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EE" w:rsidRDefault="00A52AEE" w:rsidP="00A52AEE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7519B" w:rsidRPr="0007519B" w:rsidRDefault="0007519B" w:rsidP="00A52AEE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7519B">
        <w:rPr>
          <w:rFonts w:ascii="Times New Roman" w:hAnsi="Times New Roman" w:cs="Times New Roman"/>
          <w:lang w:eastAsia="ru-RU"/>
        </w:rPr>
        <w:t>Муниципальное автономное дошкольное образовательное учреждение</w:t>
      </w:r>
    </w:p>
    <w:p w:rsidR="0007519B" w:rsidRDefault="0007519B" w:rsidP="00A52AEE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7519B">
        <w:rPr>
          <w:rFonts w:ascii="Times New Roman" w:hAnsi="Times New Roman" w:cs="Times New Roman"/>
          <w:lang w:eastAsia="ru-RU"/>
        </w:rPr>
        <w:t>«Детский сад № 5</w:t>
      </w:r>
      <w:r w:rsidR="00A52AEE">
        <w:rPr>
          <w:rFonts w:ascii="Times New Roman" w:hAnsi="Times New Roman" w:cs="Times New Roman"/>
          <w:lang w:eastAsia="ru-RU"/>
        </w:rPr>
        <w:t>» г. Горнозаводска</w:t>
      </w:r>
    </w:p>
    <w:p w:rsidR="00A52AEE" w:rsidRPr="00A52AEE" w:rsidRDefault="00A52AEE" w:rsidP="00A52AEE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07519B" w:rsidRPr="0007519B" w:rsidRDefault="0007519B" w:rsidP="0007519B">
      <w:pPr>
        <w:shd w:val="clear" w:color="auto" w:fill="FFFFFF"/>
        <w:spacing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Методические рекомендации по оформлению документов д</w:t>
      </w:r>
      <w:r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ля направления воспитанников МАДОУ «Детский сад № 5» г. Горнозаводска</w:t>
      </w: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 xml:space="preserve"> на ПМПК</w:t>
      </w:r>
    </w:p>
    <w:p w:rsidR="0007519B" w:rsidRPr="0007519B" w:rsidRDefault="0007519B" w:rsidP="0007519B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84539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Приказом МАДОУ «Детский сад № 5» г. Горнозаводска от 28.09.2022г. № </w:t>
      </w:r>
      <w:proofErr w:type="gramStart"/>
      <w:r w:rsidR="0084539D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381</w:t>
      </w:r>
      <w:r w:rsidRPr="0084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845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сопроводительных документов для детей, направляемых на ПМПК для определения специальных образовательных условий. В педагогический блок документов входят:</w:t>
      </w:r>
    </w:p>
    <w:p w:rsidR="0007519B" w:rsidRPr="0007519B" w:rsidRDefault="0007519B" w:rsidP="0007519B">
      <w:pPr>
        <w:numPr>
          <w:ilvl w:val="0"/>
          <w:numId w:val="1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Направление на ПМПК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 образовательной организации;</w:t>
      </w:r>
    </w:p>
    <w:p w:rsidR="0007519B" w:rsidRPr="0007519B" w:rsidRDefault="0007519B" w:rsidP="0007519B">
      <w:pPr>
        <w:numPr>
          <w:ilvl w:val="0"/>
          <w:numId w:val="1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Характеристика воспитанника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;</w:t>
      </w:r>
    </w:p>
    <w:p w:rsidR="0007519B" w:rsidRPr="0007519B" w:rsidRDefault="0084539D" w:rsidP="0007519B">
      <w:pPr>
        <w:numPr>
          <w:ilvl w:val="0"/>
          <w:numId w:val="1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 xml:space="preserve">Заключение психолого-педагогического </w:t>
      </w:r>
      <w:r w:rsidR="0007519B"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консилиума</w:t>
      </w:r>
      <w:r w:rsidR="0007519B"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 образовательной организации; </w:t>
      </w:r>
    </w:p>
    <w:p w:rsidR="0007519B" w:rsidRPr="0007519B" w:rsidRDefault="0007519B" w:rsidP="0007519B">
      <w:pPr>
        <w:numPr>
          <w:ilvl w:val="0"/>
          <w:numId w:val="1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Заключение педагога-психолога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 по результатам психологического обследования ребенка;</w:t>
      </w:r>
    </w:p>
    <w:p w:rsidR="0007519B" w:rsidRPr="0007519B" w:rsidRDefault="0007519B" w:rsidP="0007519B">
      <w:pPr>
        <w:numPr>
          <w:ilvl w:val="0"/>
          <w:numId w:val="1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color w:val="2F241D"/>
          <w:sz w:val="24"/>
          <w:szCs w:val="24"/>
          <w:lang w:eastAsia="ru-RU"/>
        </w:rPr>
        <w:t>Логопедическое представление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 учителя-логопеда.</w:t>
      </w:r>
    </w:p>
    <w:p w:rsidR="0007519B" w:rsidRPr="0007519B" w:rsidRDefault="0007519B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по оформлению характеристики воспитанника на ПМПК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воспитанника на ПМПК оформляется в печатном виде. Характеристика является единой для всех категорий детей, направляемых на ПМПК, и содержит разделы, относящиеся к разным возрастным категориям детей. Специалисты </w:t>
      </w:r>
      <w:proofErr w:type="spell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 оформляют те рубрики характеристики, которые относятся к детям дошкольного возраста (выделены красным цветом). 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характеристику включены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19B" w:rsidRPr="0007519B" w:rsidRDefault="0007519B" w:rsidP="0084539D">
      <w:pPr>
        <w:numPr>
          <w:ilvl w:val="0"/>
          <w:numId w:val="2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разделы, где следует отметить (подчеркнуть) характерные для ребенка особенности;</w:t>
      </w:r>
    </w:p>
    <w:p w:rsidR="0007519B" w:rsidRPr="0007519B" w:rsidRDefault="0007519B" w:rsidP="0084539D">
      <w:pPr>
        <w:numPr>
          <w:ilvl w:val="0"/>
          <w:numId w:val="2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разделы, предполагающие описание имеющихся у ребенка особенностей.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Условно характеристику можно разделить на три части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07519B" w:rsidRPr="0007519B" w:rsidRDefault="0007519B" w:rsidP="0084539D">
      <w:pPr>
        <w:numPr>
          <w:ilvl w:val="0"/>
          <w:numId w:val="3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паспортная часть, в которой указываются основные сведения о ребенке, истории его обучения, сведения об образовательной организации;</w:t>
      </w:r>
    </w:p>
    <w:p w:rsidR="0007519B" w:rsidRPr="0007519B" w:rsidRDefault="0007519B" w:rsidP="0084539D">
      <w:pPr>
        <w:numPr>
          <w:ilvl w:val="0"/>
          <w:numId w:val="3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основная часть, в которой содержится описание психофизических индивидуальных особенностей ребенка;</w:t>
      </w:r>
    </w:p>
    <w:p w:rsidR="0007519B" w:rsidRPr="0007519B" w:rsidRDefault="0007519B" w:rsidP="0084539D">
      <w:pPr>
        <w:numPr>
          <w:ilvl w:val="0"/>
          <w:numId w:val="3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заключительная часть, в которой формулируется вывод и рекомендации образовательной организации.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паспортной части характеристики</w:t>
      </w:r>
    </w:p>
    <w:p w:rsidR="0007519B" w:rsidRPr="0007519B" w:rsidRDefault="0084539D" w:rsidP="00A52AEE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="0007519B"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обучения (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образования) ребенка</w:t>
      </w:r>
      <w:r w:rsidR="0007519B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указать дату поступления ребенка в образовательную организацию, отметить, в каких условиях он обучался ранее (детский сад не 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посещал, посещал</w:t>
      </w:r>
      <w:r w:rsidR="0007519B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детский сад (указать какой и причину перевода), обучался в общеразвивающей, компенсирующей, комбинированной группе).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указывается возрастная группа детей, которую посещает ребенок н</w:t>
      </w:r>
      <w:r w:rsidR="00A5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момент представления его на </w:t>
      </w:r>
      <w:proofErr w:type="spellStart"/>
      <w:r w:rsidR="00A5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(младшая, средняя, старшая, подготовительная, разновозрастная</w:t>
      </w:r>
      <w:r w:rsidR="00A52A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комбинированная, компенсирующая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52AEE" w:rsidRDefault="00A52AEE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D2" w:rsidRDefault="003C07D2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 основная/адаптированная для 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подчеркивается вид программы основная/адаптированная, а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уточняется категория детей с ограниченными возможностями здоровья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адаптированная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для детей с тяжелыми нарушениями речи, задержкой психического развития, с интеллектуальными нарушениями, с нарушениями </w:t>
      </w:r>
      <w:r w:rsidR="0084539D"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зрения, с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нарушениями опорно-двигательного аппарата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обучения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уточняется 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очная, группа кратковременного пребывания, посещение отдельных занятий специалистов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основной части характеристики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учебной деятельности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... описывается отношение ребенка к продуктивной игровой, познавательной деятельности, указываются особенности понимания  и усвоения ребенком словесной инструкции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например: путает или пропускает последовательность действий по словесной инструкции взрослого; ориентируется на наглядный образец или действия взрослого, а не на объяснение задания…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умений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 распознавать основные эмоции, умеет вести диалог, решать конфликтные ситуации, взаимодействовать с окружающими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игровых  навыков, навыков самообслуживания.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–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дошкольников - принимает ли участие в организуемых занятиях…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описать особенности участия ребенка в занятиях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участвует - предпочитает заниматься своим делом;  нуждается в организующей помощи, ведет себя на занятиях пассивно; легко включается в занятие, активен и т.д.); в игровой деятельности (игра носит </w:t>
      </w:r>
      <w:proofErr w:type="spellStart"/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манипулятивный</w:t>
      </w:r>
      <w:proofErr w:type="spellEnd"/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характер;  предпочитает играть один, в игре выполняет пассивную роль, нуждается в организации игры;  легко включается в игру, контактен, умеет поддерживать игру;  правила игры выполняет полностью (частично, не выполняет), игра носит подражательный характер; сам придумывает сюжет, правила и распределяет роли и т.д.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успевает ребенок, в чем заключаются особенности или трудности усвоения им программы…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констатировать, соответствует ли уровень образовательных достижений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программным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требованиям. Целесообразно указать, по каким видам образовательной деятельности ребенок испытывает значительные затруднения, по каким направлениям программа не освоена.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характеристику особенностей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моторики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включить описание координации ребенка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скоординирован, неуклюж, координация незначительно нарушена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объема движений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полный, неполный, ограничен, строго ограничен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темпа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быстрый, медленный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переключаемости движений 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точная, неточная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уровень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мелкой моторики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руки: развита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достаточно, не развита, развита слабо, каковы моторные навыки в графической деятельности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539D" w:rsidRDefault="0007519B" w:rsidP="00A52AEE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речи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важно охарактеризовать: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речевой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 фонематический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(восприятие) -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6 лет; особенности звукопроизношения, слоговой структуры слов; уровень </w:t>
      </w:r>
      <w:proofErr w:type="spellStart"/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 речи; </w:t>
      </w:r>
      <w:r w:rsidR="0084539D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связную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A52AEE">
        <w:rPr>
          <w:rFonts w:ascii="Times New Roman" w:eastAsia="Times New Roman" w:hAnsi="Times New Roman" w:cs="Times New Roman"/>
          <w:sz w:val="24"/>
          <w:szCs w:val="24"/>
          <w:lang w:eastAsia="ru-RU"/>
        </w:rPr>
        <w:t>чь ребенка.  (см. Приложение № 3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графах: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поведения, динамика в процессе обучения, в чем вероятная причина недостатков в обучении…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следует подчеркнуть характерные для ребенка особенности.</w:t>
      </w:r>
    </w:p>
    <w:p w:rsidR="003C07D2" w:rsidRDefault="003C07D2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7D2" w:rsidRDefault="003C07D2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9B" w:rsidRPr="0007519B" w:rsidRDefault="0007519B" w:rsidP="003C07D2">
      <w:pPr>
        <w:shd w:val="clear" w:color="auto" w:fill="FFFFFF"/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 </w:t>
      </w:r>
      <w:r w:rsidRPr="00075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обучаемости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отмечается уровень обучаемости ребенка: </w:t>
      </w:r>
      <w:r w:rsidRPr="0007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понимает смысл задания, соответствующего по сложности его возрасту и году обучения, способен выполнить его самостоятельно или при оказании незначительного объёма исключительно организующей или стимулирующей помощи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07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недостаточный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понимает смысл, но нуждается в разнообразной помощи; перенос на идентичное задание неполноценен; знакомые задания выполняются достаточно успешно и др.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  <w:r w:rsidRPr="0007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низкий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понимает смысл задания, требует большого количества разнообразной помощи, но в итоге не может выполнить задание по алгоритму после оказания помощи педагогом, т.е. «перенос» фактически отсутствует, и др.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519B" w:rsidRPr="0007519B" w:rsidRDefault="0007519B" w:rsidP="003C07D2">
      <w:pPr>
        <w:shd w:val="clear" w:color="auto" w:fill="FFFFFF"/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–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положительные возможности ребенка, на которые можно опираться в педагогической деятельности…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необходимо описать сохранные функции ребенка, положительные качества характера, реакции на педагогическое воздействие, которые позволяют обучать ребенка успешно.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Оформление заключительной части характеристики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 и рекомендации педагога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519B" w:rsidRPr="0007519B" w:rsidRDefault="0007519B" w:rsidP="0084539D">
      <w:pPr>
        <w:numPr>
          <w:ilvl w:val="0"/>
          <w:numId w:val="4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следует указать цель характеристики – определение специальных образовательных условий, либо коррекция/уточнение ранее выданных рекомендаций;</w:t>
      </w:r>
    </w:p>
    <w:p w:rsidR="0007519B" w:rsidRPr="0007519B" w:rsidRDefault="0007519B" w:rsidP="0084539D">
      <w:pPr>
        <w:numPr>
          <w:ilvl w:val="0"/>
          <w:numId w:val="4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указать уровень усвоения программы: программа в целом </w:t>
      </w:r>
      <w:r w:rsidR="0084539D"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усвоена; программа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усвоена не полностью: не все разделы программы усвоены, требуется разъясняющая помощь при выполнении заданий; программа усвоена частично: не усвоена программа по одному из предметов; программа не усвоена;</w:t>
      </w:r>
    </w:p>
    <w:p w:rsidR="0007519B" w:rsidRDefault="0007519B" w:rsidP="0084539D">
      <w:pPr>
        <w:numPr>
          <w:ilvl w:val="0"/>
          <w:numId w:val="4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перечислить особые образовательные потребности ребенка (необходима коррекция и развитие речи, развитие познавательной сферы, помощь в освоении образовательной программы, сопровождение </w:t>
      </w:r>
      <w:proofErr w:type="spellStart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тьютора</w:t>
      </w:r>
      <w:proofErr w:type="spellEnd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и т.д.)</w:t>
      </w:r>
      <w:r w:rsidR="00857411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.</w:t>
      </w:r>
    </w:p>
    <w:p w:rsidR="00857411" w:rsidRDefault="00857411" w:rsidP="00857411">
      <w:pPr>
        <w:shd w:val="clear" w:color="auto" w:fill="FFFFFF"/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</w:p>
    <w:p w:rsidR="00857411" w:rsidRPr="000E2977" w:rsidRDefault="00857411" w:rsidP="00857411">
      <w:pPr>
        <w:shd w:val="clear" w:color="auto" w:fill="FFFFFF"/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b/>
          <w:color w:val="2F241D"/>
          <w:sz w:val="24"/>
          <w:szCs w:val="24"/>
          <w:lang w:eastAsia="ru-RU"/>
        </w:rPr>
      </w:pPr>
      <w:r w:rsidRPr="000E2977">
        <w:rPr>
          <w:rFonts w:ascii="Times New Roman" w:eastAsia="Times New Roman" w:hAnsi="Times New Roman" w:cs="Times New Roman"/>
          <w:b/>
          <w:color w:val="2F241D"/>
          <w:sz w:val="24"/>
          <w:szCs w:val="24"/>
          <w:lang w:eastAsia="ru-RU"/>
        </w:rPr>
        <w:t xml:space="preserve">С характеристикой ребенка родитель (законный представитель) знакомится под роспись. 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Примеры особых образовательных потребностей детей с ОВЗ</w:t>
      </w:r>
      <w:bookmarkStart w:id="0" w:name="_GoBack"/>
      <w:bookmarkEnd w:id="0"/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Особые образовательные потребности детей с задержкой психического развития: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создание ситуации успеха;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детьми с ЗПР («пошаговое» предъявлении материала, дозированная помощь взрослого, использование специальных методов, приемов и средств, способствующих как общему развитию ребенка, так и компенсации индивидуальных недостатков развития);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нейродинамики</w:t>
      </w:r>
      <w:proofErr w:type="spellEnd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психических процессов у детей с ЗПР (быстрой истощаемости, низкой работоспособности, пониженного общего тонуса и др.);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получение необходимого лечения, направленного на улучшение деятельности ЦНС и на коррекцию поведения;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специальная </w:t>
      </w:r>
      <w:proofErr w:type="spellStart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психокоррекционная</w:t>
      </w:r>
      <w:proofErr w:type="spellEnd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саморегуляции</w:t>
      </w:r>
      <w:proofErr w:type="spellEnd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lastRenderedPageBreak/>
        <w:t>развитие и отработка средств коммуникации, приемов конструктивного общения и взаимодействия (с членами семьи, со сверстниками, с взрослыми), в формировании навыков социально одобряемого поведения, максимальном расширении социальных контактов;</w:t>
      </w:r>
    </w:p>
    <w:p w:rsidR="0007519B" w:rsidRPr="0007519B" w:rsidRDefault="0007519B" w:rsidP="0084539D">
      <w:pPr>
        <w:numPr>
          <w:ilvl w:val="0"/>
          <w:numId w:val="5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коррекция и развитие речи.</w:t>
      </w:r>
    </w:p>
    <w:p w:rsidR="0007519B" w:rsidRPr="0007519B" w:rsidRDefault="0007519B" w:rsidP="00857411">
      <w:pPr>
        <w:shd w:val="clear" w:color="auto" w:fill="FFFFFF"/>
        <w:spacing w:before="100" w:beforeAutospacing="1" w:after="100" w:afterAutospacing="1" w:line="300" w:lineRule="atLeast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Особые образовательные потребности детей с тяжелыми нарушениями речи: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потребность в обучении различным формам коммуникации (вербальным и невербальным); в формировании социальной компетентности;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развитие всех компонентов речи, языковой компетентности;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потребность в развитии понимания сложных грамматических конструкций, в целенаправленном формировании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специальное обучение основам языкового анализа и синтеза, развитие фонематических процессов и звукопроизношения, просодики;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формирование навыков чтения и письма;</w:t>
      </w:r>
    </w:p>
    <w:p w:rsidR="0007519B" w:rsidRPr="0007519B" w:rsidRDefault="0007519B" w:rsidP="0084539D">
      <w:pPr>
        <w:numPr>
          <w:ilvl w:val="0"/>
          <w:numId w:val="6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развитие пространственной ориентировки, внимания, восприятия, памяти, мыслительных процессов.</w:t>
      </w: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Особые образовательные потребности детей с расстройствами аутистического спектра: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потребность </w:t>
      </w:r>
      <w:r w:rsidR="0084539D"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в индивидуально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дозированном введении в ситуацию обучения в группе детей;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специальная работа педагога по установлению и развитию эмоционального контакта с ребенком;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создание условий обучения, обеспечивающих сенсорный и эмоциональный комфорт ребенка;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дозированное введение в жизнь ребенка новизны и трудностей;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дозированная подача новой информации с учетом темпа и работоспособности ребенка;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четкое соблюдении режима дня, представленного в виде символов и пиктограмм (в зрительном доступе ребенка), организация упорядоченной предметно-пространственной образовательной среды;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специальная отработка форм адекватного поведения ребенка, навыков коммуникации и взаимодействия с взрослым;</w:t>
      </w:r>
    </w:p>
    <w:p w:rsidR="0007519B" w:rsidRPr="0007519B" w:rsidRDefault="0007519B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сопровождение </w:t>
      </w:r>
      <w:proofErr w:type="spellStart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тьютора</w:t>
      </w:r>
      <w:proofErr w:type="spellEnd"/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, направленное на оптимизацию взаимодействие ребенка с педагогами и детьми;</w:t>
      </w:r>
    </w:p>
    <w:p w:rsidR="0007519B" w:rsidRPr="0007519B" w:rsidRDefault="00A52AEE" w:rsidP="0084539D">
      <w:pPr>
        <w:numPr>
          <w:ilvl w:val="0"/>
          <w:numId w:val="7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потребность в </w:t>
      </w:r>
      <w:r w:rsidR="0007519B"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индивидуально дозированном и постепенном расширении образовательного пространства ребенка за пределы образовательной организации.</w:t>
      </w:r>
    </w:p>
    <w:p w:rsidR="0084539D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07519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76B86" w:rsidRDefault="00A76B86" w:rsidP="0084539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52AEE" w:rsidRDefault="00A52AEE" w:rsidP="003C07D2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7519B" w:rsidRPr="0007519B" w:rsidRDefault="0007519B" w:rsidP="0084539D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оформлению заключения</w:t>
      </w:r>
    </w:p>
    <w:p w:rsidR="00A76B86" w:rsidRDefault="0084539D" w:rsidP="00A76B86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="0007519B"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-педагогического консилиума </w:t>
      </w:r>
      <w:r w:rsidR="00A76B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МАДОУ «Детский сад № 5» г. Горнозаводска</w:t>
      </w:r>
    </w:p>
    <w:p w:rsidR="0007519B" w:rsidRPr="0007519B" w:rsidRDefault="00A76B86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психолого-педагогического консилиума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519B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="0007519B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оформляется на бланке со штампом образовательной организации, заве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ряется подписью председателя </w:t>
      </w:r>
      <w:r w:rsidR="0007519B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печатью образовательной организации.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консилиума состоит из трех частей: описание основных направлений коррекционно-развивающей работы, оценка эффективности коррекционно-развивающей работы и динамики развития ребенка, выводы и рекомендации. 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разделе необходимо описать все коррекционно-развивающие мероприятия, которые проводились с ребенком специалистами консилиума за период пребывания ребенка в детском саду с указанием цели и сроков проведения этих мероприятий.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A76B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1 полугодии 2022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 были организованы занятия с педагогом-психологом по формированию произвольной регуляции поведения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разделе необходимо описать динамику развития воспитанника за период проведения с ним коррекционно-развивающих мероприятий:</w:t>
      </w:r>
    </w:p>
    <w:p w:rsidR="0007519B" w:rsidRPr="0007519B" w:rsidRDefault="0007519B" w:rsidP="00A76B86">
      <w:pPr>
        <w:numPr>
          <w:ilvl w:val="0"/>
          <w:numId w:val="8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положительная, высокий уровень;</w:t>
      </w:r>
    </w:p>
    <w:p w:rsidR="0007519B" w:rsidRPr="0007519B" w:rsidRDefault="0007519B" w:rsidP="00A76B86">
      <w:pPr>
        <w:numPr>
          <w:ilvl w:val="0"/>
          <w:numId w:val="8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положительная, выше среднего уровень (отмечаются незначительные трудности организации собственной деятельности, замедленный темп усвоения программы, непрочность усвоения);</w:t>
      </w:r>
    </w:p>
    <w:p w:rsidR="0007519B" w:rsidRPr="0007519B" w:rsidRDefault="0007519B" w:rsidP="00A76B86">
      <w:pPr>
        <w:numPr>
          <w:ilvl w:val="0"/>
          <w:numId w:val="8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относительно положительная, средний уровень (отмечается удовлетворительный уровень продуктивности и успешности усвоения программы. Ребенку необходимо длительное время для усвоения знаний, умений и навыков, правил поведения. Присутствуют трудности переноса усвоенных знаний); </w:t>
      </w:r>
    </w:p>
    <w:p w:rsidR="0007519B" w:rsidRPr="0007519B" w:rsidRDefault="0007519B" w:rsidP="00A76B86">
      <w:pPr>
        <w:numPr>
          <w:ilvl w:val="0"/>
          <w:numId w:val="8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незначительная, низкий уровень (неудовлетворительный уровень усвоения программы. Возможен рост конфликтности, агрессивности ребенка, появление неадекватных поступков в поведении);</w:t>
      </w:r>
    </w:p>
    <w:p w:rsidR="0007519B" w:rsidRPr="0007519B" w:rsidRDefault="0007519B" w:rsidP="00A76B86">
      <w:pPr>
        <w:numPr>
          <w:ilvl w:val="0"/>
          <w:numId w:val="8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отрицательная – (ребенок не усваивает содержание программы. Отмечается резкое снижение интереса, работоспособности, продуктивности деятельности ребенка, его обучаемости, успешности во всех видах детской деятельности, росте конфликтности, агрессивности ребенка, появление неадекватных поступков в поведении).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же необходимо указать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динамики развития: волнообразная (скачкообразное, неравномерное усвоение разделов программы во </w:t>
      </w:r>
      <w:r w:rsidR="00A76B86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времени) или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избирательная (хороший или достаточный темп усвоения одних разделов программы при неудовлетворительном усвоении других). 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раздел содержит так же описание результатов коррекционной работы с ребенком: навыков, умений и способностей, сформированных у ребенка в процессе коррекционно-развивающей работы с каждым из специалистов.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B86" w:rsidRDefault="00A76B86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86" w:rsidRDefault="00A76B86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EE" w:rsidRDefault="00A52AEE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работы с психологом поведение стало более организованным: способен выслушать инструкцию, продуктивно работать в течение 15 минут, адекватно реагирует на замечания.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коррекционная работа с ребенком не велась – следует указать: к</w:t>
      </w: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оррекционно-развивающая работа с ребенком не проводилась.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 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выводы, рекомендации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указать: </w:t>
      </w:r>
    </w:p>
    <w:p w:rsidR="0007519B" w:rsidRPr="0007519B" w:rsidRDefault="0007519B" w:rsidP="00A76B86">
      <w:pPr>
        <w:numPr>
          <w:ilvl w:val="0"/>
          <w:numId w:val="9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Уровень усвоения образовательной программы (программа </w:t>
      </w:r>
      <w:r w:rsidR="00A76B86"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усвоена; программа</w:t>
      </w: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 xml:space="preserve"> усвоена частично; программа не усвоена).</w:t>
      </w:r>
    </w:p>
    <w:p w:rsidR="0007519B" w:rsidRPr="0007519B" w:rsidRDefault="0007519B" w:rsidP="00A76B86">
      <w:pPr>
        <w:numPr>
          <w:ilvl w:val="0"/>
          <w:numId w:val="9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Предположение о наличии у ребенка особых образовательных потребностей (см. выше).</w:t>
      </w:r>
    </w:p>
    <w:p w:rsidR="0007519B" w:rsidRPr="0007519B" w:rsidRDefault="0007519B" w:rsidP="00A76B86">
      <w:pPr>
        <w:numPr>
          <w:ilvl w:val="0"/>
          <w:numId w:val="9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  <w:t>Если коллегиальное заключение консилиума оформляется для направления ребенка в ПМПК, указывается следующая формулировка направить Иванова Ивана на обследование в ПМПК с целью определения специальных образовательных условий, либо уточнения/корректировки ранее выданных рекомендаций ПМПК.</w:t>
      </w:r>
    </w:p>
    <w:p w:rsidR="0007519B" w:rsidRPr="0007519B" w:rsidRDefault="0007519B" w:rsidP="00A76B86">
      <w:pPr>
        <w:shd w:val="clear" w:color="auto" w:fill="FFFFFF"/>
        <w:spacing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C2FCF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по оформлению заключения по результатам 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психологического обследования ребенка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психологического обследования ребенка (далее - заключение) оформляется педагогом-психологом на листе со штампом образовательной организац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подписывается специалистом 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расшифровкой подписи, указывается дата оформления заключения.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заключении указываются: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 ребенка, его возраст (количество полных лет), дата и время обследования ре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бенка, </w:t>
      </w:r>
      <w:proofErr w:type="gramStart"/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например,:</w:t>
      </w:r>
      <w:proofErr w:type="gramEnd"/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сентября 2022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14.00 до 15.00;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присутствие на обследовании третьего лица;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всех используемых методик (с указанием общепринятых названий либо авторов);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результатов методик   в свободной форме.</w:t>
      </w:r>
    </w:p>
    <w:p w:rsidR="00EC2FCF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содержательную часть заключения можно разделить на две части. </w:t>
      </w:r>
    </w:p>
    <w:p w:rsidR="00EC2FCF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первой части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особенности поведения ребенка во время обследования. Отмечаются мотивация к выполнению заданий, особенности контакта, способы взаимодействия с психологом, способы выполнения заданий, характер деятельности, реакции на поощрение, неуспех, замечание, особое внимание обращается на способность ребенка продуктивно использовать помощь, отмечаются наиболее эффективные виды помощи, умение переносить найденный совместно с психологом способ решения на аналогичную задачу. 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второй части дается анализ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результатов диагностического изучения психики ребенка. </w:t>
      </w:r>
    </w:p>
    <w:p w:rsidR="00EC2FCF" w:rsidRDefault="0007519B" w:rsidP="00A52AEE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  <w:r w:rsidR="00EC2FCF" w:rsidRPr="00EC2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начинается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описания особенностей контакта с ребенком. Важно оценить является ли контакт стабильным, либо неустойчивым и по каким причинам.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дается характеристика эмоциональной реакции ребенка на ситуацию обследования. Эмоции ребенка фиксируются на протяжении всего обследования и предполагают оценку адекватности поведенческих реакций ребенка на ситуацию эксперимента. 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описываются особенности понимания ребенком словесной инструкции: характер доступной ребенку инструкции, необходимость и качество ее изменения для улучшения понимания, способность сохранять инструкцию до конца работы. 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параметры, которые должен описать педагог-психолог: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наличие и стойкость интереса к заданию (интерес проявляет и сохраняет на протяжении все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выполнения задания;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нестойкий, поверхностный, проявляет только к интересующим его заданиям; интереса не проявляет, пассивен)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темп и динамика деятельности: деятельность целенаправленная, либо отмечается импульсивность (инертность)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заданий; на фоне утомления темп выражено снижается и т.д.;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работоспособность: продуктивно работает в течение всего обследования, отмечаются проявления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усталости, изменения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темповых характеристик и т.п.,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 оказанной ребенку помощи: помощь не требуется, требуется (организующая,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стимулирующая, обучающая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помощь, помощь малоэффективна.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необходимо охарактеризовать эмоциональное состояние ребенка во время выполнения заданий, которое включает три показателя: эмоциональной фон (положительный, отрицательный, апатичный), выраженность эмоций (яркие живые, выразительные, </w:t>
      </w:r>
      <w:proofErr w:type="spellStart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малоэмоционалный</w:t>
      </w:r>
      <w:proofErr w:type="spellEnd"/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вялый), эмоциональная подвижность (эмоционально-лабилен, сохраняет положительные эмоции на протяжении всего обследования). 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параметром является характер общения ребенка со взрослым (активен и инициативен в общении, легко вступает в диалог и поддерживает его на протяжении всей работы; инициативы в общении не проявляет, односложно отвечает на вопросы; общение формальное). И для дошкольников, конечно же, важна характеристика мелкой моторики.  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заключения включает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интерпретацию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диагностического изучения психики ребенка. Психолог анализирует и описывает результаты методик, использованных им для исследования памяти, внимания, мышления ребенка.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памяти важно отметить объем и темп запоминания, а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указать, как долго ребенок помнит информацию и как точно он ее воспроизводит. Анализ процессов внимания следует проводить с точки зрения того, способен ли ребенок к самостоятельному произвольному сосредоточению, либо он внимателен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лишь,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интересно, как долго он внимание сохраняет, как быстро пресыщается или утомляется.</w:t>
      </w:r>
    </w:p>
    <w:p w:rsidR="00EC2FCF" w:rsidRDefault="0007519B" w:rsidP="001642E7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мышления необходимо дать качественную характеристику всем мыслительным операциям, доступным ребенку: группировке, сравнению, обобщению, установлению причинно-следственных связей. У старших дошкольников необходимо выявить степень понимания скр</w:t>
      </w:r>
      <w:r w:rsidR="001642E7"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ытого смысла текстов и картинок.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психолога в обязательном порядке заканчивается диагностическим выводом. Он включает в себя: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во-первых, указание на степень отставания 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возрастной нормы, при этом 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формулировки вывода могут быть следующими: психическое развитие (соответствует, незначительно отстает, отстает, существенно отстает, грубо отстает) от возрастной нормы, либо отмечается неравномерность развития психических функций;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во-вторых, указание на вариант нарушенного, отклоняющегося развития (в соответствие с типологией отклоняющегося развития М. и Н. Семаго.)</w:t>
      </w: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2E7" w:rsidRDefault="001642E7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Логопедическое представление </w:t>
      </w:r>
      <w:r w:rsidR="00EC2FCF" w:rsidRPr="00EC2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ребенка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пакет сопроводительных </w:t>
      </w:r>
      <w:r w:rsidR="00EC2FCF"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ПМПК в том случае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был зачислен на </w:t>
      </w:r>
      <w:proofErr w:type="spellStart"/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ним занимался учитель-логопед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вариант может быть предоставлена копия «Речевой карты» ребенка, с обязательным указанием даты обследования воспитанника и фамилии, имени и отчества специалиста (</w:t>
      </w:r>
      <w:r w:rsidR="00EC2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</w:t>
      </w:r>
      <w:r w:rsidRPr="000751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логопеда).  В этом случае «Речевая карта» должна быть оформлена   не позднее одного-двух месяцев до даты направления ребенка на ПМПК.</w:t>
      </w:r>
    </w:p>
    <w:p w:rsidR="0007519B" w:rsidRPr="0007519B" w:rsidRDefault="0007519B" w:rsidP="00A52AEE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Обращаем Ваше внимание, что логопедическое (речевое) заключение логопед ДОУ формулирует самостоятельно по результатам логопедического обследования ребенка, используя психолого-</w:t>
      </w:r>
      <w:r w:rsidR="00EC2FCF"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педагогическую классификацию</w:t>
      </w:r>
      <w:r w:rsidRPr="000751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а не дублирует диагноз логопеда детской поликлиники.</w:t>
      </w:r>
    </w:p>
    <w:p w:rsidR="0007519B" w:rsidRPr="0007519B" w:rsidRDefault="0007519B" w:rsidP="00EC2FCF">
      <w:pPr>
        <w:shd w:val="clear" w:color="auto" w:fill="FFFFFF"/>
        <w:spacing w:before="100" w:beforeAutospacing="1" w:after="100" w:afterAutospacing="1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литературы:</w:t>
      </w:r>
    </w:p>
    <w:p w:rsidR="0007519B" w:rsidRPr="0007519B" w:rsidRDefault="0007519B" w:rsidP="00EC2FCF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1.Федеральный образовательный стандарт дошкольного образования (приказ </w:t>
      </w:r>
      <w:proofErr w:type="spellStart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Минобрнауки</w:t>
      </w:r>
      <w:proofErr w:type="spellEnd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 России от 17.10.2013 «Об утверждении Федерального образовательного стандарта дошкольного образования»);</w:t>
      </w:r>
    </w:p>
    <w:p w:rsidR="00A52AEE" w:rsidRPr="00A52AEE" w:rsidRDefault="0007519B" w:rsidP="00A52AEE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Методические рекомендации по организации деятельности психолого-медико-педагогических комиссий Российской Федерации (письмо </w:t>
      </w:r>
      <w:proofErr w:type="spellStart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Минобрнауки</w:t>
      </w:r>
      <w:proofErr w:type="spellEnd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 РФ от 23.05.2016 № ВК 1074/07 «О совершенствовании деятельности психолого-медико-педагогических комиссий»);</w:t>
      </w:r>
    </w:p>
    <w:p w:rsidR="00A52AEE" w:rsidRPr="00A52AEE" w:rsidRDefault="00A52AEE" w:rsidP="00A52AEE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A52AEE">
        <w:rPr>
          <w:rFonts w:ascii="Times New Roman" w:hAnsi="Times New Roman" w:cs="Times New Roman"/>
          <w:color w:val="000000"/>
          <w:sz w:val="24"/>
          <w:szCs w:val="24"/>
        </w:rPr>
        <w:t>Приказом управления образования администрации Горнозаводского городского округа Пермского края </w:t>
      </w:r>
      <w:hyperlink r:id="rId5" w:history="1">
        <w:r w:rsidRPr="00A52AEE">
          <w:rPr>
            <w:rStyle w:val="a4"/>
            <w:rFonts w:ascii="Times New Roman" w:hAnsi="Times New Roman" w:cs="Times New Roman"/>
            <w:color w:val="4D6D91"/>
            <w:sz w:val="24"/>
            <w:szCs w:val="24"/>
          </w:rPr>
          <w:t>от 15.02.2021 г. № 01-03-20 "Об организации работы территориальной психолого-медико-педагогической комиссии Горнозаводского городского округа Пермского края"</w:t>
        </w:r>
      </w:hyperlink>
    </w:p>
    <w:p w:rsidR="00A52AEE" w:rsidRPr="00A52AEE" w:rsidRDefault="00A52AEE" w:rsidP="00A52AEE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A52AEE">
        <w:rPr>
          <w:rFonts w:ascii="Times New Roman" w:hAnsi="Times New Roman" w:cs="Times New Roman"/>
          <w:color w:val="000000"/>
          <w:sz w:val="24"/>
          <w:szCs w:val="24"/>
        </w:rPr>
        <w:t>Приказом управления образования администрации Горнозаводского городского округа Пермского края </w:t>
      </w:r>
      <w:hyperlink r:id="rId6" w:history="1">
        <w:r w:rsidRPr="00A52AEE">
          <w:rPr>
            <w:rStyle w:val="a4"/>
            <w:rFonts w:ascii="Times New Roman" w:hAnsi="Times New Roman" w:cs="Times New Roman"/>
            <w:color w:val="4D6D91"/>
            <w:sz w:val="24"/>
            <w:szCs w:val="24"/>
          </w:rPr>
          <w:t>от 20.01.2022 г. № 01-03-11 "Об утверждении состава территориальной психолого-медико-педагогической комиссии Горнозаводского городского округа Пермского края на 2022 год"</w:t>
        </w:r>
      </w:hyperlink>
    </w:p>
    <w:p w:rsidR="0007519B" w:rsidRPr="0007519B" w:rsidRDefault="0007519B" w:rsidP="00A52AEE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Максаков А.И. «Правильно ли говорит ваш ребенок», Просвещение, Москва, 1982г.</w:t>
      </w:r>
    </w:p>
    <w:p w:rsidR="0007519B" w:rsidRPr="0007519B" w:rsidRDefault="0007519B" w:rsidP="00EC2FCF">
      <w:pPr>
        <w:numPr>
          <w:ilvl w:val="0"/>
          <w:numId w:val="10"/>
        </w:numPr>
        <w:shd w:val="clear" w:color="auto" w:fill="FFFFFF"/>
        <w:spacing w:after="0"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Н.Я. Семаго, М.М. Семаго «Проблемные дети основы диагностической и коррекционной работы психолога», </w:t>
      </w:r>
      <w:proofErr w:type="spellStart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Аркти</w:t>
      </w:r>
      <w:proofErr w:type="spellEnd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, Москва, 2000г.</w:t>
      </w:r>
    </w:p>
    <w:p w:rsidR="0007519B" w:rsidRPr="0007519B" w:rsidRDefault="0007519B" w:rsidP="00EC2FCF">
      <w:pPr>
        <w:numPr>
          <w:ilvl w:val="0"/>
          <w:numId w:val="10"/>
        </w:numPr>
        <w:shd w:val="clear" w:color="auto" w:fill="FFFFFF"/>
        <w:spacing w:line="300" w:lineRule="atLeast"/>
        <w:ind w:left="-567" w:firstLine="0"/>
        <w:jc w:val="both"/>
        <w:rPr>
          <w:rFonts w:ascii="Times New Roman" w:eastAsia="Times New Roman" w:hAnsi="Times New Roman" w:cs="Times New Roman"/>
          <w:color w:val="2F241D"/>
          <w:sz w:val="24"/>
          <w:szCs w:val="24"/>
          <w:lang w:eastAsia="ru-RU"/>
        </w:rPr>
      </w:pPr>
      <w:proofErr w:type="spellStart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>Хватцев</w:t>
      </w:r>
      <w:proofErr w:type="spellEnd"/>
      <w:r w:rsidRPr="0007519B">
        <w:rPr>
          <w:rFonts w:ascii="Times New Roman" w:eastAsia="Times New Roman" w:hAnsi="Times New Roman" w:cs="Times New Roman"/>
          <w:iCs/>
          <w:color w:val="2F241D"/>
          <w:sz w:val="24"/>
          <w:szCs w:val="24"/>
          <w:lang w:eastAsia="ru-RU"/>
        </w:rPr>
        <w:t xml:space="preserve"> М.Е. «Логопедия. Работа с дошкольниками», Аквариум, Москва, 1996 г.</w:t>
      </w:r>
    </w:p>
    <w:p w:rsidR="00684C04" w:rsidRPr="00A52AEE" w:rsidRDefault="00684C04" w:rsidP="00EC2FCF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84C04" w:rsidRPr="00A52AEE" w:rsidSect="0007519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D9C"/>
    <w:multiLevelType w:val="multilevel"/>
    <w:tmpl w:val="D56E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351"/>
    <w:multiLevelType w:val="multilevel"/>
    <w:tmpl w:val="678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23A93"/>
    <w:multiLevelType w:val="multilevel"/>
    <w:tmpl w:val="A1BA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86751"/>
    <w:multiLevelType w:val="multilevel"/>
    <w:tmpl w:val="918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82E59"/>
    <w:multiLevelType w:val="multilevel"/>
    <w:tmpl w:val="942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B5700"/>
    <w:multiLevelType w:val="multilevel"/>
    <w:tmpl w:val="C4AC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D6E2F"/>
    <w:multiLevelType w:val="multilevel"/>
    <w:tmpl w:val="7E78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25DA0"/>
    <w:multiLevelType w:val="multilevel"/>
    <w:tmpl w:val="1CE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711D79"/>
    <w:multiLevelType w:val="multilevel"/>
    <w:tmpl w:val="A808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F4C90"/>
    <w:multiLevelType w:val="multilevel"/>
    <w:tmpl w:val="EC8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9B"/>
    <w:rsid w:val="0007519B"/>
    <w:rsid w:val="000E2977"/>
    <w:rsid w:val="001642E7"/>
    <w:rsid w:val="003C07D2"/>
    <w:rsid w:val="00684C04"/>
    <w:rsid w:val="0084539D"/>
    <w:rsid w:val="00857411"/>
    <w:rsid w:val="00A52AEE"/>
    <w:rsid w:val="00A76B86"/>
    <w:rsid w:val="00E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9EFBD-926D-48B4-87E8-C7CDB150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19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519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5916">
              <w:marLeft w:val="120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636">
                  <w:marLeft w:val="0"/>
                  <w:marRight w:val="0"/>
                  <w:marTop w:val="90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555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51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480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7623">
                  <w:marLeft w:val="120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gorn.ucoz.ru/raznoe/TPMPK_2021/pr-01-03-11.pdf" TargetMode="External"/><Relationship Id="rId5" Type="http://schemas.openxmlformats.org/officeDocument/2006/relationships/hyperlink" Target="http://edu-gorn.ucoz.ru/raznoe/TPMPK_2021/prikaz_15.02.2021_01-03-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2022-09-29T03:53:00Z</dcterms:created>
  <dcterms:modified xsi:type="dcterms:W3CDTF">2022-09-30T04:34:00Z</dcterms:modified>
</cp:coreProperties>
</file>