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89" w:rsidRPr="00221889" w:rsidRDefault="00221889" w:rsidP="00221889">
      <w:pPr>
        <w:pStyle w:val="Default"/>
        <w:rPr>
          <w:sz w:val="28"/>
          <w:szCs w:val="28"/>
        </w:rPr>
      </w:pPr>
      <w:r w:rsidRPr="00221889">
        <w:rPr>
          <w:b/>
          <w:bCs/>
          <w:sz w:val="28"/>
          <w:szCs w:val="28"/>
        </w:rPr>
        <w:t xml:space="preserve">О профилактике туберкулеза.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Туберкулез известен с древнейших времен. Ранее эту болезнь называли чахоткой от слова «чахнуть». Действительно, человек, заболевший туберкулезом, медленно угасал, иногда сгорал очень быстро. О причинах существования данной болезни ходили легенды, а действенных мер помощи не было.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И лишь не многим более 100 лет тому назад было доказано, что туберкулез является инфекционным (заразным) заболеванием, вызываемым палочкой Коха.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Несмотря на усилия врачей, применение современных методов профилактики, диагностики и лечения туберкулез и сейчас представляет серьезную опасность. Ежегодно увеличивается количество </w:t>
      </w:r>
      <w:bookmarkStart w:id="0" w:name="_GoBack"/>
      <w:bookmarkEnd w:id="0"/>
      <w:r w:rsidRPr="00221889">
        <w:rPr>
          <w:sz w:val="28"/>
          <w:szCs w:val="28"/>
        </w:rPr>
        <w:t>людей,</w:t>
      </w:r>
      <w:r w:rsidRPr="00221889">
        <w:rPr>
          <w:sz w:val="28"/>
          <w:szCs w:val="28"/>
        </w:rPr>
        <w:t xml:space="preserve"> заболевших туберкулезом и умерших от него.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Сегодня туберкулез особенно активно поражает людей, организм которых ослаблен алкоголизмом, курением, употреблением наркотиков, ВИЧ-инфекцией. Эти люди поздно обращаются к врачу за помощью, самовольно преждевременно прекращают лечение, покидают больницы и санатории, либо выписываются оттуда за грубые нарушения режима. Вследствие этого туберкулез у них прогрессирует и переходит в тяжелые остро прогрессирующие или хронические формы с большим выделением туберкулезных микобактерий (палочек Коха) во внешнюю среду, в том числе в транспорте, магазинах, подъездах домов и лестничных площадках, лифтах, местах отдыха и игр детей. А ведь каждый больной открытой формой туберкулеза инфицирует 10-15 человек в год.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«Коварство» туберкулеза – в его незаметном начале и скрытом течении.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Единственная возможность выявить такого больного – флюорография. Флюорографические осмотры </w:t>
      </w:r>
      <w:r w:rsidRPr="00221889">
        <w:rPr>
          <w:b/>
          <w:bCs/>
          <w:sz w:val="28"/>
          <w:szCs w:val="28"/>
        </w:rPr>
        <w:t xml:space="preserve">- </w:t>
      </w:r>
      <w:r w:rsidRPr="00221889">
        <w:rPr>
          <w:sz w:val="28"/>
          <w:szCs w:val="28"/>
        </w:rPr>
        <w:t xml:space="preserve">основной и пока единственный способ выявления начальных форм заболевания туберкулезом у взрослых и подростков. Для диагностики туберкулеза у детей и подростков применяются иммунологические методы диагностики. Эти обследования необходимо проходить ежегодно.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С целью профилактики любых инфекционных заболеваний, в том числе туберкулеза необходимо вести здоровый образ жизни: правильно питаться (употреблять в пищу достаточное количество мяса, молочных продуктов, овощей и фруктов), отказаться от курения, приема алкоголя, употребления наркотиков, больше двигаться.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Лечение туберкулеза - процесс длительный. Больному необходимо строго выполнять все назначения врача. При нерегулярном приеме лекарственных средств туберкулезные палочки скорее и чаще привыкают к ним, что вызывает лекарственную устойчивость, и излечение затягивается на длительный срок </w:t>
      </w:r>
      <w:r w:rsidRPr="00221889">
        <w:rPr>
          <w:sz w:val="28"/>
          <w:szCs w:val="28"/>
        </w:rPr>
        <w:lastRenderedPageBreak/>
        <w:t xml:space="preserve">или вообще не наступает. При запущенных случаях может потребоваться хирургическое вмешательство. </w:t>
      </w:r>
    </w:p>
    <w:p w:rsidR="00221889" w:rsidRPr="00221889" w:rsidRDefault="00221889" w:rsidP="00221889">
      <w:pPr>
        <w:pStyle w:val="Default"/>
        <w:jc w:val="both"/>
        <w:rPr>
          <w:sz w:val="28"/>
          <w:szCs w:val="28"/>
        </w:rPr>
      </w:pPr>
      <w:r w:rsidRPr="00221889">
        <w:rPr>
          <w:sz w:val="28"/>
          <w:szCs w:val="28"/>
        </w:rPr>
        <w:t xml:space="preserve">Туберкулез излечим. И чем раньше выявлена болезнь, тем легче ее лечить. Успех в лечении достигается искусством врача и волей больного. </w:t>
      </w:r>
    </w:p>
    <w:p w:rsidR="00A37752" w:rsidRPr="00221889" w:rsidRDefault="00221889" w:rsidP="00221889">
      <w:pPr>
        <w:jc w:val="both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sectPr w:rsidR="00A37752" w:rsidRPr="0022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889"/>
    <w:rsid w:val="00221889"/>
    <w:rsid w:val="00A3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CBF06-2E1E-4A4C-8F5C-630D2083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1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2026-04-06T02:38:00Z</dcterms:created>
  <dcterms:modified xsi:type="dcterms:W3CDTF">2026-04-06T02:39:00Z</dcterms:modified>
</cp:coreProperties>
</file>