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3AD6" w14:textId="77777777" w:rsidR="00713441" w:rsidRPr="00920D78" w:rsidRDefault="00713441" w:rsidP="00E77503">
      <w:pPr>
        <w:ind w:firstLine="0"/>
        <w:jc w:val="center"/>
        <w:rPr>
          <w:b/>
          <w:sz w:val="28"/>
        </w:rPr>
      </w:pPr>
    </w:p>
    <w:p w14:paraId="6BAFD245" w14:textId="77777777" w:rsidR="00713441" w:rsidRPr="00920D78" w:rsidRDefault="00713441" w:rsidP="00E77503">
      <w:pPr>
        <w:ind w:firstLine="0"/>
        <w:jc w:val="center"/>
        <w:rPr>
          <w:b/>
          <w:sz w:val="28"/>
        </w:rPr>
      </w:pPr>
    </w:p>
    <w:p w14:paraId="5322998D" w14:textId="77777777" w:rsidR="00713441" w:rsidRPr="00920D78" w:rsidRDefault="00713441" w:rsidP="00E77503">
      <w:pPr>
        <w:ind w:firstLine="0"/>
        <w:jc w:val="center"/>
        <w:rPr>
          <w:b/>
          <w:sz w:val="28"/>
        </w:rPr>
      </w:pPr>
    </w:p>
    <w:p w14:paraId="7169930E" w14:textId="77777777" w:rsidR="00713441" w:rsidRPr="00920D78" w:rsidRDefault="00713441" w:rsidP="00E77503">
      <w:pPr>
        <w:ind w:firstLine="0"/>
        <w:jc w:val="center"/>
        <w:rPr>
          <w:b/>
          <w:sz w:val="28"/>
        </w:rPr>
      </w:pPr>
    </w:p>
    <w:p w14:paraId="7A3B824F" w14:textId="77777777" w:rsidR="00713441" w:rsidRPr="00920D78" w:rsidRDefault="00713441" w:rsidP="00E77503">
      <w:pPr>
        <w:ind w:firstLine="0"/>
        <w:jc w:val="center"/>
        <w:rPr>
          <w:b/>
          <w:sz w:val="28"/>
        </w:rPr>
      </w:pPr>
    </w:p>
    <w:p w14:paraId="58030536" w14:textId="77777777" w:rsidR="00713441" w:rsidRPr="00920D78" w:rsidRDefault="00713441" w:rsidP="00E77503">
      <w:pPr>
        <w:ind w:firstLine="0"/>
        <w:jc w:val="center"/>
        <w:rPr>
          <w:b/>
          <w:sz w:val="28"/>
        </w:rPr>
      </w:pPr>
    </w:p>
    <w:p w14:paraId="06EBD3D8" w14:textId="77777777" w:rsidR="00713441" w:rsidRPr="00920D78" w:rsidRDefault="00713441" w:rsidP="00E77503">
      <w:pPr>
        <w:ind w:firstLine="0"/>
        <w:jc w:val="center"/>
        <w:rPr>
          <w:b/>
          <w:sz w:val="28"/>
        </w:rPr>
      </w:pPr>
    </w:p>
    <w:p w14:paraId="202AB62D" w14:textId="77777777" w:rsidR="00713441" w:rsidRPr="00920D78" w:rsidRDefault="00713441" w:rsidP="00E77503">
      <w:pPr>
        <w:ind w:firstLine="0"/>
        <w:jc w:val="center"/>
        <w:rPr>
          <w:b/>
          <w:sz w:val="28"/>
        </w:rPr>
      </w:pPr>
    </w:p>
    <w:p w14:paraId="219B9260" w14:textId="77777777" w:rsidR="00713441" w:rsidRPr="00920D78" w:rsidRDefault="00713441" w:rsidP="00E77503">
      <w:pPr>
        <w:ind w:firstLine="0"/>
        <w:jc w:val="center"/>
        <w:rPr>
          <w:b/>
          <w:sz w:val="28"/>
        </w:rPr>
      </w:pPr>
    </w:p>
    <w:p w14:paraId="684B1EED" w14:textId="77777777" w:rsidR="00713441" w:rsidRPr="00920D78" w:rsidRDefault="00713441" w:rsidP="00E77503">
      <w:pPr>
        <w:ind w:firstLine="0"/>
        <w:jc w:val="center"/>
        <w:rPr>
          <w:b/>
          <w:sz w:val="28"/>
        </w:rPr>
      </w:pPr>
      <w:r w:rsidRPr="00920D78">
        <w:rPr>
          <w:b/>
          <w:sz w:val="28"/>
        </w:rPr>
        <w:t>ОТЧЕТ</w:t>
      </w:r>
    </w:p>
    <w:p w14:paraId="24EE50D4" w14:textId="77777777" w:rsidR="00713441" w:rsidRPr="00920D78" w:rsidRDefault="00713441" w:rsidP="00E77503">
      <w:pPr>
        <w:ind w:firstLine="0"/>
        <w:jc w:val="center"/>
        <w:rPr>
          <w:b/>
          <w:sz w:val="28"/>
        </w:rPr>
      </w:pPr>
      <w:r w:rsidRPr="00920D78">
        <w:rPr>
          <w:b/>
          <w:sz w:val="28"/>
        </w:rPr>
        <w:t>ПО РЕЗУЛЬТАТАМ</w:t>
      </w:r>
    </w:p>
    <w:p w14:paraId="659F899D" w14:textId="77777777" w:rsidR="00713441" w:rsidRPr="00920D78" w:rsidRDefault="00713441" w:rsidP="00E77503">
      <w:pPr>
        <w:ind w:firstLine="0"/>
        <w:jc w:val="center"/>
        <w:rPr>
          <w:b/>
          <w:sz w:val="28"/>
        </w:rPr>
      </w:pPr>
      <w:r w:rsidRPr="00920D78">
        <w:rPr>
          <w:b/>
          <w:sz w:val="28"/>
        </w:rPr>
        <w:t xml:space="preserve">НЕЗАВИСИМОЙ ОЦЕНКИ КАЧЕСТВА </w:t>
      </w:r>
    </w:p>
    <w:p w14:paraId="346F3982" w14:textId="77777777" w:rsidR="00AB6C54" w:rsidRPr="00920D78" w:rsidRDefault="00713441" w:rsidP="00E77503">
      <w:pPr>
        <w:ind w:firstLine="0"/>
        <w:jc w:val="center"/>
        <w:rPr>
          <w:b/>
          <w:sz w:val="28"/>
        </w:rPr>
      </w:pPr>
      <w:r w:rsidRPr="00920D78">
        <w:rPr>
          <w:b/>
          <w:sz w:val="28"/>
        </w:rPr>
        <w:t xml:space="preserve">УСЛОВИЙ ОСУЩЕСТВЛЕНИЯ ОБРАЗОВАТЕЛЬНОЙ ДЕЯТЕЛЬНОСТИ </w:t>
      </w:r>
      <w:r w:rsidR="00AB6C54" w:rsidRPr="00920D78">
        <w:rPr>
          <w:b/>
          <w:sz w:val="28"/>
        </w:rPr>
        <w:t>ОРГАНИЗАЦИЙ, РЕАЛИЗУЮЩИХ</w:t>
      </w:r>
    </w:p>
    <w:p w14:paraId="29FDF22A" w14:textId="77777777" w:rsidR="00AB6C54" w:rsidRPr="00920D78" w:rsidRDefault="00AB6C54" w:rsidP="00E77503">
      <w:pPr>
        <w:ind w:firstLine="0"/>
        <w:jc w:val="center"/>
        <w:rPr>
          <w:b/>
          <w:sz w:val="28"/>
        </w:rPr>
      </w:pPr>
      <w:r w:rsidRPr="00920D78">
        <w:rPr>
          <w:b/>
          <w:sz w:val="28"/>
        </w:rPr>
        <w:t>ПРОГРАММЫ ДОШКОЛЬНОГО ОБРАЗОВАНИЯ, ОСУЩЕСТВЛЯЮЩИХ ОБРАЗОВАТЕЛЬНУЮ</w:t>
      </w:r>
    </w:p>
    <w:p w14:paraId="0E40091B" w14:textId="77777777" w:rsidR="00713441" w:rsidRPr="00920D78" w:rsidRDefault="00AB6C54" w:rsidP="00E77503">
      <w:pPr>
        <w:ind w:firstLine="0"/>
        <w:jc w:val="center"/>
        <w:rPr>
          <w:b/>
          <w:sz w:val="28"/>
        </w:rPr>
      </w:pPr>
      <w:r w:rsidRPr="00920D78">
        <w:rPr>
          <w:b/>
          <w:sz w:val="28"/>
        </w:rPr>
        <w:t>ДЕЯТЕЛЬНОСТЬ НА ТЕРРИТОРИИ ПЕРМСКОГО КРАЯ</w:t>
      </w:r>
    </w:p>
    <w:p w14:paraId="49AA0E1A" w14:textId="77777777" w:rsidR="00713441" w:rsidRPr="00920D78" w:rsidRDefault="00AB6C54" w:rsidP="00E77503">
      <w:pPr>
        <w:ind w:firstLine="0"/>
        <w:jc w:val="center"/>
        <w:rPr>
          <w:b/>
          <w:sz w:val="28"/>
        </w:rPr>
      </w:pPr>
      <w:r w:rsidRPr="00920D78">
        <w:rPr>
          <w:b/>
          <w:sz w:val="28"/>
        </w:rPr>
        <w:t>В 2025 ГОДУ</w:t>
      </w:r>
    </w:p>
    <w:p w14:paraId="1BEBC541" w14:textId="77777777" w:rsidR="00713441" w:rsidRPr="00920D78" w:rsidRDefault="00713441" w:rsidP="00E77503">
      <w:pPr>
        <w:ind w:firstLine="0"/>
        <w:jc w:val="center"/>
        <w:rPr>
          <w:b/>
          <w:sz w:val="28"/>
        </w:rPr>
      </w:pPr>
    </w:p>
    <w:p w14:paraId="3EFAFEDE" w14:textId="77777777" w:rsidR="00713441" w:rsidRPr="00920D78" w:rsidRDefault="00713441" w:rsidP="00E77503">
      <w:pPr>
        <w:ind w:firstLine="0"/>
        <w:jc w:val="center"/>
        <w:rPr>
          <w:b/>
          <w:sz w:val="28"/>
        </w:rPr>
      </w:pPr>
    </w:p>
    <w:p w14:paraId="3E106397" w14:textId="77777777" w:rsidR="00713441" w:rsidRPr="00920D78" w:rsidRDefault="00713441" w:rsidP="00E77503">
      <w:pPr>
        <w:ind w:firstLine="0"/>
        <w:jc w:val="center"/>
        <w:rPr>
          <w:b/>
          <w:sz w:val="28"/>
        </w:rPr>
      </w:pPr>
    </w:p>
    <w:p w14:paraId="15C962A3" w14:textId="77777777" w:rsidR="00713441" w:rsidRPr="00920D78" w:rsidRDefault="00713441" w:rsidP="00E77503">
      <w:pPr>
        <w:ind w:firstLine="0"/>
        <w:jc w:val="center"/>
        <w:rPr>
          <w:b/>
          <w:sz w:val="28"/>
        </w:rPr>
      </w:pPr>
    </w:p>
    <w:p w14:paraId="69D9C554" w14:textId="77777777" w:rsidR="00713441" w:rsidRPr="00920D78" w:rsidRDefault="00713441" w:rsidP="00E77503">
      <w:pPr>
        <w:ind w:firstLine="0"/>
        <w:jc w:val="center"/>
        <w:rPr>
          <w:b/>
          <w:sz w:val="28"/>
        </w:rPr>
      </w:pPr>
    </w:p>
    <w:p w14:paraId="6274179B" w14:textId="77777777" w:rsidR="00713441" w:rsidRPr="00920D78" w:rsidRDefault="00713441" w:rsidP="00E77503">
      <w:pPr>
        <w:ind w:left="4678" w:firstLine="0"/>
        <w:rPr>
          <w:sz w:val="28"/>
        </w:rPr>
      </w:pPr>
      <w:r w:rsidRPr="00920D78">
        <w:rPr>
          <w:sz w:val="28"/>
        </w:rPr>
        <w:t>Исполнитель:</w:t>
      </w:r>
    </w:p>
    <w:p w14:paraId="1ABA8B53" w14:textId="77777777" w:rsidR="00713441" w:rsidRPr="00920D78" w:rsidRDefault="00713441" w:rsidP="00E77503">
      <w:pPr>
        <w:ind w:left="4678" w:firstLine="0"/>
        <w:rPr>
          <w:sz w:val="28"/>
        </w:rPr>
      </w:pPr>
      <w:r w:rsidRPr="00920D78">
        <w:rPr>
          <w:sz w:val="28"/>
        </w:rPr>
        <w:t>Волегов Владимир Сергеевич,</w:t>
      </w:r>
    </w:p>
    <w:p w14:paraId="017FA5DB" w14:textId="77777777" w:rsidR="00713441" w:rsidRPr="00920D78" w:rsidRDefault="00713441" w:rsidP="00E77503">
      <w:pPr>
        <w:ind w:left="4678" w:firstLine="0"/>
        <w:rPr>
          <w:sz w:val="28"/>
        </w:rPr>
      </w:pPr>
      <w:r w:rsidRPr="00920D78">
        <w:rPr>
          <w:sz w:val="28"/>
        </w:rPr>
        <w:t xml:space="preserve">канд. социол. наук, </w:t>
      </w:r>
      <w:r w:rsidR="00AB6C54" w:rsidRPr="00920D78">
        <w:rPr>
          <w:sz w:val="28"/>
        </w:rPr>
        <w:t xml:space="preserve">доцент, </w:t>
      </w:r>
      <w:r w:rsidR="00AB6C54" w:rsidRPr="00920D78">
        <w:rPr>
          <w:sz w:val="28"/>
        </w:rPr>
        <w:br/>
      </w:r>
      <w:r w:rsidRPr="00920D78">
        <w:rPr>
          <w:sz w:val="28"/>
        </w:rPr>
        <w:t xml:space="preserve">и.о. заведующего кафедрой социологии, заместитель декана философско-социологического факультета по научной работе </w:t>
      </w:r>
    </w:p>
    <w:p w14:paraId="190A669A" w14:textId="77777777" w:rsidR="00713441" w:rsidRPr="00920D78" w:rsidRDefault="00713441" w:rsidP="00E77503">
      <w:pPr>
        <w:ind w:left="4678" w:firstLine="0"/>
        <w:rPr>
          <w:sz w:val="28"/>
        </w:rPr>
      </w:pPr>
      <w:r w:rsidRPr="00920D78">
        <w:rPr>
          <w:sz w:val="28"/>
        </w:rPr>
        <w:t>ФГАОУ ВО</w:t>
      </w:r>
      <w:r w:rsidR="00335697" w:rsidRPr="00920D78">
        <w:rPr>
          <w:sz w:val="28"/>
        </w:rPr>
        <w:t xml:space="preserve"> «</w:t>
      </w:r>
      <w:r w:rsidRPr="00920D78">
        <w:rPr>
          <w:sz w:val="28"/>
        </w:rPr>
        <w:t>Пермский государственный национальный исследовательский университет</w:t>
      </w:r>
      <w:r w:rsidR="00335697" w:rsidRPr="00920D78">
        <w:rPr>
          <w:sz w:val="28"/>
        </w:rPr>
        <w:t>»</w:t>
      </w:r>
    </w:p>
    <w:p w14:paraId="3F0EE396" w14:textId="77777777" w:rsidR="00713441" w:rsidRPr="00920D78" w:rsidRDefault="00713441" w:rsidP="00713441">
      <w:pPr>
        <w:ind w:left="4678"/>
        <w:rPr>
          <w:sz w:val="28"/>
        </w:rPr>
      </w:pPr>
    </w:p>
    <w:p w14:paraId="393DB4F7" w14:textId="77777777" w:rsidR="00713441" w:rsidRPr="00920D78" w:rsidRDefault="00713441" w:rsidP="00713441">
      <w:pPr>
        <w:ind w:left="4678"/>
        <w:rPr>
          <w:sz w:val="28"/>
        </w:rPr>
      </w:pPr>
    </w:p>
    <w:p w14:paraId="0F544432" w14:textId="77777777" w:rsidR="00713441" w:rsidRPr="00920D78" w:rsidRDefault="00713441" w:rsidP="00713441">
      <w:pPr>
        <w:ind w:left="4678"/>
        <w:rPr>
          <w:sz w:val="28"/>
        </w:rPr>
      </w:pPr>
    </w:p>
    <w:p w14:paraId="2EC8EB30" w14:textId="77777777" w:rsidR="00713441" w:rsidRPr="00920D78" w:rsidRDefault="00713441" w:rsidP="00713441">
      <w:pPr>
        <w:ind w:left="4678"/>
        <w:rPr>
          <w:sz w:val="28"/>
        </w:rPr>
      </w:pPr>
    </w:p>
    <w:p w14:paraId="6CF34CAD" w14:textId="77777777" w:rsidR="00713441" w:rsidRPr="00920D78" w:rsidRDefault="00713441" w:rsidP="00713441">
      <w:pPr>
        <w:ind w:left="4678"/>
        <w:rPr>
          <w:sz w:val="28"/>
        </w:rPr>
      </w:pPr>
    </w:p>
    <w:p w14:paraId="4CD18A8C" w14:textId="77777777" w:rsidR="00AB6C54" w:rsidRPr="00920D78" w:rsidRDefault="00713441" w:rsidP="00E77503">
      <w:pPr>
        <w:ind w:firstLine="0"/>
        <w:jc w:val="center"/>
        <w:rPr>
          <w:sz w:val="28"/>
        </w:rPr>
      </w:pPr>
      <w:r w:rsidRPr="00920D78">
        <w:rPr>
          <w:sz w:val="28"/>
        </w:rPr>
        <w:t>Пермь – 2025</w:t>
      </w:r>
      <w:r w:rsidR="00AB6C54" w:rsidRPr="00920D78">
        <w:rPr>
          <w:sz w:val="28"/>
        </w:rPr>
        <w:br w:type="page"/>
      </w:r>
    </w:p>
    <w:p w14:paraId="1DBD06E3" w14:textId="77777777" w:rsidR="00713441" w:rsidRDefault="00713441" w:rsidP="00713441">
      <w:pPr>
        <w:jc w:val="center"/>
      </w:pPr>
    </w:p>
    <w:p w14:paraId="77BDE6C3" w14:textId="77777777" w:rsidR="00713441" w:rsidRDefault="00713441" w:rsidP="00713441">
      <w:pPr>
        <w:jc w:val="center"/>
        <w:rPr>
          <w:b/>
          <w:sz w:val="32"/>
        </w:rPr>
      </w:pPr>
      <w:r w:rsidRPr="00131DCF">
        <w:rPr>
          <w:b/>
          <w:sz w:val="32"/>
        </w:rPr>
        <w:t>Оглавление</w:t>
      </w:r>
    </w:p>
    <w:p w14:paraId="4B4ABECD" w14:textId="77777777" w:rsidR="00713441" w:rsidRPr="00131DCF" w:rsidRDefault="00713441" w:rsidP="00713441">
      <w:pPr>
        <w:jc w:val="center"/>
        <w:rPr>
          <w:b/>
          <w:sz w:val="32"/>
        </w:rPr>
      </w:pPr>
    </w:p>
    <w:sdt>
      <w:sdtPr>
        <w:rPr>
          <w:rFonts w:ascii="Times New Roman" w:eastAsia="Times New Roman" w:hAnsi="Times New Roman" w:cs="Times New Roman"/>
          <w:b w:val="0"/>
          <w:bCs w:val="0"/>
          <w:color w:val="auto"/>
          <w:sz w:val="24"/>
          <w:szCs w:val="24"/>
          <w:lang w:eastAsia="ru-RU"/>
        </w:rPr>
        <w:id w:val="180698516"/>
        <w:docPartObj>
          <w:docPartGallery w:val="Table of Contents"/>
          <w:docPartUnique/>
        </w:docPartObj>
      </w:sdtPr>
      <w:sdtContent>
        <w:p w14:paraId="0D8690F9" w14:textId="7D339829" w:rsidR="00A8780D" w:rsidRPr="00A8780D" w:rsidRDefault="00A8780D" w:rsidP="00A8780D">
          <w:pPr>
            <w:pStyle w:val="ad"/>
            <w:jc w:val="both"/>
            <w:rPr>
              <w:rFonts w:ascii="Times New Roman" w:hAnsi="Times New Roman" w:cs="Times New Roman"/>
              <w:noProof/>
              <w:color w:val="auto"/>
            </w:rPr>
          </w:pPr>
          <w:r w:rsidRPr="00A8780D">
            <w:rPr>
              <w:rFonts w:ascii="Times New Roman" w:hAnsi="Times New Roman" w:cs="Times New Roman"/>
            </w:rPr>
            <w:fldChar w:fldCharType="begin"/>
          </w:r>
          <w:r w:rsidRPr="00A8780D">
            <w:rPr>
              <w:rFonts w:ascii="Times New Roman" w:hAnsi="Times New Roman" w:cs="Times New Roman"/>
            </w:rPr>
            <w:instrText xml:space="preserve"> TOC \o "1-3" \h \z \u </w:instrText>
          </w:r>
          <w:r w:rsidRPr="00A8780D">
            <w:rPr>
              <w:rFonts w:ascii="Times New Roman" w:hAnsi="Times New Roman" w:cs="Times New Roman"/>
            </w:rPr>
            <w:fldChar w:fldCharType="separate"/>
          </w:r>
          <w:hyperlink w:anchor="_Toc215830273" w:history="1">
            <w:r w:rsidRPr="00A4315B">
              <w:rPr>
                <w:rStyle w:val="ae"/>
                <w:rFonts w:ascii="Times New Roman" w:hAnsi="Times New Roman" w:cs="Times New Roman"/>
                <w:b w:val="0"/>
                <w:noProof/>
                <w:color w:val="auto"/>
              </w:rPr>
              <w:t>Организационные аспекты независимой оценки качества условий осуществления образовательной деятельности организаций, реализующих программы дошкольного образования, осуществляющих образовательную деятельность на территории Пермского края  в 2025 году</w:t>
            </w:r>
            <w:r w:rsidRPr="00A4315B">
              <w:rPr>
                <w:rFonts w:ascii="Times New Roman" w:hAnsi="Times New Roman" w:cs="Times New Roman"/>
                <w:b w:val="0"/>
                <w:noProof/>
                <w:webHidden/>
                <w:color w:val="auto"/>
              </w:rPr>
              <w:tab/>
            </w:r>
            <w:r w:rsidR="00A4315B">
              <w:rPr>
                <w:rFonts w:ascii="Times New Roman" w:hAnsi="Times New Roman" w:cs="Times New Roman"/>
                <w:b w:val="0"/>
                <w:noProof/>
                <w:webHidden/>
                <w:color w:val="auto"/>
                <w:lang w:val="en-US"/>
              </w:rPr>
              <w:tab/>
            </w:r>
            <w:r w:rsidR="00A4315B">
              <w:rPr>
                <w:rFonts w:ascii="Times New Roman" w:hAnsi="Times New Roman" w:cs="Times New Roman"/>
                <w:b w:val="0"/>
                <w:noProof/>
                <w:webHidden/>
                <w:color w:val="auto"/>
                <w:lang w:val="en-US"/>
              </w:rPr>
              <w:tab/>
            </w:r>
            <w:r w:rsidR="00A4315B">
              <w:rPr>
                <w:rFonts w:ascii="Times New Roman" w:hAnsi="Times New Roman" w:cs="Times New Roman"/>
                <w:b w:val="0"/>
                <w:noProof/>
                <w:webHidden/>
                <w:color w:val="auto"/>
                <w:lang w:val="en-US"/>
              </w:rPr>
              <w:tab/>
            </w:r>
            <w:r w:rsidRPr="00A4315B">
              <w:rPr>
                <w:rFonts w:ascii="Times New Roman" w:hAnsi="Times New Roman" w:cs="Times New Roman"/>
                <w:b w:val="0"/>
                <w:noProof/>
                <w:webHidden/>
                <w:color w:val="auto"/>
              </w:rPr>
              <w:fldChar w:fldCharType="begin"/>
            </w:r>
            <w:r w:rsidRPr="00A4315B">
              <w:rPr>
                <w:rFonts w:ascii="Times New Roman" w:hAnsi="Times New Roman" w:cs="Times New Roman"/>
                <w:b w:val="0"/>
                <w:noProof/>
                <w:webHidden/>
                <w:color w:val="auto"/>
              </w:rPr>
              <w:instrText xml:space="preserve"> PAGEREF _Toc215830273 \h </w:instrText>
            </w:r>
            <w:r w:rsidRPr="00A4315B">
              <w:rPr>
                <w:rFonts w:ascii="Times New Roman" w:hAnsi="Times New Roman" w:cs="Times New Roman"/>
                <w:b w:val="0"/>
                <w:noProof/>
                <w:webHidden/>
                <w:color w:val="auto"/>
              </w:rPr>
            </w:r>
            <w:r w:rsidRPr="00A4315B">
              <w:rPr>
                <w:rFonts w:ascii="Times New Roman" w:hAnsi="Times New Roman" w:cs="Times New Roman"/>
                <w:b w:val="0"/>
                <w:noProof/>
                <w:webHidden/>
                <w:color w:val="auto"/>
              </w:rPr>
              <w:fldChar w:fldCharType="separate"/>
            </w:r>
            <w:r w:rsidR="00D93897">
              <w:rPr>
                <w:rFonts w:ascii="Times New Roman" w:hAnsi="Times New Roman" w:cs="Times New Roman"/>
                <w:b w:val="0"/>
                <w:noProof/>
                <w:webHidden/>
                <w:color w:val="auto"/>
              </w:rPr>
              <w:t>4</w:t>
            </w:r>
            <w:r w:rsidRPr="00A4315B">
              <w:rPr>
                <w:rFonts w:ascii="Times New Roman" w:hAnsi="Times New Roman" w:cs="Times New Roman"/>
                <w:b w:val="0"/>
                <w:noProof/>
                <w:webHidden/>
                <w:color w:val="auto"/>
              </w:rPr>
              <w:fldChar w:fldCharType="end"/>
            </w:r>
          </w:hyperlink>
        </w:p>
        <w:p w14:paraId="7E745368" w14:textId="14BBFFBA" w:rsidR="00A8780D" w:rsidRPr="00A8780D" w:rsidRDefault="00354AA3" w:rsidP="00A8780D">
          <w:pPr>
            <w:pStyle w:val="21"/>
            <w:tabs>
              <w:tab w:val="right" w:leader="dot" w:pos="9345"/>
            </w:tabs>
            <w:rPr>
              <w:noProof/>
              <w:sz w:val="28"/>
              <w:szCs w:val="28"/>
            </w:rPr>
          </w:pPr>
          <w:hyperlink w:anchor="_Toc215830274" w:history="1">
            <w:r w:rsidR="00A8780D" w:rsidRPr="00A8780D">
              <w:rPr>
                <w:rStyle w:val="ae"/>
                <w:noProof/>
                <w:color w:val="auto"/>
                <w:sz w:val="28"/>
                <w:szCs w:val="28"/>
              </w:rPr>
              <w:t>Процедура проведения НОК</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_Toc215830274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4</w:t>
            </w:r>
            <w:r w:rsidR="00A8780D" w:rsidRPr="00A8780D">
              <w:rPr>
                <w:noProof/>
                <w:webHidden/>
                <w:sz w:val="28"/>
                <w:szCs w:val="28"/>
              </w:rPr>
              <w:fldChar w:fldCharType="end"/>
            </w:r>
          </w:hyperlink>
        </w:p>
        <w:p w14:paraId="4FB0AA67" w14:textId="538D4FBF" w:rsidR="00A8780D" w:rsidRPr="00A8780D" w:rsidRDefault="00354AA3" w:rsidP="00A8780D">
          <w:pPr>
            <w:pStyle w:val="21"/>
            <w:tabs>
              <w:tab w:val="right" w:leader="dot" w:pos="9345"/>
            </w:tabs>
            <w:rPr>
              <w:noProof/>
              <w:sz w:val="28"/>
              <w:szCs w:val="28"/>
            </w:rPr>
          </w:pPr>
          <w:hyperlink w:anchor="_Toc215830275" w:history="1">
            <w:r w:rsidR="00A8780D" w:rsidRPr="00A8780D">
              <w:rPr>
                <w:rStyle w:val="ae"/>
                <w:noProof/>
                <w:color w:val="auto"/>
                <w:sz w:val="28"/>
                <w:szCs w:val="28"/>
              </w:rPr>
              <w:t>Методика и инструментарий исследования</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_Toc215830275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7</w:t>
            </w:r>
            <w:r w:rsidR="00A8780D" w:rsidRPr="00A8780D">
              <w:rPr>
                <w:noProof/>
                <w:webHidden/>
                <w:sz w:val="28"/>
                <w:szCs w:val="28"/>
              </w:rPr>
              <w:fldChar w:fldCharType="end"/>
            </w:r>
          </w:hyperlink>
        </w:p>
        <w:p w14:paraId="4786015E" w14:textId="7E236D18" w:rsidR="00A8780D" w:rsidRPr="00A8780D" w:rsidRDefault="00354AA3" w:rsidP="00A8780D">
          <w:pPr>
            <w:pStyle w:val="11"/>
            <w:tabs>
              <w:tab w:val="right" w:leader="dot" w:pos="9345"/>
            </w:tabs>
            <w:rPr>
              <w:noProof/>
              <w:sz w:val="28"/>
              <w:szCs w:val="28"/>
            </w:rPr>
          </w:pPr>
          <w:hyperlink w:anchor="_Toc215830276" w:history="1">
            <w:r w:rsidR="00A8780D" w:rsidRPr="00A8780D">
              <w:rPr>
                <w:rStyle w:val="ae"/>
                <w:noProof/>
                <w:color w:val="auto"/>
                <w:sz w:val="28"/>
                <w:szCs w:val="28"/>
              </w:rPr>
              <w:t>Общие результаты проведения независимой оценки качества условий осуществления образовательной деятельности организаций, реализующих программы дошкольного образования, осуществляющих образовательную деятельность на территории Пермского края  в 2025 году</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_Toc215830276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8</w:t>
            </w:r>
            <w:r w:rsidR="00A8780D" w:rsidRPr="00A8780D">
              <w:rPr>
                <w:noProof/>
                <w:webHidden/>
                <w:sz w:val="28"/>
                <w:szCs w:val="28"/>
              </w:rPr>
              <w:fldChar w:fldCharType="end"/>
            </w:r>
          </w:hyperlink>
        </w:p>
        <w:p w14:paraId="7AEF45B7" w14:textId="6A92822B" w:rsidR="00A8780D" w:rsidRPr="00A8780D" w:rsidRDefault="00354AA3" w:rsidP="00A8780D">
          <w:pPr>
            <w:pStyle w:val="21"/>
            <w:tabs>
              <w:tab w:val="right" w:leader="dot" w:pos="9345"/>
            </w:tabs>
            <w:rPr>
              <w:noProof/>
              <w:sz w:val="28"/>
              <w:szCs w:val="28"/>
            </w:rPr>
          </w:pPr>
          <w:hyperlink w:anchor="_Toc215830277" w:history="1">
            <w:r w:rsidR="00A8780D" w:rsidRPr="00A8780D">
              <w:rPr>
                <w:rStyle w:val="ae"/>
                <w:noProof/>
                <w:color w:val="auto"/>
                <w:sz w:val="28"/>
                <w:szCs w:val="28"/>
              </w:rPr>
              <w:t>Общая интегральная оценка</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_Toc215830277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8</w:t>
            </w:r>
            <w:r w:rsidR="00A8780D" w:rsidRPr="00A8780D">
              <w:rPr>
                <w:noProof/>
                <w:webHidden/>
                <w:sz w:val="28"/>
                <w:szCs w:val="28"/>
              </w:rPr>
              <w:fldChar w:fldCharType="end"/>
            </w:r>
          </w:hyperlink>
        </w:p>
        <w:p w14:paraId="48528420" w14:textId="286C362E" w:rsidR="00A8780D" w:rsidRPr="00A8780D" w:rsidRDefault="00354AA3" w:rsidP="00A8780D">
          <w:pPr>
            <w:pStyle w:val="21"/>
            <w:tabs>
              <w:tab w:val="right" w:leader="dot" w:pos="9345"/>
            </w:tabs>
            <w:rPr>
              <w:noProof/>
              <w:sz w:val="28"/>
              <w:szCs w:val="28"/>
            </w:rPr>
          </w:pPr>
          <w:hyperlink w:anchor="_Toc215830278" w:history="1">
            <w:r w:rsidR="00A8780D" w:rsidRPr="00A8780D">
              <w:rPr>
                <w:rStyle w:val="ae"/>
                <w:noProof/>
                <w:color w:val="auto"/>
                <w:sz w:val="28"/>
                <w:szCs w:val="28"/>
              </w:rPr>
              <w:t>ДОУ Пермского края, набравшие максимальные и минимальные баллы по результатам НОК-2025</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_Toc215830278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9</w:t>
            </w:r>
            <w:r w:rsidR="00A8780D" w:rsidRPr="00A8780D">
              <w:rPr>
                <w:noProof/>
                <w:webHidden/>
                <w:sz w:val="28"/>
                <w:szCs w:val="28"/>
              </w:rPr>
              <w:fldChar w:fldCharType="end"/>
            </w:r>
          </w:hyperlink>
        </w:p>
        <w:p w14:paraId="20A3A934" w14:textId="4881D3F9" w:rsidR="00A8780D" w:rsidRPr="00A8780D" w:rsidRDefault="00354AA3" w:rsidP="00A8780D">
          <w:pPr>
            <w:pStyle w:val="11"/>
            <w:tabs>
              <w:tab w:val="right" w:leader="dot" w:pos="9345"/>
            </w:tabs>
            <w:rPr>
              <w:noProof/>
              <w:sz w:val="28"/>
              <w:szCs w:val="28"/>
            </w:rPr>
          </w:pPr>
          <w:hyperlink w:anchor="_Toc215830279" w:history="1">
            <w:r w:rsidR="00A8780D" w:rsidRPr="00A8780D">
              <w:rPr>
                <w:rStyle w:val="ae"/>
                <w:noProof/>
                <w:color w:val="auto"/>
                <w:sz w:val="28"/>
                <w:szCs w:val="28"/>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_Toc215830279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13</w:t>
            </w:r>
            <w:r w:rsidR="00A8780D" w:rsidRPr="00A8780D">
              <w:rPr>
                <w:noProof/>
                <w:webHidden/>
                <w:sz w:val="28"/>
                <w:szCs w:val="28"/>
              </w:rPr>
              <w:fldChar w:fldCharType="end"/>
            </w:r>
          </w:hyperlink>
        </w:p>
        <w:p w14:paraId="419EE0BE" w14:textId="2520214E" w:rsidR="00A8780D" w:rsidRPr="00A8780D" w:rsidRDefault="00354AA3" w:rsidP="00A8780D">
          <w:pPr>
            <w:pStyle w:val="11"/>
            <w:tabs>
              <w:tab w:val="right" w:leader="dot" w:pos="9345"/>
            </w:tabs>
            <w:rPr>
              <w:noProof/>
              <w:sz w:val="28"/>
              <w:szCs w:val="28"/>
            </w:rPr>
          </w:pPr>
          <w:hyperlink w:anchor="_Toc215830280" w:history="1">
            <w:r w:rsidR="00A8780D" w:rsidRPr="00A8780D">
              <w:rPr>
                <w:rStyle w:val="ae"/>
                <w:noProof/>
                <w:color w:val="auto"/>
                <w:sz w:val="28"/>
                <w:szCs w:val="28"/>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_Toc215830280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18</w:t>
            </w:r>
            <w:r w:rsidR="00A8780D" w:rsidRPr="00A8780D">
              <w:rPr>
                <w:noProof/>
                <w:webHidden/>
                <w:sz w:val="28"/>
                <w:szCs w:val="28"/>
              </w:rPr>
              <w:fldChar w:fldCharType="end"/>
            </w:r>
          </w:hyperlink>
        </w:p>
        <w:p w14:paraId="0720C35A" w14:textId="12BD95CB" w:rsidR="00A8780D" w:rsidRPr="00A8780D" w:rsidRDefault="00354AA3" w:rsidP="00A8780D">
          <w:pPr>
            <w:pStyle w:val="11"/>
            <w:tabs>
              <w:tab w:val="right" w:leader="dot" w:pos="9345"/>
            </w:tabs>
            <w:rPr>
              <w:noProof/>
              <w:sz w:val="28"/>
              <w:szCs w:val="28"/>
            </w:rPr>
          </w:pPr>
          <w:hyperlink w:anchor="_Toc215830281" w:history="1">
            <w:r w:rsidR="00A8780D" w:rsidRPr="00A8780D">
              <w:rPr>
                <w:rStyle w:val="ae"/>
                <w:noProof/>
                <w:color w:val="auto"/>
                <w:sz w:val="28"/>
                <w:szCs w:val="28"/>
              </w:rPr>
              <w:t>РАЗДЕЛ 3. Третья группа показателей (К3): «Показатели, характеризующие доступность образовательной деятельности для инвалидов»</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_Toc215830281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22</w:t>
            </w:r>
            <w:r w:rsidR="00A8780D" w:rsidRPr="00A8780D">
              <w:rPr>
                <w:noProof/>
                <w:webHidden/>
                <w:sz w:val="28"/>
                <w:szCs w:val="28"/>
              </w:rPr>
              <w:fldChar w:fldCharType="end"/>
            </w:r>
          </w:hyperlink>
        </w:p>
        <w:p w14:paraId="0EF2FD82" w14:textId="3A7F2D82" w:rsidR="00A8780D" w:rsidRPr="00A8780D" w:rsidRDefault="00354AA3" w:rsidP="00A8780D">
          <w:pPr>
            <w:pStyle w:val="11"/>
            <w:tabs>
              <w:tab w:val="right" w:leader="dot" w:pos="9345"/>
            </w:tabs>
            <w:rPr>
              <w:noProof/>
              <w:sz w:val="28"/>
              <w:szCs w:val="28"/>
            </w:rPr>
          </w:pPr>
          <w:hyperlink w:anchor="_Toc215830282" w:history="1">
            <w:r w:rsidR="00A8780D" w:rsidRPr="00A8780D">
              <w:rPr>
                <w:rStyle w:val="ae"/>
                <w:noProof/>
                <w:color w:val="auto"/>
                <w:sz w:val="28"/>
                <w:szCs w:val="28"/>
              </w:rPr>
              <w:t>РАЗДЕЛ 4. Четвертая группа показателей (К4): «Показатели, характеризующие доброжелательность, вежливость работников организации»</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_Toc215830282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27</w:t>
            </w:r>
            <w:r w:rsidR="00A8780D" w:rsidRPr="00A8780D">
              <w:rPr>
                <w:noProof/>
                <w:webHidden/>
                <w:sz w:val="28"/>
                <w:szCs w:val="28"/>
              </w:rPr>
              <w:fldChar w:fldCharType="end"/>
            </w:r>
          </w:hyperlink>
        </w:p>
        <w:p w14:paraId="1AF42558" w14:textId="25660C09" w:rsidR="00A8780D" w:rsidRPr="00A8780D" w:rsidRDefault="00354AA3" w:rsidP="00A8780D">
          <w:pPr>
            <w:pStyle w:val="11"/>
            <w:tabs>
              <w:tab w:val="right" w:leader="dot" w:pos="9345"/>
            </w:tabs>
            <w:rPr>
              <w:noProof/>
              <w:sz w:val="28"/>
              <w:szCs w:val="28"/>
            </w:rPr>
          </w:pPr>
          <w:hyperlink w:anchor="_Toc215830283" w:history="1">
            <w:r w:rsidR="00A8780D" w:rsidRPr="00A8780D">
              <w:rPr>
                <w:rStyle w:val="ae"/>
                <w:noProof/>
                <w:color w:val="auto"/>
                <w:sz w:val="28"/>
                <w:szCs w:val="28"/>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_Toc215830283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31</w:t>
            </w:r>
            <w:r w:rsidR="00A8780D" w:rsidRPr="00A8780D">
              <w:rPr>
                <w:noProof/>
                <w:webHidden/>
                <w:sz w:val="28"/>
                <w:szCs w:val="28"/>
              </w:rPr>
              <w:fldChar w:fldCharType="end"/>
            </w:r>
          </w:hyperlink>
        </w:p>
        <w:p w14:paraId="23494E87" w14:textId="2D775404" w:rsidR="00A8780D" w:rsidRPr="00A8780D" w:rsidRDefault="00354AA3" w:rsidP="00A8780D">
          <w:pPr>
            <w:pStyle w:val="11"/>
            <w:tabs>
              <w:tab w:val="right" w:leader="dot" w:pos="9345"/>
            </w:tabs>
            <w:rPr>
              <w:noProof/>
              <w:sz w:val="28"/>
              <w:szCs w:val="28"/>
            </w:rPr>
          </w:pPr>
          <w:hyperlink w:anchor="_Toc215830284" w:history="1">
            <w:r w:rsidR="00A8780D" w:rsidRPr="00A8780D">
              <w:rPr>
                <w:rStyle w:val="ae"/>
                <w:noProof/>
                <w:color w:val="auto"/>
                <w:sz w:val="28"/>
                <w:szCs w:val="28"/>
              </w:rPr>
              <w:t>Заключение</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_Toc215830284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35</w:t>
            </w:r>
            <w:r w:rsidR="00A8780D" w:rsidRPr="00A8780D">
              <w:rPr>
                <w:noProof/>
                <w:webHidden/>
                <w:sz w:val="28"/>
                <w:szCs w:val="28"/>
              </w:rPr>
              <w:fldChar w:fldCharType="end"/>
            </w:r>
          </w:hyperlink>
        </w:p>
        <w:p w14:paraId="4E56554D" w14:textId="6499B73D" w:rsidR="00A8780D" w:rsidRPr="00A8780D" w:rsidRDefault="00354AA3" w:rsidP="00A8780D">
          <w:pPr>
            <w:pStyle w:val="11"/>
            <w:tabs>
              <w:tab w:val="right" w:leader="dot" w:pos="9345"/>
            </w:tabs>
            <w:rPr>
              <w:noProof/>
              <w:sz w:val="28"/>
              <w:szCs w:val="28"/>
            </w:rPr>
          </w:pPr>
          <w:hyperlink w:anchor="_Toc215830285" w:history="1">
            <w:r w:rsidR="00A8780D" w:rsidRPr="00A8780D">
              <w:rPr>
                <w:rStyle w:val="ae"/>
                <w:noProof/>
                <w:color w:val="auto"/>
                <w:sz w:val="28"/>
                <w:szCs w:val="28"/>
              </w:rPr>
              <w:t>Основные недостатки качества условий осуществления образовательной деятельности, выявленные в процессе НОК 2025 года</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_Toc215830285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36</w:t>
            </w:r>
            <w:r w:rsidR="00A8780D" w:rsidRPr="00A8780D">
              <w:rPr>
                <w:noProof/>
                <w:webHidden/>
                <w:sz w:val="28"/>
                <w:szCs w:val="28"/>
              </w:rPr>
              <w:fldChar w:fldCharType="end"/>
            </w:r>
          </w:hyperlink>
        </w:p>
        <w:p w14:paraId="61135704" w14:textId="37D7632E" w:rsidR="00A8780D" w:rsidRPr="00A8780D" w:rsidRDefault="00354AA3" w:rsidP="00A8780D">
          <w:pPr>
            <w:pStyle w:val="11"/>
            <w:tabs>
              <w:tab w:val="right" w:leader="dot" w:pos="9345"/>
            </w:tabs>
            <w:rPr>
              <w:noProof/>
              <w:sz w:val="28"/>
              <w:szCs w:val="28"/>
            </w:rPr>
          </w:pPr>
          <w:hyperlink w:anchor="_Toc215830286" w:history="1">
            <w:r w:rsidR="00A8780D" w:rsidRPr="00A8780D">
              <w:rPr>
                <w:rStyle w:val="ae"/>
                <w:noProof/>
                <w:color w:val="auto"/>
                <w:sz w:val="28"/>
                <w:szCs w:val="28"/>
              </w:rPr>
              <w:t>Предложения по устранению выявленных недостатков качества условий осуществления образовательной деятельности дошкольными образовательными учреждениями в 2025 году</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_Toc215830286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37</w:t>
            </w:r>
            <w:r w:rsidR="00A8780D" w:rsidRPr="00A8780D">
              <w:rPr>
                <w:noProof/>
                <w:webHidden/>
                <w:sz w:val="28"/>
                <w:szCs w:val="28"/>
              </w:rPr>
              <w:fldChar w:fldCharType="end"/>
            </w:r>
          </w:hyperlink>
        </w:p>
        <w:p w14:paraId="3DFE31CF" w14:textId="1939EDF3" w:rsidR="00A8780D" w:rsidRPr="00A8780D" w:rsidRDefault="00354AA3" w:rsidP="00A8780D">
          <w:pPr>
            <w:pStyle w:val="11"/>
            <w:tabs>
              <w:tab w:val="right" w:leader="dot" w:pos="9345"/>
            </w:tabs>
            <w:rPr>
              <w:noProof/>
              <w:sz w:val="28"/>
              <w:szCs w:val="28"/>
            </w:rPr>
          </w:pPr>
          <w:hyperlink w:anchor="_Toc215830287" w:history="1">
            <w:r w:rsidR="00A8780D" w:rsidRPr="00A8780D">
              <w:rPr>
                <w:rStyle w:val="ae"/>
                <w:noProof/>
                <w:color w:val="auto"/>
                <w:sz w:val="28"/>
                <w:szCs w:val="28"/>
              </w:rPr>
              <w:t>Приложения</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_Toc215830287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38</w:t>
            </w:r>
            <w:r w:rsidR="00A8780D" w:rsidRPr="00A8780D">
              <w:rPr>
                <w:noProof/>
                <w:webHidden/>
                <w:sz w:val="28"/>
                <w:szCs w:val="28"/>
              </w:rPr>
              <w:fldChar w:fldCharType="end"/>
            </w:r>
          </w:hyperlink>
        </w:p>
        <w:p w14:paraId="5BC9A79E" w14:textId="2C0858AF" w:rsidR="00A8780D" w:rsidRPr="00A8780D" w:rsidRDefault="00354AA3" w:rsidP="00A8780D">
          <w:pPr>
            <w:pStyle w:val="21"/>
            <w:tabs>
              <w:tab w:val="right" w:leader="dot" w:pos="9345"/>
            </w:tabs>
            <w:rPr>
              <w:noProof/>
              <w:sz w:val="28"/>
              <w:szCs w:val="28"/>
            </w:rPr>
          </w:pPr>
          <w:hyperlink w:anchor="_Toc215830288" w:history="1">
            <w:r w:rsidR="00A8780D" w:rsidRPr="00A8780D">
              <w:rPr>
                <w:rStyle w:val="ae"/>
                <w:noProof/>
                <w:color w:val="auto"/>
                <w:sz w:val="28"/>
                <w:szCs w:val="28"/>
              </w:rPr>
              <w:t>Приложение 1. Общий рейтинг организаций, реализующих программы дошкольного образования, осуществляющих образовательную деятельность на территории Пермского края по итогам НОК-2025</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_Toc215830288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38</w:t>
            </w:r>
            <w:r w:rsidR="00A8780D" w:rsidRPr="00A8780D">
              <w:rPr>
                <w:noProof/>
                <w:webHidden/>
                <w:sz w:val="28"/>
                <w:szCs w:val="28"/>
              </w:rPr>
              <w:fldChar w:fldCharType="end"/>
            </w:r>
          </w:hyperlink>
        </w:p>
        <w:p w14:paraId="623034EF" w14:textId="25419A3D" w:rsidR="00A8780D" w:rsidRPr="00A8780D" w:rsidRDefault="00354AA3" w:rsidP="00A8780D">
          <w:pPr>
            <w:pStyle w:val="21"/>
            <w:tabs>
              <w:tab w:val="right" w:leader="dot" w:pos="9345"/>
            </w:tabs>
            <w:rPr>
              <w:noProof/>
              <w:sz w:val="28"/>
              <w:szCs w:val="28"/>
            </w:rPr>
          </w:pPr>
          <w:hyperlink w:anchor="_Toc215830289" w:history="1">
            <w:r w:rsidR="00A8780D" w:rsidRPr="00A8780D">
              <w:rPr>
                <w:rStyle w:val="ae"/>
                <w:noProof/>
                <w:color w:val="auto"/>
                <w:sz w:val="28"/>
                <w:szCs w:val="28"/>
              </w:rPr>
              <w:t>Приложение 2.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К1 «Показатели, характеризующие открытость и доступность информации об организации, осуществляющей образовательную деятельность» по итогам НОКО-2025</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_Toc215830289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45</w:t>
            </w:r>
            <w:r w:rsidR="00A8780D" w:rsidRPr="00A8780D">
              <w:rPr>
                <w:noProof/>
                <w:webHidden/>
                <w:sz w:val="28"/>
                <w:szCs w:val="28"/>
              </w:rPr>
              <w:fldChar w:fldCharType="end"/>
            </w:r>
          </w:hyperlink>
        </w:p>
        <w:p w14:paraId="6E6B9B2C" w14:textId="47AAA76F" w:rsidR="00A8780D" w:rsidRPr="00A8780D" w:rsidRDefault="00354AA3" w:rsidP="00A8780D">
          <w:pPr>
            <w:pStyle w:val="21"/>
            <w:tabs>
              <w:tab w:val="right" w:leader="dot" w:pos="9345"/>
            </w:tabs>
            <w:rPr>
              <w:noProof/>
              <w:sz w:val="28"/>
              <w:szCs w:val="28"/>
            </w:rPr>
          </w:pPr>
          <w:hyperlink w:anchor="_Toc215830290" w:history="1">
            <w:r w:rsidR="00A8780D" w:rsidRPr="00A8780D">
              <w:rPr>
                <w:rStyle w:val="ae"/>
                <w:noProof/>
                <w:color w:val="auto"/>
                <w:sz w:val="28"/>
                <w:szCs w:val="28"/>
              </w:rPr>
              <w:t>Приложение 3.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К2 «Показатели, характеризующие комфортность условий, в которых осуществляется образовательная деятельность»</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_Toc215830290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52</w:t>
            </w:r>
            <w:r w:rsidR="00A8780D" w:rsidRPr="00A8780D">
              <w:rPr>
                <w:noProof/>
                <w:webHidden/>
                <w:sz w:val="28"/>
                <w:szCs w:val="28"/>
              </w:rPr>
              <w:fldChar w:fldCharType="end"/>
            </w:r>
          </w:hyperlink>
        </w:p>
        <w:p w14:paraId="312CEBD5" w14:textId="32847065" w:rsidR="00A8780D" w:rsidRPr="00A8780D" w:rsidRDefault="00354AA3" w:rsidP="00A8780D">
          <w:pPr>
            <w:pStyle w:val="21"/>
            <w:tabs>
              <w:tab w:val="right" w:leader="dot" w:pos="9345"/>
            </w:tabs>
            <w:rPr>
              <w:noProof/>
              <w:sz w:val="28"/>
              <w:szCs w:val="28"/>
            </w:rPr>
          </w:pPr>
          <w:hyperlink w:anchor="_Toc215830291" w:history="1">
            <w:r w:rsidR="00A8780D" w:rsidRPr="00A8780D">
              <w:rPr>
                <w:rStyle w:val="ae"/>
                <w:noProof/>
                <w:color w:val="auto"/>
                <w:sz w:val="28"/>
                <w:szCs w:val="28"/>
              </w:rPr>
              <w:t>Приложение 4.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К3 «Показатели, характеризующие доступность образовательной деятельности для инвалидов»</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_Toc215830291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59</w:t>
            </w:r>
            <w:r w:rsidR="00A8780D" w:rsidRPr="00A8780D">
              <w:rPr>
                <w:noProof/>
                <w:webHidden/>
                <w:sz w:val="28"/>
                <w:szCs w:val="28"/>
              </w:rPr>
              <w:fldChar w:fldCharType="end"/>
            </w:r>
          </w:hyperlink>
        </w:p>
        <w:p w14:paraId="2360262B" w14:textId="1923D454" w:rsidR="00A8780D" w:rsidRPr="00A8780D" w:rsidRDefault="00354AA3" w:rsidP="00A8780D">
          <w:pPr>
            <w:pStyle w:val="21"/>
            <w:tabs>
              <w:tab w:val="right" w:leader="dot" w:pos="9345"/>
            </w:tabs>
            <w:rPr>
              <w:noProof/>
              <w:sz w:val="28"/>
              <w:szCs w:val="28"/>
            </w:rPr>
          </w:pPr>
          <w:hyperlink w:anchor="_Toc215830292" w:history="1">
            <w:r w:rsidR="00A8780D" w:rsidRPr="00A8780D">
              <w:rPr>
                <w:rStyle w:val="ae"/>
                <w:noProof/>
                <w:color w:val="auto"/>
                <w:sz w:val="28"/>
                <w:szCs w:val="28"/>
              </w:rPr>
              <w:t>Приложение 5.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К4 «Показатели, характеризующие доброжелательность, вежливость работников организации»</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_Toc215830292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66</w:t>
            </w:r>
            <w:r w:rsidR="00A8780D" w:rsidRPr="00A8780D">
              <w:rPr>
                <w:noProof/>
                <w:webHidden/>
                <w:sz w:val="28"/>
                <w:szCs w:val="28"/>
              </w:rPr>
              <w:fldChar w:fldCharType="end"/>
            </w:r>
          </w:hyperlink>
        </w:p>
        <w:p w14:paraId="3AA506A7" w14:textId="10709FDD" w:rsidR="00A8780D" w:rsidRPr="00A8780D" w:rsidRDefault="00354AA3" w:rsidP="00A8780D">
          <w:pPr>
            <w:pStyle w:val="21"/>
            <w:tabs>
              <w:tab w:val="right" w:leader="dot" w:pos="9345"/>
            </w:tabs>
            <w:rPr>
              <w:noProof/>
              <w:sz w:val="28"/>
              <w:szCs w:val="28"/>
            </w:rPr>
          </w:pPr>
          <w:hyperlink w:anchor="_Toc215830293" w:history="1">
            <w:r w:rsidR="00A8780D" w:rsidRPr="00A8780D">
              <w:rPr>
                <w:rStyle w:val="ae"/>
                <w:noProof/>
                <w:color w:val="auto"/>
                <w:sz w:val="28"/>
                <w:szCs w:val="28"/>
              </w:rPr>
              <w:t>Приложение 6.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К5 «Показатели, характеризующие удовлетворенность условиями осуществления образовательной деятельности организаций»</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_Toc215830293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72</w:t>
            </w:r>
            <w:r w:rsidR="00A8780D" w:rsidRPr="00A8780D">
              <w:rPr>
                <w:noProof/>
                <w:webHidden/>
                <w:sz w:val="28"/>
                <w:szCs w:val="28"/>
              </w:rPr>
              <w:fldChar w:fldCharType="end"/>
            </w:r>
          </w:hyperlink>
        </w:p>
        <w:p w14:paraId="67FD15FF" w14:textId="770C49DA" w:rsidR="00A8780D" w:rsidRPr="00A8780D" w:rsidRDefault="00354AA3" w:rsidP="00A8780D">
          <w:pPr>
            <w:pStyle w:val="21"/>
            <w:tabs>
              <w:tab w:val="right" w:leader="dot" w:pos="9345"/>
            </w:tabs>
            <w:rPr>
              <w:noProof/>
              <w:sz w:val="28"/>
              <w:szCs w:val="28"/>
            </w:rPr>
          </w:pPr>
          <w:hyperlink w:anchor="_Toc215830294" w:history="1">
            <w:r w:rsidR="00A8780D" w:rsidRPr="00A8780D">
              <w:rPr>
                <w:rStyle w:val="ae"/>
                <w:noProof/>
                <w:color w:val="auto"/>
                <w:sz w:val="28"/>
                <w:szCs w:val="28"/>
              </w:rPr>
              <w:t>Приложение 7. Рейтинг муниципалитетов Пермского края по итогам НОК 2025  (дошкольные образовательные учреждения)</w:t>
            </w:r>
            <w:r w:rsidR="00A8780D" w:rsidRPr="00A8780D">
              <w:rPr>
                <w:noProof/>
                <w:webHidden/>
                <w:sz w:val="28"/>
                <w:szCs w:val="28"/>
              </w:rPr>
              <w:tab/>
            </w:r>
            <w:r w:rsidR="00A8780D" w:rsidRPr="00A8780D">
              <w:rPr>
                <w:noProof/>
                <w:webHidden/>
                <w:sz w:val="28"/>
                <w:szCs w:val="28"/>
              </w:rPr>
              <w:fldChar w:fldCharType="begin"/>
            </w:r>
            <w:r w:rsidR="00A8780D" w:rsidRPr="00A8780D">
              <w:rPr>
                <w:noProof/>
                <w:webHidden/>
                <w:sz w:val="28"/>
                <w:szCs w:val="28"/>
              </w:rPr>
              <w:instrText xml:space="preserve"> PAGEREF _Toc215830294 \h </w:instrText>
            </w:r>
            <w:r w:rsidR="00A8780D" w:rsidRPr="00A8780D">
              <w:rPr>
                <w:noProof/>
                <w:webHidden/>
                <w:sz w:val="28"/>
                <w:szCs w:val="28"/>
              </w:rPr>
            </w:r>
            <w:r w:rsidR="00A8780D" w:rsidRPr="00A8780D">
              <w:rPr>
                <w:noProof/>
                <w:webHidden/>
                <w:sz w:val="28"/>
                <w:szCs w:val="28"/>
              </w:rPr>
              <w:fldChar w:fldCharType="separate"/>
            </w:r>
            <w:r w:rsidR="00D93897">
              <w:rPr>
                <w:noProof/>
                <w:webHidden/>
                <w:sz w:val="28"/>
                <w:szCs w:val="28"/>
              </w:rPr>
              <w:t>78</w:t>
            </w:r>
            <w:r w:rsidR="00A8780D" w:rsidRPr="00A8780D">
              <w:rPr>
                <w:noProof/>
                <w:webHidden/>
                <w:sz w:val="28"/>
                <w:szCs w:val="28"/>
              </w:rPr>
              <w:fldChar w:fldCharType="end"/>
            </w:r>
          </w:hyperlink>
        </w:p>
        <w:p w14:paraId="7341D5F7" w14:textId="77777777" w:rsidR="00A8780D" w:rsidRDefault="00A8780D" w:rsidP="00A8780D">
          <w:r w:rsidRPr="00A8780D">
            <w:rPr>
              <w:sz w:val="28"/>
              <w:szCs w:val="28"/>
            </w:rPr>
            <w:fldChar w:fldCharType="end"/>
          </w:r>
        </w:p>
      </w:sdtContent>
    </w:sdt>
    <w:p w14:paraId="6869687D" w14:textId="77777777" w:rsidR="00713441" w:rsidRDefault="00713441">
      <w:r>
        <w:br w:type="page"/>
      </w:r>
    </w:p>
    <w:p w14:paraId="2EDA759A" w14:textId="77777777" w:rsidR="00713441" w:rsidRPr="00125ECF" w:rsidRDefault="00713441" w:rsidP="00AB6C54">
      <w:pPr>
        <w:pStyle w:val="1"/>
        <w:jc w:val="center"/>
        <w:rPr>
          <w:rFonts w:ascii="Times New Roman" w:hAnsi="Times New Roman" w:cs="Times New Roman"/>
          <w:color w:val="auto"/>
        </w:rPr>
      </w:pPr>
      <w:bookmarkStart w:id="0" w:name="_Toc184375434"/>
      <w:bookmarkStart w:id="1" w:name="_Toc184478528"/>
      <w:bookmarkStart w:id="2" w:name="_Toc215830273"/>
      <w:r w:rsidRPr="00125ECF">
        <w:rPr>
          <w:rFonts w:ascii="Times New Roman" w:hAnsi="Times New Roman" w:cs="Times New Roman"/>
          <w:color w:val="auto"/>
        </w:rPr>
        <w:lastRenderedPageBreak/>
        <w:t xml:space="preserve">Организационные аспекты </w:t>
      </w:r>
      <w:r w:rsidRPr="005040E9">
        <w:rPr>
          <w:rFonts w:ascii="Times New Roman" w:hAnsi="Times New Roman" w:cs="Times New Roman"/>
          <w:color w:val="auto"/>
        </w:rPr>
        <w:t xml:space="preserve">независимой оценки качества условий осуществления образовательной </w:t>
      </w:r>
      <w:r w:rsidR="00AB6C54" w:rsidRPr="005040E9">
        <w:rPr>
          <w:rFonts w:ascii="Times New Roman" w:hAnsi="Times New Roman" w:cs="Times New Roman"/>
          <w:color w:val="auto"/>
        </w:rPr>
        <w:t xml:space="preserve">деятельности </w:t>
      </w:r>
      <w:r w:rsidR="00AB6C54" w:rsidRPr="00AB6C54">
        <w:rPr>
          <w:rFonts w:ascii="Times New Roman" w:hAnsi="Times New Roman" w:cs="Times New Roman"/>
          <w:color w:val="auto"/>
        </w:rPr>
        <w:t>организаци</w:t>
      </w:r>
      <w:r w:rsidR="00AB6C54">
        <w:rPr>
          <w:rFonts w:ascii="Times New Roman" w:hAnsi="Times New Roman" w:cs="Times New Roman"/>
          <w:color w:val="auto"/>
        </w:rPr>
        <w:t>й</w:t>
      </w:r>
      <w:r w:rsidR="00AB6C54" w:rsidRPr="00AB6C54">
        <w:rPr>
          <w:rFonts w:ascii="Times New Roman" w:hAnsi="Times New Roman" w:cs="Times New Roman"/>
          <w:color w:val="auto"/>
        </w:rPr>
        <w:t>, реализующи</w:t>
      </w:r>
      <w:r w:rsidR="00AB6C54">
        <w:rPr>
          <w:rFonts w:ascii="Times New Roman" w:hAnsi="Times New Roman" w:cs="Times New Roman"/>
          <w:color w:val="auto"/>
        </w:rPr>
        <w:t xml:space="preserve">х </w:t>
      </w:r>
      <w:r w:rsidR="00AB6C54" w:rsidRPr="00AB6C54">
        <w:rPr>
          <w:rFonts w:ascii="Times New Roman" w:hAnsi="Times New Roman" w:cs="Times New Roman"/>
          <w:color w:val="auto"/>
        </w:rPr>
        <w:t>программы дошкольного образования, осуществляющи</w:t>
      </w:r>
      <w:r w:rsidR="00AB6C54">
        <w:rPr>
          <w:rFonts w:ascii="Times New Roman" w:hAnsi="Times New Roman" w:cs="Times New Roman"/>
          <w:color w:val="auto"/>
        </w:rPr>
        <w:t>х</w:t>
      </w:r>
      <w:r w:rsidR="00AB6C54" w:rsidRPr="00AB6C54">
        <w:rPr>
          <w:rFonts w:ascii="Times New Roman" w:hAnsi="Times New Roman" w:cs="Times New Roman"/>
          <w:color w:val="auto"/>
        </w:rPr>
        <w:t xml:space="preserve"> образовательную</w:t>
      </w:r>
      <w:r w:rsidR="00AB6C54">
        <w:rPr>
          <w:rFonts w:ascii="Times New Roman" w:hAnsi="Times New Roman" w:cs="Times New Roman"/>
          <w:color w:val="auto"/>
        </w:rPr>
        <w:t xml:space="preserve"> </w:t>
      </w:r>
      <w:r w:rsidR="00AB6C54" w:rsidRPr="00AB6C54">
        <w:rPr>
          <w:rFonts w:ascii="Times New Roman" w:hAnsi="Times New Roman" w:cs="Times New Roman"/>
          <w:color w:val="auto"/>
        </w:rPr>
        <w:t xml:space="preserve">деятельность на территории </w:t>
      </w:r>
      <w:r w:rsidR="00AB6C54">
        <w:rPr>
          <w:rFonts w:ascii="Times New Roman" w:hAnsi="Times New Roman" w:cs="Times New Roman"/>
          <w:color w:val="auto"/>
        </w:rPr>
        <w:t>П</w:t>
      </w:r>
      <w:r w:rsidR="00AB6C54" w:rsidRPr="00AB6C54">
        <w:rPr>
          <w:rFonts w:ascii="Times New Roman" w:hAnsi="Times New Roman" w:cs="Times New Roman"/>
          <w:color w:val="auto"/>
        </w:rPr>
        <w:t>ермского края</w:t>
      </w:r>
      <w:r w:rsidR="00AB6C54" w:rsidRPr="00125ECF">
        <w:rPr>
          <w:rFonts w:ascii="Times New Roman" w:hAnsi="Times New Roman" w:cs="Times New Roman"/>
          <w:color w:val="auto"/>
        </w:rPr>
        <w:t xml:space="preserve"> </w:t>
      </w:r>
      <w:r w:rsidR="00AB6C54">
        <w:rPr>
          <w:rFonts w:ascii="Times New Roman" w:hAnsi="Times New Roman" w:cs="Times New Roman"/>
          <w:color w:val="auto"/>
        </w:rPr>
        <w:br/>
      </w:r>
      <w:r w:rsidR="00AB6C54" w:rsidRPr="00125ECF">
        <w:rPr>
          <w:rFonts w:ascii="Times New Roman" w:hAnsi="Times New Roman" w:cs="Times New Roman"/>
          <w:color w:val="auto"/>
        </w:rPr>
        <w:t>в 202</w:t>
      </w:r>
      <w:r w:rsidR="00AB6C54">
        <w:rPr>
          <w:rFonts w:ascii="Times New Roman" w:hAnsi="Times New Roman" w:cs="Times New Roman"/>
          <w:color w:val="auto"/>
        </w:rPr>
        <w:t>5</w:t>
      </w:r>
      <w:r w:rsidR="00AB6C54" w:rsidRPr="00125ECF">
        <w:rPr>
          <w:rFonts w:ascii="Times New Roman" w:hAnsi="Times New Roman" w:cs="Times New Roman"/>
          <w:color w:val="auto"/>
        </w:rPr>
        <w:t xml:space="preserve"> году</w:t>
      </w:r>
      <w:bookmarkEnd w:id="0"/>
      <w:bookmarkEnd w:id="1"/>
      <w:bookmarkEnd w:id="2"/>
    </w:p>
    <w:p w14:paraId="0DDE67E5" w14:textId="77777777" w:rsidR="00713441" w:rsidRDefault="00713441" w:rsidP="00713441">
      <w:pPr>
        <w:jc w:val="center"/>
      </w:pPr>
    </w:p>
    <w:p w14:paraId="28447297" w14:textId="77777777" w:rsidR="00713441" w:rsidRPr="00125ECF" w:rsidRDefault="00713441" w:rsidP="00713441">
      <w:pPr>
        <w:pStyle w:val="2"/>
        <w:rPr>
          <w:rFonts w:ascii="Times New Roman" w:hAnsi="Times New Roman" w:cs="Times New Roman"/>
          <w:color w:val="auto"/>
          <w:sz w:val="28"/>
        </w:rPr>
      </w:pPr>
      <w:bookmarkStart w:id="3" w:name="_Toc184375435"/>
      <w:bookmarkStart w:id="4" w:name="_Toc184478529"/>
      <w:bookmarkStart w:id="5" w:name="_Toc215830274"/>
      <w:r w:rsidRPr="00125ECF">
        <w:rPr>
          <w:rFonts w:ascii="Times New Roman" w:hAnsi="Times New Roman" w:cs="Times New Roman"/>
          <w:color w:val="auto"/>
          <w:sz w:val="28"/>
        </w:rPr>
        <w:t>Процедура проведения НОК</w:t>
      </w:r>
      <w:bookmarkEnd w:id="3"/>
      <w:bookmarkEnd w:id="4"/>
      <w:bookmarkEnd w:id="5"/>
    </w:p>
    <w:p w14:paraId="64ECDFBF" w14:textId="77777777" w:rsidR="00713441" w:rsidRDefault="00713441" w:rsidP="00713441"/>
    <w:p w14:paraId="6E509ADE" w14:textId="77777777" w:rsidR="00713441" w:rsidRPr="002A1109" w:rsidRDefault="00713441" w:rsidP="002A1109">
      <w:pPr>
        <w:rPr>
          <w:sz w:val="28"/>
          <w:szCs w:val="28"/>
        </w:rPr>
      </w:pPr>
      <w:r w:rsidRPr="002A1109">
        <w:rPr>
          <w:sz w:val="28"/>
          <w:szCs w:val="28"/>
        </w:rPr>
        <w:t>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w:t>
      </w:r>
      <w:r w:rsidR="00335697" w:rsidRPr="002A1109">
        <w:rPr>
          <w:sz w:val="28"/>
          <w:szCs w:val="28"/>
        </w:rPr>
        <w:t xml:space="preserve"> «</w:t>
      </w:r>
      <w:r w:rsidRPr="002A1109">
        <w:rPr>
          <w:sz w:val="28"/>
          <w:szCs w:val="28"/>
        </w:rPr>
        <w:t>Об образовании в Российской Федерации</w:t>
      </w:r>
      <w:r w:rsidR="00335697" w:rsidRPr="002A1109">
        <w:rPr>
          <w:sz w:val="28"/>
          <w:szCs w:val="28"/>
        </w:rPr>
        <w:t xml:space="preserve">» </w:t>
      </w:r>
      <w:r w:rsidRPr="002A1109">
        <w:rPr>
          <w:sz w:val="28"/>
          <w:szCs w:val="28"/>
        </w:rPr>
        <w:t>(ст. 95.2); Федеральный закон от 5 декабря 2017 г. № 392-ФЗ</w:t>
      </w:r>
      <w:r w:rsidR="00335697" w:rsidRPr="002A1109">
        <w:rPr>
          <w:sz w:val="28"/>
          <w:szCs w:val="28"/>
        </w:rPr>
        <w:t xml:space="preserve"> «</w:t>
      </w:r>
      <w:r w:rsidRPr="002A1109">
        <w:rPr>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35697" w:rsidRPr="002A1109">
        <w:rPr>
          <w:sz w:val="28"/>
          <w:szCs w:val="28"/>
        </w:rPr>
        <w:t>»</w:t>
      </w:r>
      <w:r w:rsidRPr="002A1109">
        <w:rPr>
          <w:sz w:val="28"/>
          <w:szCs w:val="28"/>
        </w:rPr>
        <w:t>; Приказ Министерства труда и социальной защиты Российской Федерации от 31 мая 2018 г. № 344н</w:t>
      </w:r>
      <w:r w:rsidR="00335697" w:rsidRPr="002A1109">
        <w:rPr>
          <w:sz w:val="28"/>
          <w:szCs w:val="28"/>
        </w:rPr>
        <w:t xml:space="preserve"> «</w:t>
      </w:r>
      <w:r w:rsidRPr="002A1109">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35697" w:rsidRPr="002A1109">
        <w:rPr>
          <w:sz w:val="28"/>
          <w:szCs w:val="28"/>
        </w:rPr>
        <w:t>»</w:t>
      </w:r>
      <w:r w:rsidR="00AB6C54" w:rsidRPr="002A1109">
        <w:rPr>
          <w:sz w:val="28"/>
          <w:szCs w:val="28"/>
        </w:rPr>
        <w:t xml:space="preserve">, </w:t>
      </w:r>
      <w:r w:rsidR="00AB6C54" w:rsidRPr="002A1109">
        <w:rPr>
          <w:rFonts w:ascii="TimesNewRomanPSMT" w:hAnsi="TimesNewRomanPSMT"/>
          <w:color w:val="000000"/>
          <w:sz w:val="28"/>
          <w:szCs w:val="28"/>
        </w:rPr>
        <w:t>распоряжением Правительства Пермского края от 07.04.2021 г. № 77-рп</w:t>
      </w:r>
      <w:r w:rsidR="00335697" w:rsidRPr="002A1109">
        <w:rPr>
          <w:rFonts w:ascii="TimesNewRomanPSMT" w:hAnsi="TimesNewRomanPSMT"/>
          <w:color w:val="000000"/>
          <w:sz w:val="28"/>
          <w:szCs w:val="28"/>
        </w:rPr>
        <w:t xml:space="preserve"> «</w:t>
      </w:r>
      <w:r w:rsidR="00AB6C54" w:rsidRPr="002A1109">
        <w:rPr>
          <w:rFonts w:ascii="TimesNewRomanPSMT" w:hAnsi="TimesNewRomanPSMT"/>
          <w:color w:val="000000"/>
          <w:sz w:val="28"/>
          <w:szCs w:val="28"/>
        </w:rPr>
        <w:t>Об утверждении Плана мероприятий по созданию условий для организации проведения независимой оценки качества условий оказания услуг организациями в сфере культуры, социального обслуживания, охраны здоровья, образования в Пермском крае и определении уполномоченных органов по вопросам создания условий для организации проведения независимой оценки качества условий оказания услуг организациями в сфере культуры, социального обслуживания, охраны здоровья, образования в Пермском крае</w:t>
      </w:r>
      <w:r w:rsidR="00335697" w:rsidRPr="002A1109">
        <w:rPr>
          <w:rFonts w:ascii="TimesNewRomanPSMT" w:hAnsi="TimesNewRomanPSMT"/>
          <w:color w:val="000000"/>
          <w:sz w:val="28"/>
          <w:szCs w:val="28"/>
        </w:rPr>
        <w:t xml:space="preserve">» </w:t>
      </w:r>
      <w:r w:rsidRPr="002A1109">
        <w:rPr>
          <w:sz w:val="28"/>
          <w:szCs w:val="28"/>
        </w:rPr>
        <w:t>и другими</w:t>
      </w:r>
      <w:r w:rsidR="00AB6C54" w:rsidRPr="002A1109">
        <w:rPr>
          <w:sz w:val="28"/>
          <w:szCs w:val="28"/>
        </w:rPr>
        <w:t xml:space="preserve"> федеральными и региональными нормативными актами</w:t>
      </w:r>
      <w:r w:rsidRPr="002A1109">
        <w:rPr>
          <w:sz w:val="28"/>
          <w:szCs w:val="28"/>
        </w:rPr>
        <w:t xml:space="preserve">. </w:t>
      </w:r>
    </w:p>
    <w:p w14:paraId="255239DA" w14:textId="77777777" w:rsidR="00713441" w:rsidRPr="002A1109" w:rsidRDefault="00713441" w:rsidP="002A1109">
      <w:pPr>
        <w:rPr>
          <w:sz w:val="28"/>
          <w:szCs w:val="28"/>
        </w:rPr>
      </w:pPr>
      <w:r w:rsidRPr="002A1109">
        <w:rPr>
          <w:sz w:val="28"/>
          <w:szCs w:val="28"/>
        </w:rPr>
        <w:t xml:space="preserve">Реализация процедуры независимой оценки качества образования в Пермском крае в 2025 г. осуществляется на основе приказа Министерства </w:t>
      </w:r>
      <w:r w:rsidRPr="002A1109">
        <w:rPr>
          <w:sz w:val="28"/>
          <w:szCs w:val="28"/>
        </w:rPr>
        <w:lastRenderedPageBreak/>
        <w:t xml:space="preserve">образования и науки от </w:t>
      </w:r>
      <w:r w:rsidR="00AB6C54" w:rsidRPr="002A1109">
        <w:rPr>
          <w:sz w:val="28"/>
          <w:szCs w:val="28"/>
        </w:rPr>
        <w:t>04.03</w:t>
      </w:r>
      <w:r w:rsidRPr="002A1109">
        <w:rPr>
          <w:sz w:val="28"/>
          <w:szCs w:val="28"/>
        </w:rPr>
        <w:t>.202</w:t>
      </w:r>
      <w:r w:rsidR="00AB6C54" w:rsidRPr="002A1109">
        <w:rPr>
          <w:sz w:val="28"/>
          <w:szCs w:val="28"/>
        </w:rPr>
        <w:t>5</w:t>
      </w:r>
      <w:r w:rsidRPr="002A1109">
        <w:rPr>
          <w:sz w:val="28"/>
          <w:szCs w:val="28"/>
        </w:rPr>
        <w:t xml:space="preserve"> №26-01-06-</w:t>
      </w:r>
      <w:r w:rsidR="00AB6C54" w:rsidRPr="002A1109">
        <w:rPr>
          <w:sz w:val="28"/>
          <w:szCs w:val="28"/>
        </w:rPr>
        <w:t>220</w:t>
      </w:r>
      <w:r w:rsidR="00335697" w:rsidRPr="002A1109">
        <w:rPr>
          <w:sz w:val="28"/>
          <w:szCs w:val="28"/>
        </w:rPr>
        <w:t xml:space="preserve"> «</w:t>
      </w:r>
      <w:r w:rsidR="00AB6C54" w:rsidRPr="002A1109">
        <w:rPr>
          <w:sz w:val="28"/>
          <w:szCs w:val="28"/>
        </w:rPr>
        <w:t>О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Пермского края в 2025 году</w:t>
      </w:r>
      <w:r w:rsidR="00335697" w:rsidRPr="002A1109">
        <w:rPr>
          <w:sz w:val="28"/>
          <w:szCs w:val="28"/>
        </w:rPr>
        <w:t>»</w:t>
      </w:r>
      <w:r w:rsidRPr="002A1109">
        <w:rPr>
          <w:sz w:val="28"/>
          <w:szCs w:val="28"/>
        </w:rPr>
        <w:t>.</w:t>
      </w:r>
    </w:p>
    <w:p w14:paraId="5E8215C4" w14:textId="148100D5" w:rsidR="00713441" w:rsidRPr="002A1109" w:rsidRDefault="00713441" w:rsidP="002A1109">
      <w:pPr>
        <w:rPr>
          <w:sz w:val="28"/>
          <w:szCs w:val="28"/>
        </w:rPr>
      </w:pPr>
      <w:r w:rsidRPr="002A1109">
        <w:rPr>
          <w:sz w:val="28"/>
          <w:szCs w:val="28"/>
        </w:rPr>
        <w:t xml:space="preserve">В ходе проведения независимой оценки качества образовательных услуг </w:t>
      </w:r>
      <w:r w:rsidR="00AB6C54" w:rsidRPr="002A1109">
        <w:rPr>
          <w:sz w:val="28"/>
          <w:szCs w:val="28"/>
        </w:rPr>
        <w:t>дошкольных образовательных учреждений</w:t>
      </w:r>
      <w:r w:rsidRPr="002A1109">
        <w:rPr>
          <w:sz w:val="28"/>
          <w:szCs w:val="28"/>
        </w:rPr>
        <w:t xml:space="preserve"> (далее – НОК </w:t>
      </w:r>
      <w:r w:rsidR="00AB6C54" w:rsidRPr="002A1109">
        <w:rPr>
          <w:sz w:val="28"/>
          <w:szCs w:val="28"/>
        </w:rPr>
        <w:t>ДОУ</w:t>
      </w:r>
      <w:r w:rsidRPr="002A1109">
        <w:rPr>
          <w:sz w:val="28"/>
          <w:szCs w:val="28"/>
        </w:rPr>
        <w:t xml:space="preserve">, </w:t>
      </w:r>
      <w:r w:rsidR="00AB6C54" w:rsidRPr="002A1109">
        <w:rPr>
          <w:sz w:val="28"/>
          <w:szCs w:val="28"/>
        </w:rPr>
        <w:t>ДОУ</w:t>
      </w:r>
      <w:r w:rsidRPr="002A1109">
        <w:rPr>
          <w:sz w:val="28"/>
          <w:szCs w:val="28"/>
        </w:rPr>
        <w:t xml:space="preserve"> соответственно) в 202</w:t>
      </w:r>
      <w:r w:rsidR="00AB6C54" w:rsidRPr="002A1109">
        <w:rPr>
          <w:sz w:val="28"/>
          <w:szCs w:val="28"/>
        </w:rPr>
        <w:t>5</w:t>
      </w:r>
      <w:r w:rsidRPr="002A1109">
        <w:rPr>
          <w:sz w:val="28"/>
          <w:szCs w:val="28"/>
        </w:rPr>
        <w:t xml:space="preserve"> году был</w:t>
      </w:r>
      <w:r w:rsidR="00AB6C54" w:rsidRPr="002A1109">
        <w:rPr>
          <w:sz w:val="28"/>
          <w:szCs w:val="28"/>
        </w:rPr>
        <w:t>а</w:t>
      </w:r>
      <w:r w:rsidRPr="002A1109">
        <w:rPr>
          <w:sz w:val="28"/>
          <w:szCs w:val="28"/>
        </w:rPr>
        <w:t xml:space="preserve"> оценен</w:t>
      </w:r>
      <w:r w:rsidR="00AB6C54" w:rsidRPr="002A1109">
        <w:rPr>
          <w:sz w:val="28"/>
          <w:szCs w:val="28"/>
        </w:rPr>
        <w:t>а</w:t>
      </w:r>
      <w:r w:rsidRPr="002A1109">
        <w:rPr>
          <w:sz w:val="28"/>
          <w:szCs w:val="28"/>
        </w:rPr>
        <w:t xml:space="preserve"> </w:t>
      </w:r>
      <w:r w:rsidR="00BE2D84">
        <w:rPr>
          <w:sz w:val="28"/>
          <w:szCs w:val="28"/>
        </w:rPr>
        <w:t>201</w:t>
      </w:r>
      <w:r w:rsidRPr="002A1109">
        <w:rPr>
          <w:sz w:val="28"/>
          <w:szCs w:val="28"/>
        </w:rPr>
        <w:t xml:space="preserve"> организаци</w:t>
      </w:r>
      <w:r w:rsidR="00AB6C54" w:rsidRPr="002A1109">
        <w:rPr>
          <w:sz w:val="28"/>
          <w:szCs w:val="28"/>
        </w:rPr>
        <w:t>я</w:t>
      </w:r>
      <w:r w:rsidRPr="002A1109">
        <w:rPr>
          <w:rStyle w:val="fontstyle01"/>
        </w:rPr>
        <w:t xml:space="preserve">, </w:t>
      </w:r>
      <w:proofErr w:type="gramStart"/>
      <w:r w:rsidR="00AB6C54" w:rsidRPr="002A1109">
        <w:rPr>
          <w:rStyle w:val="fontstyle01"/>
        </w:rPr>
        <w:t xml:space="preserve">реализующая </w:t>
      </w:r>
      <w:r w:rsidRPr="002A1109">
        <w:rPr>
          <w:rStyle w:val="fontstyle01"/>
        </w:rPr>
        <w:t xml:space="preserve"> образовательную</w:t>
      </w:r>
      <w:proofErr w:type="gramEnd"/>
      <w:r w:rsidRPr="002A1109">
        <w:rPr>
          <w:rStyle w:val="fontstyle01"/>
        </w:rPr>
        <w:t xml:space="preserve"> деятельность </w:t>
      </w:r>
      <w:r w:rsidR="00AB6C54" w:rsidRPr="002A1109">
        <w:rPr>
          <w:rStyle w:val="fontstyle01"/>
        </w:rPr>
        <w:t xml:space="preserve">по программам дошкольного образования </w:t>
      </w:r>
      <w:r w:rsidRPr="002A1109">
        <w:rPr>
          <w:rStyle w:val="fontstyle01"/>
        </w:rPr>
        <w:t>на территории Пермского края</w:t>
      </w:r>
      <w:r w:rsidR="00BE2D84">
        <w:rPr>
          <w:sz w:val="28"/>
          <w:szCs w:val="28"/>
        </w:rPr>
        <w:t xml:space="preserve"> в статусе отдельного юридического лица</w:t>
      </w:r>
      <w:r w:rsidR="00A819D0" w:rsidRPr="002A1109">
        <w:rPr>
          <w:sz w:val="28"/>
          <w:szCs w:val="28"/>
        </w:rPr>
        <w:t>.</w:t>
      </w:r>
    </w:p>
    <w:p w14:paraId="3F89FB89" w14:textId="77777777" w:rsidR="00713441" w:rsidRPr="002A1109" w:rsidRDefault="00AB6C54" w:rsidP="002A1109">
      <w:pPr>
        <w:rPr>
          <w:sz w:val="28"/>
          <w:szCs w:val="28"/>
        </w:rPr>
      </w:pPr>
      <w:r w:rsidRPr="002A1109">
        <w:rPr>
          <w:sz w:val="28"/>
          <w:szCs w:val="28"/>
        </w:rPr>
        <w:t>Сбор данных по показателям НОК</w:t>
      </w:r>
      <w:r w:rsidR="00713441" w:rsidRPr="002A1109">
        <w:rPr>
          <w:sz w:val="28"/>
          <w:szCs w:val="28"/>
        </w:rPr>
        <w:t xml:space="preserve"> осуществляется организацией-оператором методами:</w:t>
      </w:r>
    </w:p>
    <w:p w14:paraId="2B838FDC" w14:textId="77777777" w:rsidR="00713441" w:rsidRPr="002A1109" w:rsidRDefault="00713441" w:rsidP="002A1109">
      <w:pPr>
        <w:rPr>
          <w:sz w:val="28"/>
          <w:szCs w:val="28"/>
        </w:rPr>
      </w:pPr>
      <w:r w:rsidRPr="002A1109">
        <w:rPr>
          <w:sz w:val="28"/>
          <w:szCs w:val="28"/>
        </w:rPr>
        <w:t>1. Технической экспертизы, проводимой через:</w:t>
      </w:r>
    </w:p>
    <w:p w14:paraId="7132C3A2" w14:textId="77777777" w:rsidR="00713441" w:rsidRPr="002A1109" w:rsidRDefault="00713441" w:rsidP="002A1109">
      <w:pPr>
        <w:rPr>
          <w:sz w:val="28"/>
          <w:szCs w:val="28"/>
        </w:rPr>
      </w:pPr>
      <w:r w:rsidRPr="002A1109">
        <w:rPr>
          <w:sz w:val="28"/>
          <w:szCs w:val="28"/>
        </w:rPr>
        <w:t>- визуальную оценку состояния официальных сайтов в интернете;</w:t>
      </w:r>
    </w:p>
    <w:p w14:paraId="43882074" w14:textId="77777777" w:rsidR="00713441" w:rsidRPr="002A1109" w:rsidRDefault="00713441" w:rsidP="002A1109">
      <w:pPr>
        <w:rPr>
          <w:sz w:val="28"/>
          <w:szCs w:val="28"/>
        </w:rPr>
      </w:pPr>
      <w:r w:rsidRPr="002A1109">
        <w:rPr>
          <w:sz w:val="28"/>
          <w:szCs w:val="28"/>
        </w:rPr>
        <w:t>- визуальную оценку информационных стендов (последнее – через фотоотчет;</w:t>
      </w:r>
    </w:p>
    <w:p w14:paraId="5851CCB1" w14:textId="77777777" w:rsidR="00713441" w:rsidRPr="002A1109" w:rsidRDefault="00713441" w:rsidP="002A1109">
      <w:pPr>
        <w:rPr>
          <w:sz w:val="28"/>
          <w:szCs w:val="28"/>
        </w:rPr>
      </w:pPr>
      <w:r w:rsidRPr="002A1109">
        <w:rPr>
          <w:sz w:val="28"/>
          <w:szCs w:val="28"/>
        </w:rPr>
        <w:t xml:space="preserve">2. Онлайн-опроса респондентов – родителей (законных представителей) </w:t>
      </w:r>
      <w:r w:rsidR="00A819D0" w:rsidRPr="002A1109">
        <w:rPr>
          <w:sz w:val="28"/>
          <w:szCs w:val="28"/>
        </w:rPr>
        <w:t>воспитанников</w:t>
      </w:r>
      <w:r w:rsidRPr="002A1109">
        <w:rPr>
          <w:sz w:val="28"/>
          <w:szCs w:val="28"/>
        </w:rPr>
        <w:t xml:space="preserve"> </w:t>
      </w:r>
      <w:r w:rsidR="00A819D0" w:rsidRPr="002A1109">
        <w:rPr>
          <w:sz w:val="28"/>
          <w:szCs w:val="28"/>
        </w:rPr>
        <w:t>ДОУ</w:t>
      </w:r>
      <w:r w:rsidRPr="002A1109">
        <w:rPr>
          <w:sz w:val="28"/>
          <w:szCs w:val="28"/>
        </w:rPr>
        <w:t>.</w:t>
      </w:r>
    </w:p>
    <w:p w14:paraId="5526983D" w14:textId="77777777" w:rsidR="00713441" w:rsidRPr="002A1109" w:rsidRDefault="00713441" w:rsidP="002A1109">
      <w:pPr>
        <w:rPr>
          <w:sz w:val="28"/>
          <w:szCs w:val="28"/>
        </w:rPr>
      </w:pPr>
      <w:r w:rsidRPr="002A1109">
        <w:rPr>
          <w:sz w:val="28"/>
          <w:szCs w:val="28"/>
        </w:rPr>
        <w:t>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w:t>
      </w:r>
      <w:r w:rsidR="00A819D0" w:rsidRPr="002A1109">
        <w:rPr>
          <w:sz w:val="28"/>
          <w:szCs w:val="28"/>
        </w:rPr>
        <w:t>шествующего году проведения НОК</w:t>
      </w:r>
      <w:r w:rsidRPr="002A1109">
        <w:rPr>
          <w:sz w:val="28"/>
          <w:szCs w:val="28"/>
        </w:rPr>
        <w:t>, и составляет 40% от объема генеральной совокупности, но не более 600 респондентов в одной образовательной организации.</w:t>
      </w:r>
    </w:p>
    <w:p w14:paraId="44AB3241" w14:textId="73ACF6B0" w:rsidR="002748DE" w:rsidRPr="002A1109" w:rsidRDefault="00713441" w:rsidP="002A1109">
      <w:pPr>
        <w:rPr>
          <w:sz w:val="28"/>
          <w:szCs w:val="28"/>
        </w:rPr>
      </w:pPr>
      <w:r w:rsidRPr="002A1109">
        <w:rPr>
          <w:sz w:val="28"/>
          <w:szCs w:val="28"/>
        </w:rPr>
        <w:t xml:space="preserve">В процессе проведения НОК </w:t>
      </w:r>
      <w:r w:rsidR="00A819D0" w:rsidRPr="002A1109">
        <w:rPr>
          <w:sz w:val="28"/>
          <w:szCs w:val="28"/>
        </w:rPr>
        <w:t>ДОУ</w:t>
      </w:r>
      <w:r w:rsidRPr="002A1109">
        <w:rPr>
          <w:sz w:val="28"/>
          <w:szCs w:val="28"/>
        </w:rPr>
        <w:t xml:space="preserve"> было опрошено всего </w:t>
      </w:r>
      <w:r w:rsidR="002748DE" w:rsidRPr="002A1109">
        <w:rPr>
          <w:sz w:val="28"/>
          <w:szCs w:val="28"/>
        </w:rPr>
        <w:t>442</w:t>
      </w:r>
      <w:r w:rsidR="0072138C" w:rsidRPr="002A1109">
        <w:rPr>
          <w:sz w:val="28"/>
          <w:szCs w:val="28"/>
        </w:rPr>
        <w:t>14</w:t>
      </w:r>
      <w:r w:rsidR="002748DE" w:rsidRPr="002A1109">
        <w:rPr>
          <w:sz w:val="28"/>
          <w:szCs w:val="28"/>
        </w:rPr>
        <w:t xml:space="preserve"> родителей</w:t>
      </w:r>
      <w:r w:rsidR="00BE2D84">
        <w:rPr>
          <w:sz w:val="28"/>
          <w:szCs w:val="28"/>
        </w:rPr>
        <w:t xml:space="preserve"> (законных представителей)</w:t>
      </w:r>
      <w:r w:rsidR="002748DE" w:rsidRPr="002A1109">
        <w:rPr>
          <w:sz w:val="28"/>
          <w:szCs w:val="28"/>
        </w:rPr>
        <w:t xml:space="preserve"> воспитанников отдельных юридических лиц, из 98087 получателей услуг организации (45</w:t>
      </w:r>
      <w:r w:rsidR="0072138C" w:rsidRPr="002A1109">
        <w:rPr>
          <w:sz w:val="28"/>
          <w:szCs w:val="28"/>
        </w:rPr>
        <w:t>,1</w:t>
      </w:r>
      <w:r w:rsidR="002748DE" w:rsidRPr="002A1109">
        <w:rPr>
          <w:sz w:val="28"/>
          <w:szCs w:val="28"/>
        </w:rPr>
        <w:t>% от генеральной совокупности)</w:t>
      </w:r>
      <w:r w:rsidR="00BE2D84">
        <w:rPr>
          <w:sz w:val="28"/>
          <w:szCs w:val="28"/>
        </w:rPr>
        <w:t>.</w:t>
      </w:r>
    </w:p>
    <w:p w14:paraId="76B3B623" w14:textId="77777777" w:rsidR="00713441" w:rsidRPr="002A1109" w:rsidRDefault="002748DE" w:rsidP="002A1109">
      <w:pPr>
        <w:rPr>
          <w:sz w:val="28"/>
          <w:szCs w:val="28"/>
        </w:rPr>
      </w:pPr>
      <w:r w:rsidRPr="002A1109">
        <w:rPr>
          <w:sz w:val="28"/>
          <w:szCs w:val="28"/>
        </w:rPr>
        <w:t xml:space="preserve">Среди самостоятельных юридических лиц показатель охвата опросом составил 45%. В 25 ДОУ (из 201) доля родителей, принявших участие в опросе, оказался меньше порогового уровня в 40%. </w:t>
      </w:r>
      <w:r w:rsidRPr="00BE2D84">
        <w:rPr>
          <w:sz w:val="28"/>
          <w:szCs w:val="28"/>
        </w:rPr>
        <w:t>Выход за верхнюю планку охвата респондентов зафиксирован только по одной организации, где количество анкет в два раза превысило численность воспитанников.</w:t>
      </w:r>
      <w:r w:rsidR="00713441" w:rsidRPr="002A1109">
        <w:rPr>
          <w:sz w:val="28"/>
          <w:szCs w:val="28"/>
        </w:rPr>
        <w:t xml:space="preserve"> </w:t>
      </w:r>
    </w:p>
    <w:p w14:paraId="675F4457" w14:textId="77777777" w:rsidR="00713441" w:rsidRPr="002A1109" w:rsidRDefault="00713441" w:rsidP="002A1109">
      <w:pPr>
        <w:rPr>
          <w:sz w:val="28"/>
          <w:szCs w:val="28"/>
        </w:rPr>
      </w:pPr>
      <w:r w:rsidRPr="002A1109">
        <w:rPr>
          <w:sz w:val="28"/>
          <w:szCs w:val="28"/>
        </w:rPr>
        <w:lastRenderedPageBreak/>
        <w:t>После проведения опроса и технической экспертизы результаты, загруженные на сайт НОК, были выгружены в формате EXCEL, в форме, подходящей для дальнейшей обработки профессиональными средствами.</w:t>
      </w:r>
    </w:p>
    <w:p w14:paraId="4CCD9F89" w14:textId="77777777" w:rsidR="00D426A0" w:rsidRDefault="00D426A0">
      <w:r>
        <w:br w:type="page"/>
      </w:r>
    </w:p>
    <w:p w14:paraId="076E341F" w14:textId="77777777" w:rsidR="00D426A0" w:rsidRPr="00125ECF" w:rsidRDefault="00D426A0" w:rsidP="00D426A0">
      <w:pPr>
        <w:pStyle w:val="2"/>
        <w:rPr>
          <w:rFonts w:ascii="Times New Roman" w:hAnsi="Times New Roman" w:cs="Times New Roman"/>
          <w:color w:val="auto"/>
          <w:sz w:val="28"/>
        </w:rPr>
      </w:pPr>
      <w:bookmarkStart w:id="6" w:name="_Toc184375436"/>
      <w:bookmarkStart w:id="7" w:name="_Toc184478530"/>
      <w:bookmarkStart w:id="8" w:name="_Toc215830275"/>
      <w:r w:rsidRPr="00125ECF">
        <w:rPr>
          <w:rFonts w:ascii="Times New Roman" w:hAnsi="Times New Roman" w:cs="Times New Roman"/>
          <w:color w:val="auto"/>
          <w:sz w:val="28"/>
        </w:rPr>
        <w:lastRenderedPageBreak/>
        <w:t>Методика и инструментарий исследования</w:t>
      </w:r>
      <w:bookmarkEnd w:id="6"/>
      <w:bookmarkEnd w:id="7"/>
      <w:bookmarkEnd w:id="8"/>
    </w:p>
    <w:p w14:paraId="29D24B93" w14:textId="77777777" w:rsidR="00D426A0" w:rsidRDefault="00D426A0" w:rsidP="00D426A0">
      <w:pPr>
        <w:keepNext/>
        <w:jc w:val="center"/>
      </w:pPr>
    </w:p>
    <w:p w14:paraId="03AA16BB" w14:textId="77777777" w:rsidR="00D426A0" w:rsidRPr="002A1109" w:rsidRDefault="00D426A0" w:rsidP="002A1109">
      <w:pPr>
        <w:keepNext/>
        <w:rPr>
          <w:sz w:val="28"/>
        </w:rPr>
      </w:pPr>
      <w:r w:rsidRPr="002A1109">
        <w:rPr>
          <w:sz w:val="28"/>
        </w:rPr>
        <w:t>Проведение анкетирования (опроса) получателей образовательных услуг допустимо проводить в форме интервьюирования/телефонного опроса (телефонный опрос предполагает предоставление потребителям образовательных услуг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Приложении № 1.</w:t>
      </w:r>
    </w:p>
    <w:p w14:paraId="2F36AC9F" w14:textId="0A455AE4" w:rsidR="00D426A0" w:rsidRPr="002A1109" w:rsidRDefault="00D426A0" w:rsidP="002A1109">
      <w:pPr>
        <w:rPr>
          <w:sz w:val="28"/>
        </w:rPr>
      </w:pPr>
      <w:r w:rsidRPr="002A1109">
        <w:rPr>
          <w:sz w:val="28"/>
        </w:rPr>
        <w:t>В Пермском крае процесс НОК построен с использованием специализированного ресурса http://noko.iro.perm.ru/. Данный ресурс включает в себя Кабинеты образовательных организаций, подлежащих НОК; кабинеты экспертов; кабинеты экспертов, оценивающих организацию</w:t>
      </w:r>
      <w:r w:rsidR="003D748A">
        <w:rPr>
          <w:sz w:val="28"/>
        </w:rPr>
        <w:t>,</w:t>
      </w:r>
      <w:r w:rsidRPr="002A1109">
        <w:rPr>
          <w:sz w:val="28"/>
        </w:rPr>
        <w:t xml:space="preserve"> и страница для анонимного анкетирования. В каждом Кабинете имеется возможность заполнить соответствующую анкету, а для организаций </w:t>
      </w:r>
      <w:r w:rsidR="003D748A">
        <w:rPr>
          <w:sz w:val="28"/>
        </w:rPr>
        <w:t>–</w:t>
      </w:r>
      <w:r w:rsidRPr="002A1109">
        <w:rPr>
          <w:sz w:val="28"/>
        </w:rPr>
        <w:t xml:space="preserve"> провести самооценку соответствия организации контролируемым параметрам.</w:t>
      </w:r>
    </w:p>
    <w:p w14:paraId="5F891B70" w14:textId="77777777" w:rsidR="00D426A0" w:rsidRPr="002A1109" w:rsidRDefault="00D426A0" w:rsidP="002A1109">
      <w:pPr>
        <w:rPr>
          <w:sz w:val="28"/>
        </w:rPr>
      </w:pPr>
      <w:r w:rsidRPr="002A1109">
        <w:rPr>
          <w:sz w:val="28"/>
        </w:rPr>
        <w:t>При заполнении анкет имеется возможность загрузить фотодокументы, подтверждающие ту или иную информацию. Имеется мобильная версия сайта, что значительно упрощает загрузку на сайт различных материалов.</w:t>
      </w:r>
    </w:p>
    <w:p w14:paraId="29EE8310" w14:textId="77777777" w:rsidR="00D426A0" w:rsidRPr="002A1109" w:rsidRDefault="00D426A0" w:rsidP="002A1109">
      <w:pPr>
        <w:rPr>
          <w:sz w:val="28"/>
        </w:rPr>
      </w:pPr>
      <w:r w:rsidRPr="002A1109">
        <w:rPr>
          <w:sz w:val="28"/>
        </w:rPr>
        <w:t>К работе на местах привлекаются общественные эксперты из числа родителей обучающихся, посещающих образовательную организацию. Результаты экспертизы эксперт-получатель услуг сохраняет в своём Кабинете на сайте. Средний балл от экспертов по каждому их пунктов анкеты учитывается, и используется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14:paraId="3E26BB74" w14:textId="77777777" w:rsidR="00D426A0" w:rsidRPr="002A1109" w:rsidRDefault="00D426A0" w:rsidP="002A1109">
      <w:pPr>
        <w:rPr>
          <w:sz w:val="28"/>
        </w:rPr>
      </w:pPr>
      <w:r w:rsidRPr="002A1109">
        <w:rPr>
          <w:sz w:val="28"/>
        </w:rPr>
        <w:t>Соответствие необходимым требованиям сайтов организаций оценивают эксперты из числа лиц, приглашённых организацией-оператором НОКО. Результаты экспертизы так же учитываются, и используются в дальнейшей математической обработке результатов.</w:t>
      </w:r>
    </w:p>
    <w:p w14:paraId="6EF22548" w14:textId="064E70AD" w:rsidR="00D426A0" w:rsidRPr="002A1109" w:rsidRDefault="00D426A0" w:rsidP="002A1109">
      <w:pPr>
        <w:rPr>
          <w:sz w:val="28"/>
        </w:rPr>
      </w:pPr>
      <w:r w:rsidRPr="002A1109">
        <w:rPr>
          <w:sz w:val="28"/>
        </w:rPr>
        <w:t>Окончательный свод всех экспертиз их верификация, получение итоговых оценок организации по всем параметрам производится Администраторами сбора данных на сайте НОК.</w:t>
      </w:r>
    </w:p>
    <w:p w14:paraId="5A8D3AAF" w14:textId="77777777" w:rsidR="00D426A0" w:rsidRPr="002A1109" w:rsidRDefault="00D426A0" w:rsidP="002A1109">
      <w:pPr>
        <w:rPr>
          <w:sz w:val="28"/>
        </w:rPr>
      </w:pPr>
    </w:p>
    <w:p w14:paraId="77112B68" w14:textId="77777777" w:rsidR="00D426A0" w:rsidRDefault="00D426A0">
      <w:r>
        <w:br w:type="page"/>
      </w:r>
    </w:p>
    <w:p w14:paraId="68BB1AD5" w14:textId="77777777" w:rsidR="00D426A0" w:rsidRPr="000E1883" w:rsidRDefault="00D426A0" w:rsidP="00D426A0">
      <w:pPr>
        <w:pStyle w:val="1"/>
        <w:jc w:val="center"/>
        <w:rPr>
          <w:rFonts w:ascii="Times New Roman" w:hAnsi="Times New Roman" w:cs="Times New Roman"/>
          <w:color w:val="auto"/>
        </w:rPr>
      </w:pPr>
      <w:bookmarkStart w:id="9" w:name="_Toc184375437"/>
      <w:bookmarkStart w:id="10" w:name="_Toc184478531"/>
      <w:bookmarkStart w:id="11" w:name="_Toc215830276"/>
      <w:r w:rsidRPr="000E1883">
        <w:rPr>
          <w:rFonts w:ascii="Times New Roman" w:hAnsi="Times New Roman" w:cs="Times New Roman"/>
          <w:color w:val="auto"/>
        </w:rPr>
        <w:lastRenderedPageBreak/>
        <w:t xml:space="preserve">Общие результаты проведения независимой оценки качества условий осуществления образовательной деятельности </w:t>
      </w:r>
      <w:bookmarkEnd w:id="9"/>
      <w:bookmarkEnd w:id="10"/>
      <w:r w:rsidRPr="00AB6C54">
        <w:rPr>
          <w:rFonts w:ascii="Times New Roman" w:hAnsi="Times New Roman" w:cs="Times New Roman"/>
          <w:color w:val="auto"/>
        </w:rPr>
        <w:t>организаци</w:t>
      </w:r>
      <w:r>
        <w:rPr>
          <w:rFonts w:ascii="Times New Roman" w:hAnsi="Times New Roman" w:cs="Times New Roman"/>
          <w:color w:val="auto"/>
        </w:rPr>
        <w:t>й</w:t>
      </w:r>
      <w:r w:rsidRPr="00AB6C54">
        <w:rPr>
          <w:rFonts w:ascii="Times New Roman" w:hAnsi="Times New Roman" w:cs="Times New Roman"/>
          <w:color w:val="auto"/>
        </w:rPr>
        <w:t>, реализующи</w:t>
      </w:r>
      <w:r>
        <w:rPr>
          <w:rFonts w:ascii="Times New Roman" w:hAnsi="Times New Roman" w:cs="Times New Roman"/>
          <w:color w:val="auto"/>
        </w:rPr>
        <w:t xml:space="preserve">х </w:t>
      </w:r>
      <w:r w:rsidRPr="00AB6C54">
        <w:rPr>
          <w:rFonts w:ascii="Times New Roman" w:hAnsi="Times New Roman" w:cs="Times New Roman"/>
          <w:color w:val="auto"/>
        </w:rPr>
        <w:t>программы дошкольного образования, осуществляющи</w:t>
      </w:r>
      <w:r>
        <w:rPr>
          <w:rFonts w:ascii="Times New Roman" w:hAnsi="Times New Roman" w:cs="Times New Roman"/>
          <w:color w:val="auto"/>
        </w:rPr>
        <w:t>х</w:t>
      </w:r>
      <w:r w:rsidRPr="00AB6C54">
        <w:rPr>
          <w:rFonts w:ascii="Times New Roman" w:hAnsi="Times New Roman" w:cs="Times New Roman"/>
          <w:color w:val="auto"/>
        </w:rPr>
        <w:t xml:space="preserve"> образовательную</w:t>
      </w:r>
      <w:r>
        <w:rPr>
          <w:rFonts w:ascii="Times New Roman" w:hAnsi="Times New Roman" w:cs="Times New Roman"/>
          <w:color w:val="auto"/>
        </w:rPr>
        <w:t xml:space="preserve"> </w:t>
      </w:r>
      <w:r w:rsidRPr="00AB6C54">
        <w:rPr>
          <w:rFonts w:ascii="Times New Roman" w:hAnsi="Times New Roman" w:cs="Times New Roman"/>
          <w:color w:val="auto"/>
        </w:rPr>
        <w:t xml:space="preserve">деятельность на территории </w:t>
      </w:r>
      <w:r>
        <w:rPr>
          <w:rFonts w:ascii="Times New Roman" w:hAnsi="Times New Roman" w:cs="Times New Roman"/>
          <w:color w:val="auto"/>
        </w:rPr>
        <w:t>П</w:t>
      </w:r>
      <w:r w:rsidRPr="00AB6C54">
        <w:rPr>
          <w:rFonts w:ascii="Times New Roman" w:hAnsi="Times New Roman" w:cs="Times New Roman"/>
          <w:color w:val="auto"/>
        </w:rPr>
        <w:t>ермского края</w:t>
      </w:r>
      <w:r w:rsidRPr="00125ECF">
        <w:rPr>
          <w:rFonts w:ascii="Times New Roman" w:hAnsi="Times New Roman" w:cs="Times New Roman"/>
          <w:color w:val="auto"/>
        </w:rPr>
        <w:t xml:space="preserve"> </w:t>
      </w:r>
      <w:r>
        <w:rPr>
          <w:rFonts w:ascii="Times New Roman" w:hAnsi="Times New Roman" w:cs="Times New Roman"/>
          <w:color w:val="auto"/>
        </w:rPr>
        <w:br/>
      </w:r>
      <w:r w:rsidRPr="00125ECF">
        <w:rPr>
          <w:rFonts w:ascii="Times New Roman" w:hAnsi="Times New Roman" w:cs="Times New Roman"/>
          <w:color w:val="auto"/>
        </w:rPr>
        <w:t>в 202</w:t>
      </w:r>
      <w:r>
        <w:rPr>
          <w:rFonts w:ascii="Times New Roman" w:hAnsi="Times New Roman" w:cs="Times New Roman"/>
          <w:color w:val="auto"/>
        </w:rPr>
        <w:t>5</w:t>
      </w:r>
      <w:r w:rsidRPr="00125ECF">
        <w:rPr>
          <w:rFonts w:ascii="Times New Roman" w:hAnsi="Times New Roman" w:cs="Times New Roman"/>
          <w:color w:val="auto"/>
        </w:rPr>
        <w:t xml:space="preserve"> году</w:t>
      </w:r>
      <w:bookmarkEnd w:id="11"/>
    </w:p>
    <w:p w14:paraId="6D014680" w14:textId="77777777" w:rsidR="00D426A0" w:rsidRDefault="00D426A0" w:rsidP="00D426A0"/>
    <w:p w14:paraId="64FA96A2" w14:textId="77777777" w:rsidR="00D426A0" w:rsidRPr="000E1883" w:rsidRDefault="00D426A0" w:rsidP="00D426A0">
      <w:pPr>
        <w:pStyle w:val="2"/>
        <w:rPr>
          <w:rFonts w:ascii="Times New Roman" w:hAnsi="Times New Roman" w:cs="Times New Roman"/>
          <w:color w:val="auto"/>
          <w:sz w:val="28"/>
        </w:rPr>
      </w:pPr>
      <w:bookmarkStart w:id="12" w:name="_Toc184375438"/>
      <w:bookmarkStart w:id="13" w:name="_Toc184478532"/>
      <w:bookmarkStart w:id="14" w:name="_Toc215830277"/>
      <w:r w:rsidRPr="000E1883">
        <w:rPr>
          <w:rFonts w:ascii="Times New Roman" w:hAnsi="Times New Roman" w:cs="Times New Roman"/>
          <w:color w:val="auto"/>
          <w:sz w:val="28"/>
        </w:rPr>
        <w:t>Общая интегральная оценка</w:t>
      </w:r>
      <w:bookmarkEnd w:id="12"/>
      <w:bookmarkEnd w:id="13"/>
      <w:bookmarkEnd w:id="14"/>
    </w:p>
    <w:p w14:paraId="7C71A1AF" w14:textId="77777777" w:rsidR="00D426A0" w:rsidRDefault="00D426A0" w:rsidP="003D748A"/>
    <w:p w14:paraId="2E54B8CD" w14:textId="77777777" w:rsidR="00D426A0" w:rsidRPr="002A1109" w:rsidRDefault="00D426A0" w:rsidP="003D748A">
      <w:pPr>
        <w:rPr>
          <w:sz w:val="28"/>
          <w:szCs w:val="28"/>
        </w:rPr>
      </w:pPr>
      <w:r w:rsidRPr="002A1109">
        <w:rPr>
          <w:sz w:val="28"/>
          <w:szCs w:val="28"/>
        </w:rPr>
        <w:t xml:space="preserve">После сведения и обработки полученных данных согласно Методике и программе проведения независимой оценки качества условий оказания услуг ДОУ Пермского края в 2025 году все оцениваемые организации </w:t>
      </w:r>
      <w:r w:rsidRPr="003D748A">
        <w:rPr>
          <w:sz w:val="28"/>
          <w:szCs w:val="28"/>
        </w:rPr>
        <w:t>(отдельные юридические лица)</w:t>
      </w:r>
      <w:r w:rsidRPr="002A1109">
        <w:rPr>
          <w:sz w:val="28"/>
          <w:szCs w:val="28"/>
        </w:rPr>
        <w:t xml:space="preserve"> были выстроены в общий рейтинг, а также был выведена оценка учреждений дополнительного образования для всего Пермского края. Он вычисляется как среднее арифметическое оценок отдельных учреждений СПО края по формуле:</w:t>
      </w:r>
    </w:p>
    <w:p w14:paraId="03425EA0" w14:textId="77777777" w:rsidR="00D426A0" w:rsidRPr="002A1109" w:rsidRDefault="00D426A0" w:rsidP="003D748A">
      <w:pPr>
        <w:rPr>
          <w:sz w:val="28"/>
          <w:szCs w:val="28"/>
        </w:rPr>
      </w:pPr>
    </w:p>
    <w:p w14:paraId="2434E4E9" w14:textId="77777777" w:rsidR="00D426A0" w:rsidRPr="002A1109" w:rsidRDefault="00354AA3" w:rsidP="003D748A">
      <w:pPr>
        <w:widowControl w:val="0"/>
        <w:contextualSpacing/>
        <w:jc w:val="center"/>
        <w:rPr>
          <w:sz w:val="28"/>
          <w:szCs w:val="28"/>
        </w:rPr>
      </w:pPr>
      <m:oMath>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ou</m:t>
            </m:r>
          </m:sup>
        </m:sSup>
        <m:r>
          <w:rPr>
            <w:rFonts w:asci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n</m:t>
                </m:r>
              </m:sub>
              <m:sup>
                <m:r>
                  <w:rPr>
                    <w:rFonts w:ascii="Cambria Math" w:hAnsi="Cambria Math"/>
                    <w:sz w:val="28"/>
                    <w:szCs w:val="28"/>
                  </w:rPr>
                  <m:t>ou</m:t>
                </m:r>
              </m:sup>
            </m:sSubSup>
          </m:e>
        </m:nary>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N</m:t>
            </m:r>
          </m:e>
          <m:sup>
            <m:r>
              <w:rPr>
                <w:rFonts w:ascii="Cambria Math" w:hAnsi="Cambria Math"/>
                <w:sz w:val="28"/>
                <w:szCs w:val="28"/>
              </w:rPr>
              <m:t>ou</m:t>
            </m:r>
          </m:sup>
        </m:sSup>
      </m:oMath>
      <w:r w:rsidR="00D426A0" w:rsidRPr="002A1109">
        <w:rPr>
          <w:rFonts w:eastAsiaTheme="minorEastAsia"/>
          <w:sz w:val="28"/>
          <w:szCs w:val="28"/>
        </w:rPr>
        <w:t>,</w:t>
      </w:r>
    </w:p>
    <w:p w14:paraId="1C3E8EBF" w14:textId="77777777" w:rsidR="00D426A0" w:rsidRPr="002A1109" w:rsidRDefault="00D426A0" w:rsidP="003D748A">
      <w:pPr>
        <w:rPr>
          <w:sz w:val="28"/>
          <w:szCs w:val="28"/>
        </w:rPr>
      </w:pPr>
    </w:p>
    <w:p w14:paraId="26F70689" w14:textId="77777777" w:rsidR="00D426A0" w:rsidRPr="002A1109" w:rsidRDefault="00D426A0" w:rsidP="003D748A">
      <w:pPr>
        <w:rPr>
          <w:sz w:val="28"/>
          <w:szCs w:val="28"/>
        </w:rPr>
      </w:pPr>
      <w:r w:rsidRPr="002A1109">
        <w:rPr>
          <w:sz w:val="28"/>
          <w:szCs w:val="28"/>
        </w:rPr>
        <w:t>где:</w:t>
      </w:r>
    </w:p>
    <w:p w14:paraId="6DC284BE" w14:textId="77777777" w:rsidR="00D426A0" w:rsidRPr="002A1109" w:rsidRDefault="00D426A0" w:rsidP="003D748A">
      <w:pPr>
        <w:rPr>
          <w:sz w:val="28"/>
          <w:szCs w:val="28"/>
        </w:rPr>
      </w:pPr>
      <w:r w:rsidRPr="002A1109">
        <w:rPr>
          <w:sz w:val="28"/>
          <w:szCs w:val="28"/>
        </w:rPr>
        <w:t>S</w:t>
      </w:r>
      <w:r w:rsidRPr="003D748A">
        <w:rPr>
          <w:sz w:val="28"/>
          <w:szCs w:val="28"/>
        </w:rPr>
        <w:t>ou</w:t>
      </w:r>
      <w:r w:rsidRPr="002A1109">
        <w:rPr>
          <w:sz w:val="28"/>
          <w:szCs w:val="28"/>
        </w:rPr>
        <w:t xml:space="preserve"> – показатель оценки качества по всем дошкольным образовательным организациям Пермского края;</w:t>
      </w:r>
    </w:p>
    <w:p w14:paraId="5A6B5818" w14:textId="77777777" w:rsidR="00D426A0" w:rsidRPr="002A1109" w:rsidRDefault="00354AA3" w:rsidP="003D748A">
      <w:pPr>
        <w:rPr>
          <w:sz w:val="28"/>
          <w:szCs w:val="28"/>
        </w:rPr>
      </w:pPr>
      <m:oMath>
        <m:sSubSup>
          <m:sSubSupPr>
            <m:ctrlPr>
              <w:rPr>
                <w:rFonts w:ascii="Cambria Math" w:hAnsi="Cambria Math"/>
                <w:sz w:val="28"/>
                <w:szCs w:val="28"/>
              </w:rPr>
            </m:ctrlPr>
          </m:sSubSupPr>
          <m:e>
            <m:r>
              <w:rPr>
                <w:rFonts w:ascii="Cambria Math" w:hAnsi="Cambria Math"/>
                <w:sz w:val="28"/>
                <w:szCs w:val="28"/>
              </w:rPr>
              <m:t>S</m:t>
            </m:r>
          </m:e>
          <m:sub>
            <m:r>
              <w:rPr>
                <w:rFonts w:ascii="Cambria Math" w:hAnsi="Cambria Math"/>
                <w:sz w:val="28"/>
                <w:szCs w:val="28"/>
              </w:rPr>
              <m:t>n</m:t>
            </m:r>
          </m:sub>
          <m:sup>
            <m:r>
              <w:rPr>
                <w:rFonts w:ascii="Cambria Math" w:hAnsi="Cambria Math"/>
                <w:sz w:val="28"/>
                <w:szCs w:val="28"/>
              </w:rPr>
              <m:t>ou</m:t>
            </m:r>
          </m:sup>
        </m:sSubSup>
      </m:oMath>
      <w:r w:rsidR="00D426A0" w:rsidRPr="002A1109">
        <w:rPr>
          <w:sz w:val="28"/>
          <w:szCs w:val="28"/>
        </w:rPr>
        <w:t xml:space="preserve"> – показатель оценки качества по n-ой дошкольной образовательной организации в Пермском крае;</w:t>
      </w:r>
    </w:p>
    <w:p w14:paraId="631F8049" w14:textId="77777777" w:rsidR="00D426A0" w:rsidRPr="002A1109" w:rsidRDefault="00D426A0" w:rsidP="003D748A">
      <w:pPr>
        <w:rPr>
          <w:sz w:val="28"/>
          <w:szCs w:val="28"/>
        </w:rPr>
      </w:pPr>
      <w:r w:rsidRPr="002A1109">
        <w:rPr>
          <w:sz w:val="28"/>
          <w:szCs w:val="28"/>
        </w:rPr>
        <w:t>N</w:t>
      </w:r>
      <w:r w:rsidRPr="003D748A">
        <w:rPr>
          <w:sz w:val="28"/>
          <w:szCs w:val="28"/>
        </w:rPr>
        <w:t>ou</w:t>
      </w:r>
      <w:r w:rsidRPr="002A1109">
        <w:rPr>
          <w:sz w:val="28"/>
          <w:szCs w:val="28"/>
        </w:rPr>
        <w:t xml:space="preserve"> – количество учреждений, реализующих программы дошкольного образования, имеющих статус отдельного юридического лица, в отношении которых проводилась независимая оценка качества в Пермском крае.</w:t>
      </w:r>
    </w:p>
    <w:p w14:paraId="4A895C1E" w14:textId="77777777" w:rsidR="00D426A0" w:rsidRPr="002A1109" w:rsidRDefault="00D426A0" w:rsidP="003D748A">
      <w:pPr>
        <w:rPr>
          <w:sz w:val="28"/>
          <w:szCs w:val="28"/>
        </w:rPr>
      </w:pPr>
    </w:p>
    <w:p w14:paraId="129FBE72" w14:textId="77777777" w:rsidR="00BC175C" w:rsidRPr="002A1109" w:rsidRDefault="00D426A0" w:rsidP="003D748A">
      <w:pPr>
        <w:rPr>
          <w:sz w:val="28"/>
          <w:szCs w:val="28"/>
        </w:rPr>
      </w:pPr>
      <w:r w:rsidRPr="002A1109">
        <w:rPr>
          <w:sz w:val="28"/>
          <w:szCs w:val="28"/>
        </w:rPr>
        <w:t xml:space="preserve">Общая интегральная оценка качества условий осуществления образовательной деятельности учреждениями среднего профессионального образования Пермского края в 2025 году составила </w:t>
      </w:r>
      <w:r w:rsidRPr="003D748A">
        <w:rPr>
          <w:sz w:val="28"/>
          <w:szCs w:val="28"/>
        </w:rPr>
        <w:t>8</w:t>
      </w:r>
      <w:r w:rsidR="00BC175C" w:rsidRPr="003D748A">
        <w:rPr>
          <w:sz w:val="28"/>
          <w:szCs w:val="28"/>
        </w:rPr>
        <w:t>8</w:t>
      </w:r>
      <w:r w:rsidRPr="003D748A">
        <w:rPr>
          <w:sz w:val="28"/>
          <w:szCs w:val="28"/>
        </w:rPr>
        <w:t>,</w:t>
      </w:r>
      <w:r w:rsidR="00BC175C" w:rsidRPr="003D748A">
        <w:rPr>
          <w:sz w:val="28"/>
          <w:szCs w:val="28"/>
        </w:rPr>
        <w:t>25</w:t>
      </w:r>
      <w:r w:rsidRPr="003D748A">
        <w:rPr>
          <w:sz w:val="28"/>
          <w:szCs w:val="28"/>
        </w:rPr>
        <w:t xml:space="preserve"> балла</w:t>
      </w:r>
      <w:r w:rsidRPr="002A1109">
        <w:rPr>
          <w:sz w:val="28"/>
          <w:szCs w:val="28"/>
        </w:rPr>
        <w:t>.</w:t>
      </w:r>
      <w:r w:rsidR="00BC175C" w:rsidRPr="002A1109">
        <w:rPr>
          <w:sz w:val="28"/>
          <w:szCs w:val="28"/>
        </w:rPr>
        <w:t xml:space="preserve"> </w:t>
      </w:r>
    </w:p>
    <w:p w14:paraId="1559E333" w14:textId="77777777" w:rsidR="00D426A0" w:rsidRPr="002A1109" w:rsidRDefault="00BC175C" w:rsidP="003D748A">
      <w:pPr>
        <w:rPr>
          <w:sz w:val="28"/>
          <w:szCs w:val="28"/>
        </w:rPr>
      </w:pPr>
      <w:r w:rsidRPr="002A1109">
        <w:rPr>
          <w:sz w:val="28"/>
          <w:szCs w:val="28"/>
        </w:rPr>
        <w:t xml:space="preserve">Три замера данного показателя (2019, 2022 и 2025 гг.) демонстрируют постепенный рост интегральной оценки с 82,93 баллов, однако темпы подобного роста замедляются: разница показателей 2022 и 2025 годов составила 1,27 балла, что может свидетельствовать о достижении предельных значений. </w:t>
      </w:r>
    </w:p>
    <w:p w14:paraId="346DCF74" w14:textId="77777777" w:rsidR="00D426A0" w:rsidRPr="002A1109" w:rsidRDefault="00572911" w:rsidP="003D748A">
      <w:pPr>
        <w:rPr>
          <w:sz w:val="28"/>
          <w:szCs w:val="28"/>
        </w:rPr>
      </w:pPr>
      <w:r w:rsidRPr="002A1109">
        <w:rPr>
          <w:sz w:val="28"/>
          <w:szCs w:val="28"/>
        </w:rPr>
        <w:t>Данная гипотеза подтверждается анализом данных по отдельным группам показателей (Рис. 1).</w:t>
      </w:r>
    </w:p>
    <w:p w14:paraId="73BC6A42" w14:textId="77777777" w:rsidR="00BC175C" w:rsidRPr="002A1109" w:rsidRDefault="00BC175C" w:rsidP="0072413F">
      <w:pPr>
        <w:ind w:firstLine="0"/>
        <w:jc w:val="center"/>
        <w:rPr>
          <w:sz w:val="28"/>
          <w:szCs w:val="28"/>
        </w:rPr>
      </w:pPr>
      <w:r w:rsidRPr="002A1109">
        <w:rPr>
          <w:noProof/>
          <w:sz w:val="28"/>
          <w:szCs w:val="28"/>
        </w:rPr>
        <w:lastRenderedPageBreak/>
        <w:drawing>
          <wp:inline distT="0" distB="0" distL="0" distR="0" wp14:anchorId="2FF071A0" wp14:editId="3643C983">
            <wp:extent cx="5758748" cy="25920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58748" cy="2592000"/>
                    </a:xfrm>
                    <a:prstGeom prst="rect">
                      <a:avLst/>
                    </a:prstGeom>
                    <a:noFill/>
                  </pic:spPr>
                </pic:pic>
              </a:graphicData>
            </a:graphic>
          </wp:inline>
        </w:drawing>
      </w:r>
    </w:p>
    <w:p w14:paraId="1E454D01" w14:textId="77777777" w:rsidR="00BC175C" w:rsidRPr="002A1109" w:rsidRDefault="00093D26" w:rsidP="0072413F">
      <w:pPr>
        <w:ind w:firstLine="0"/>
        <w:jc w:val="center"/>
        <w:rPr>
          <w:i/>
          <w:sz w:val="28"/>
          <w:szCs w:val="28"/>
        </w:rPr>
      </w:pPr>
      <w:r w:rsidRPr="002A1109">
        <w:rPr>
          <w:i/>
          <w:sz w:val="28"/>
          <w:szCs w:val="28"/>
        </w:rPr>
        <w:t>Рисунок 1. Динамика средних оценок по группам показателей</w:t>
      </w:r>
      <w:r w:rsidRPr="002A1109">
        <w:rPr>
          <w:i/>
          <w:sz w:val="28"/>
          <w:szCs w:val="28"/>
        </w:rPr>
        <w:br/>
        <w:t xml:space="preserve"> НОК-2025 (в сравнении с результатами 2019 и 2022 гг.)</w:t>
      </w:r>
    </w:p>
    <w:p w14:paraId="63A7EFE9" w14:textId="77777777" w:rsidR="00093D26" w:rsidRPr="002A1109" w:rsidRDefault="00093D26" w:rsidP="002A1109">
      <w:pPr>
        <w:rPr>
          <w:sz w:val="28"/>
          <w:szCs w:val="28"/>
        </w:rPr>
      </w:pPr>
    </w:p>
    <w:p w14:paraId="3CABA199" w14:textId="589E4B9E" w:rsidR="00572911" w:rsidRDefault="00572911" w:rsidP="003D748A">
      <w:pPr>
        <w:rPr>
          <w:sz w:val="28"/>
          <w:szCs w:val="28"/>
        </w:rPr>
      </w:pPr>
      <w:r w:rsidRPr="002A1109">
        <w:rPr>
          <w:sz w:val="28"/>
          <w:szCs w:val="28"/>
        </w:rPr>
        <w:t>По четырем из пяти групп показателей, включенных в расчет интегральной оценки, динамика среднего балла является минимальной или отсутствует. Исключение составляет оценка доступности услуг для инвалидов: именно за счет данной группы наблюдается постепенное повышение интегральной оценки.</w:t>
      </w:r>
    </w:p>
    <w:p w14:paraId="4BC7D9B8" w14:textId="568D4992" w:rsidR="00DF2FC5" w:rsidRPr="002A1109" w:rsidRDefault="00DF2FC5" w:rsidP="003D748A">
      <w:pPr>
        <w:rPr>
          <w:sz w:val="28"/>
          <w:szCs w:val="28"/>
        </w:rPr>
      </w:pPr>
      <w:r>
        <w:rPr>
          <w:sz w:val="28"/>
          <w:szCs w:val="28"/>
        </w:rPr>
        <w:t xml:space="preserve">Еще одна особенность связана с увеличением разброса баллов: стандартное отклонение средних баллов по организациям увеличилась </w:t>
      </w:r>
      <w:r w:rsidR="0072413F">
        <w:rPr>
          <w:sz w:val="28"/>
          <w:szCs w:val="28"/>
        </w:rPr>
        <w:t xml:space="preserve">на 1 балл </w:t>
      </w:r>
      <w:r>
        <w:rPr>
          <w:sz w:val="28"/>
          <w:szCs w:val="28"/>
        </w:rPr>
        <w:t>с 5,85 до 6,</w:t>
      </w:r>
      <w:r w:rsidR="0072413F">
        <w:rPr>
          <w:sz w:val="28"/>
          <w:szCs w:val="28"/>
        </w:rPr>
        <w:t>85</w:t>
      </w:r>
      <w:r>
        <w:rPr>
          <w:sz w:val="28"/>
          <w:szCs w:val="28"/>
        </w:rPr>
        <w:t>.</w:t>
      </w:r>
    </w:p>
    <w:p w14:paraId="1F635043" w14:textId="77777777" w:rsidR="00572911" w:rsidRPr="002A1109" w:rsidRDefault="00572911" w:rsidP="003D748A">
      <w:pPr>
        <w:rPr>
          <w:sz w:val="28"/>
          <w:szCs w:val="28"/>
        </w:rPr>
      </w:pPr>
    </w:p>
    <w:p w14:paraId="400AE079" w14:textId="77777777" w:rsidR="00572911" w:rsidRPr="000E1883" w:rsidRDefault="00572911" w:rsidP="00572911">
      <w:pPr>
        <w:pStyle w:val="2"/>
        <w:rPr>
          <w:rFonts w:ascii="Times New Roman" w:hAnsi="Times New Roman" w:cs="Times New Roman"/>
          <w:color w:val="auto"/>
          <w:sz w:val="28"/>
        </w:rPr>
      </w:pPr>
      <w:bookmarkStart w:id="15" w:name="_Toc184375439"/>
      <w:bookmarkStart w:id="16" w:name="_Toc184478533"/>
      <w:bookmarkStart w:id="17" w:name="_Toc215830278"/>
      <w:r>
        <w:rPr>
          <w:rFonts w:ascii="Times New Roman" w:hAnsi="Times New Roman" w:cs="Times New Roman"/>
          <w:color w:val="auto"/>
          <w:sz w:val="28"/>
        </w:rPr>
        <w:t>ДОУ</w:t>
      </w:r>
      <w:r w:rsidRPr="000E1883">
        <w:rPr>
          <w:rFonts w:ascii="Times New Roman" w:hAnsi="Times New Roman" w:cs="Times New Roman"/>
          <w:color w:val="auto"/>
          <w:sz w:val="28"/>
        </w:rPr>
        <w:t xml:space="preserve"> Пермского края, набравшие максимальные и миним</w:t>
      </w:r>
      <w:r>
        <w:rPr>
          <w:rFonts w:ascii="Times New Roman" w:hAnsi="Times New Roman" w:cs="Times New Roman"/>
          <w:color w:val="auto"/>
          <w:sz w:val="28"/>
        </w:rPr>
        <w:t>альные баллы по результатам НОК</w:t>
      </w:r>
      <w:r w:rsidRPr="000E1883">
        <w:rPr>
          <w:rFonts w:ascii="Times New Roman" w:hAnsi="Times New Roman" w:cs="Times New Roman"/>
          <w:color w:val="auto"/>
          <w:sz w:val="28"/>
        </w:rPr>
        <w:t>-202</w:t>
      </w:r>
      <w:bookmarkEnd w:id="15"/>
      <w:bookmarkEnd w:id="16"/>
      <w:r>
        <w:rPr>
          <w:rFonts w:ascii="Times New Roman" w:hAnsi="Times New Roman" w:cs="Times New Roman"/>
          <w:color w:val="auto"/>
          <w:sz w:val="28"/>
        </w:rPr>
        <w:t>5</w:t>
      </w:r>
      <w:bookmarkEnd w:id="17"/>
    </w:p>
    <w:p w14:paraId="7C525C64" w14:textId="77777777" w:rsidR="00572911" w:rsidRPr="002A1109" w:rsidRDefault="00572911" w:rsidP="002A1109">
      <w:pPr>
        <w:rPr>
          <w:sz w:val="28"/>
        </w:rPr>
      </w:pPr>
    </w:p>
    <w:p w14:paraId="7EAF71BE" w14:textId="2B43B892" w:rsidR="00572911" w:rsidRPr="002A1109" w:rsidRDefault="00572911" w:rsidP="002A1109">
      <w:pPr>
        <w:rPr>
          <w:sz w:val="28"/>
        </w:rPr>
      </w:pPr>
      <w:r w:rsidRPr="002A1109">
        <w:rPr>
          <w:sz w:val="28"/>
        </w:rPr>
        <w:t xml:space="preserve">В первых строках общего рейтинга </w:t>
      </w:r>
      <w:r w:rsidR="00F5120F" w:rsidRPr="002A1109">
        <w:rPr>
          <w:sz w:val="28"/>
        </w:rPr>
        <w:t>юридических лиц, реализующих программы дошкольного образования, по результатам НОК</w:t>
      </w:r>
      <w:r w:rsidRPr="002A1109">
        <w:rPr>
          <w:sz w:val="28"/>
        </w:rPr>
        <w:t xml:space="preserve"> в 202</w:t>
      </w:r>
      <w:r w:rsidR="00F5120F" w:rsidRPr="002A1109">
        <w:rPr>
          <w:sz w:val="28"/>
        </w:rPr>
        <w:t>5</w:t>
      </w:r>
      <w:r w:rsidRPr="002A1109">
        <w:rPr>
          <w:sz w:val="28"/>
        </w:rPr>
        <w:t xml:space="preserve"> году </w:t>
      </w:r>
      <w:r w:rsidR="00E07E52" w:rsidRPr="002A1109">
        <w:rPr>
          <w:sz w:val="28"/>
        </w:rPr>
        <w:t>оказались организации из 9 муниципальных образований региона</w:t>
      </w:r>
      <w:r w:rsidR="00A45E36" w:rsidRPr="002A1109">
        <w:rPr>
          <w:sz w:val="28"/>
        </w:rPr>
        <w:t xml:space="preserve"> (в том числе по 3 из Березников и Чайковского, по 2 из Перми и Соликамск)</w:t>
      </w:r>
      <w:r w:rsidR="00E07E52" w:rsidRPr="002A1109">
        <w:rPr>
          <w:sz w:val="28"/>
        </w:rPr>
        <w:t xml:space="preserve">. </w:t>
      </w:r>
      <w:r w:rsidR="00A45E36" w:rsidRPr="002A1109">
        <w:rPr>
          <w:sz w:val="28"/>
        </w:rPr>
        <w:t xml:space="preserve">Большая часть организаций расположена в городских округах Пермского края. </w:t>
      </w:r>
      <w:r w:rsidR="00E07E52" w:rsidRPr="002A1109">
        <w:rPr>
          <w:sz w:val="28"/>
        </w:rPr>
        <w:t xml:space="preserve">При том, что интегральные показатели в данной части рейтинга практически не изменились и находятся в диапазоне от 96 до 99 баллов, сам набор учреждений обновился. </w:t>
      </w:r>
      <w:r w:rsidR="00A45E36" w:rsidRPr="002A1109">
        <w:rPr>
          <w:sz w:val="28"/>
        </w:rPr>
        <w:t xml:space="preserve">В него попало и учреждение, которое по прошлому замеру находилось в нижней части списка: Детский сад №4 (ЗАТО </w:t>
      </w:r>
      <w:r w:rsidR="003D748A" w:rsidRPr="002A1109">
        <w:rPr>
          <w:sz w:val="28"/>
        </w:rPr>
        <w:t>Звёздный</w:t>
      </w:r>
      <w:r w:rsidR="00A45E36" w:rsidRPr="002A1109">
        <w:rPr>
          <w:sz w:val="28"/>
        </w:rPr>
        <w:t xml:space="preserve">). Сменился и лидер: наибольшую интегральную оценку в 2025 г. получил МБДОУ «Детский сад №38», расположенный в Лысьвенском </w:t>
      </w:r>
      <w:r w:rsidR="004C0B21">
        <w:rPr>
          <w:sz w:val="28"/>
        </w:rPr>
        <w:t>муниципальном</w:t>
      </w:r>
      <w:r w:rsidR="00A45E36" w:rsidRPr="002A1109">
        <w:rPr>
          <w:sz w:val="28"/>
        </w:rPr>
        <w:t xml:space="preserve"> округе.</w:t>
      </w:r>
    </w:p>
    <w:p w14:paraId="2BAB8B53" w14:textId="77777777" w:rsidR="00572911" w:rsidRPr="002A1109" w:rsidRDefault="00572911" w:rsidP="002A1109">
      <w:pPr>
        <w:rPr>
          <w:sz w:val="28"/>
        </w:rPr>
      </w:pPr>
    </w:p>
    <w:p w14:paraId="6F0CA805" w14:textId="55E4F1C9" w:rsidR="00335697" w:rsidRPr="002A1109" w:rsidRDefault="004C0B21" w:rsidP="0072413F">
      <w:pPr>
        <w:ind w:firstLine="0"/>
        <w:jc w:val="center"/>
        <w:rPr>
          <w:sz w:val="28"/>
        </w:rPr>
      </w:pPr>
      <w:r>
        <w:rPr>
          <w:noProof/>
        </w:rPr>
        <w:drawing>
          <wp:inline distT="0" distB="0" distL="0" distR="0" wp14:anchorId="4B1C852F" wp14:editId="6AE5AABC">
            <wp:extent cx="4467225" cy="468761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69670" cy="4690185"/>
                    </a:xfrm>
                    <a:prstGeom prst="rect">
                      <a:avLst/>
                    </a:prstGeom>
                  </pic:spPr>
                </pic:pic>
              </a:graphicData>
            </a:graphic>
          </wp:inline>
        </w:drawing>
      </w:r>
    </w:p>
    <w:p w14:paraId="5396C2D9" w14:textId="77777777" w:rsidR="00BF743F" w:rsidRPr="002A1109" w:rsidRDefault="00BF743F" w:rsidP="0072413F">
      <w:pPr>
        <w:ind w:firstLine="0"/>
        <w:jc w:val="center"/>
        <w:rPr>
          <w:i/>
          <w:sz w:val="28"/>
        </w:rPr>
      </w:pPr>
      <w:r w:rsidRPr="002A1109">
        <w:rPr>
          <w:i/>
          <w:sz w:val="28"/>
        </w:rPr>
        <w:t>Рисунок 2. Рейтинг 15 ДОУ, набравших максимальный средний балл по результатам НОК-2025</w:t>
      </w:r>
    </w:p>
    <w:p w14:paraId="59BDE28F" w14:textId="77777777" w:rsidR="00BF743F" w:rsidRDefault="00BF743F" w:rsidP="00713441">
      <w:pPr>
        <w:rPr>
          <w:i/>
        </w:rPr>
      </w:pPr>
    </w:p>
    <w:p w14:paraId="64A97F15" w14:textId="77777777" w:rsidR="00BF743F" w:rsidRPr="002A1109" w:rsidRDefault="00B2765F" w:rsidP="003D748A">
      <w:pPr>
        <w:rPr>
          <w:sz w:val="28"/>
        </w:rPr>
      </w:pPr>
      <w:r w:rsidRPr="002A1109">
        <w:rPr>
          <w:sz w:val="28"/>
        </w:rPr>
        <w:t>Более заметные изменения наблюдаются в нижней части рейтинга организаций по интегральной оценке. В первую очередь, эти изменения связаны с увеличением разброса баллов по организациям. Если с верхней грацией, отделяющую 15 строк рейтинга существенных корректив не наблюдается (78,68 баллов), то нижняя планка опустилась почти на 20 пунктов до 50,68 баллов.</w:t>
      </w:r>
    </w:p>
    <w:p w14:paraId="557D417D" w14:textId="758B4778" w:rsidR="00B2765F" w:rsidRPr="002A1109" w:rsidRDefault="00B2765F" w:rsidP="003D748A">
      <w:pPr>
        <w:rPr>
          <w:sz w:val="28"/>
        </w:rPr>
      </w:pPr>
      <w:r w:rsidRPr="002A1109">
        <w:rPr>
          <w:sz w:val="28"/>
        </w:rPr>
        <w:t xml:space="preserve">Более половины дошкольных образовательных учреждений, </w:t>
      </w:r>
      <w:r w:rsidR="003D748A">
        <w:rPr>
          <w:sz w:val="28"/>
        </w:rPr>
        <w:t>о</w:t>
      </w:r>
      <w:r w:rsidRPr="002A1109">
        <w:rPr>
          <w:sz w:val="28"/>
        </w:rPr>
        <w:t>казавшихся в данной группе</w:t>
      </w:r>
      <w:r w:rsidR="003D748A">
        <w:rPr>
          <w:sz w:val="28"/>
        </w:rPr>
        <w:t>,</w:t>
      </w:r>
      <w:r w:rsidRPr="002A1109">
        <w:rPr>
          <w:sz w:val="28"/>
        </w:rPr>
        <w:t xml:space="preserve"> относятся к краевому центу, что можно объяснить большей представленностью данного городского округа (77 из 201).</w:t>
      </w:r>
      <w:r w:rsidR="00EF2721" w:rsidRPr="002A1109">
        <w:rPr>
          <w:sz w:val="28"/>
        </w:rPr>
        <w:t xml:space="preserve"> Кроме того, в нижней части рейтинга оказал</w:t>
      </w:r>
      <w:r w:rsidR="004C0B21">
        <w:rPr>
          <w:sz w:val="28"/>
        </w:rPr>
        <w:t>ось 2 организации из Чусовского М</w:t>
      </w:r>
      <w:r w:rsidR="00EF2721" w:rsidRPr="002A1109">
        <w:rPr>
          <w:sz w:val="28"/>
        </w:rPr>
        <w:t xml:space="preserve">О, и по одной из Александровского и Пермского, Добрянского, Краснокамского, Осинского </w:t>
      </w:r>
      <w:r w:rsidR="004C0B21">
        <w:rPr>
          <w:sz w:val="28"/>
        </w:rPr>
        <w:t>М</w:t>
      </w:r>
      <w:r w:rsidR="00EF2721" w:rsidRPr="002A1109">
        <w:rPr>
          <w:sz w:val="28"/>
        </w:rPr>
        <w:t xml:space="preserve">О. Две организации (МАДОУ Детский сад – Центр развития № 1 «Василек» Чусовского округа и Детский сад №312 </w:t>
      </w:r>
      <w:r w:rsidR="003D748A">
        <w:rPr>
          <w:sz w:val="28"/>
        </w:rPr>
        <w:t>г</w:t>
      </w:r>
      <w:r w:rsidR="00EF2721" w:rsidRPr="002A1109">
        <w:rPr>
          <w:sz w:val="28"/>
        </w:rPr>
        <w:t>.</w:t>
      </w:r>
      <w:r w:rsidR="003D748A">
        <w:rPr>
          <w:sz w:val="28"/>
        </w:rPr>
        <w:t> </w:t>
      </w:r>
      <w:r w:rsidR="00EF2721" w:rsidRPr="002A1109">
        <w:rPr>
          <w:sz w:val="28"/>
        </w:rPr>
        <w:t>Перми) оказались в данной части рейтинга повторно.</w:t>
      </w:r>
    </w:p>
    <w:p w14:paraId="414631BA" w14:textId="00696E10" w:rsidR="00EE2FDD" w:rsidRPr="00B2765F" w:rsidRDefault="004C0B21" w:rsidP="0072413F">
      <w:pPr>
        <w:ind w:firstLine="0"/>
        <w:jc w:val="center"/>
      </w:pPr>
      <w:r>
        <w:rPr>
          <w:noProof/>
        </w:rPr>
        <w:lastRenderedPageBreak/>
        <w:drawing>
          <wp:inline distT="0" distB="0" distL="0" distR="0" wp14:anchorId="67B0191A" wp14:editId="7B6E01B7">
            <wp:extent cx="3662396" cy="418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72796" cy="4193349"/>
                    </a:xfrm>
                    <a:prstGeom prst="rect">
                      <a:avLst/>
                    </a:prstGeom>
                  </pic:spPr>
                </pic:pic>
              </a:graphicData>
            </a:graphic>
          </wp:inline>
        </w:drawing>
      </w:r>
    </w:p>
    <w:p w14:paraId="3CEE73D4" w14:textId="77777777" w:rsidR="00BF743F" w:rsidRPr="002A1109" w:rsidRDefault="00BF743F" w:rsidP="0072413F">
      <w:pPr>
        <w:ind w:firstLine="0"/>
        <w:jc w:val="center"/>
        <w:rPr>
          <w:sz w:val="28"/>
        </w:rPr>
      </w:pPr>
      <w:r w:rsidRPr="002A1109">
        <w:rPr>
          <w:i/>
          <w:sz w:val="28"/>
        </w:rPr>
        <w:t>Рисунок 3. Рейтинг 15 ДОУ, набравших минимальный средний балл по результатам НОК-2025</w:t>
      </w:r>
    </w:p>
    <w:p w14:paraId="22DE5BE4" w14:textId="77777777" w:rsidR="00BF743F" w:rsidRPr="002A1109" w:rsidRDefault="00BF743F" w:rsidP="00713441">
      <w:pPr>
        <w:rPr>
          <w:sz w:val="28"/>
        </w:rPr>
      </w:pPr>
    </w:p>
    <w:p w14:paraId="4778056E" w14:textId="77777777" w:rsidR="00C03573" w:rsidRPr="002A1109" w:rsidRDefault="00C03573" w:rsidP="003D748A">
      <w:pPr>
        <w:rPr>
          <w:sz w:val="28"/>
        </w:rPr>
      </w:pPr>
      <w:r w:rsidRPr="002A1109">
        <w:rPr>
          <w:sz w:val="28"/>
        </w:rPr>
        <w:t xml:space="preserve">На основании оценок дошкольных образовательных </w:t>
      </w:r>
      <w:proofErr w:type="gramStart"/>
      <w:r w:rsidRPr="002A1109">
        <w:rPr>
          <w:sz w:val="28"/>
        </w:rPr>
        <w:t>учреждений  можно</w:t>
      </w:r>
      <w:proofErr w:type="gramEnd"/>
      <w:r w:rsidRPr="002A1109">
        <w:rPr>
          <w:sz w:val="28"/>
        </w:rPr>
        <w:t xml:space="preserve"> выстроить рейтинг муниципалитетов по результативности прохождения НОК в 2025 г. (рис. 4 и 5).</w:t>
      </w:r>
    </w:p>
    <w:p w14:paraId="6275315D" w14:textId="594BE173" w:rsidR="00C03573" w:rsidRDefault="004C0B21" w:rsidP="0072413F">
      <w:pPr>
        <w:ind w:firstLine="0"/>
        <w:jc w:val="center"/>
      </w:pPr>
      <w:r>
        <w:rPr>
          <w:noProof/>
        </w:rPr>
        <w:drawing>
          <wp:inline distT="0" distB="0" distL="0" distR="0" wp14:anchorId="4F14D158" wp14:editId="6CAFEB44">
            <wp:extent cx="4667250" cy="2933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7250" cy="2933700"/>
                    </a:xfrm>
                    <a:prstGeom prst="rect">
                      <a:avLst/>
                    </a:prstGeom>
                  </pic:spPr>
                </pic:pic>
              </a:graphicData>
            </a:graphic>
          </wp:inline>
        </w:drawing>
      </w:r>
    </w:p>
    <w:p w14:paraId="44F3A5E9" w14:textId="77777777" w:rsidR="00C03573" w:rsidRPr="0072413F" w:rsidRDefault="00C03573" w:rsidP="0072413F">
      <w:pPr>
        <w:ind w:firstLine="0"/>
        <w:jc w:val="center"/>
        <w:rPr>
          <w:sz w:val="28"/>
          <w:szCs w:val="28"/>
        </w:rPr>
      </w:pPr>
      <w:r w:rsidRPr="0072413F">
        <w:rPr>
          <w:i/>
          <w:sz w:val="28"/>
          <w:szCs w:val="28"/>
        </w:rPr>
        <w:t>Рисунок 4.</w:t>
      </w:r>
      <w:r w:rsidRPr="0072413F">
        <w:rPr>
          <w:sz w:val="28"/>
          <w:szCs w:val="28"/>
        </w:rPr>
        <w:t xml:space="preserve"> </w:t>
      </w:r>
      <w:r w:rsidRPr="0072413F">
        <w:rPr>
          <w:i/>
          <w:sz w:val="28"/>
          <w:szCs w:val="28"/>
        </w:rPr>
        <w:t>Рейтинг 10 муниципалитетов с максимальным средним баллом по результатам НОК-2025</w:t>
      </w:r>
    </w:p>
    <w:p w14:paraId="5230AF6A" w14:textId="77777777" w:rsidR="00C03573" w:rsidRPr="002A1109" w:rsidRDefault="00C03573" w:rsidP="00713441">
      <w:pPr>
        <w:rPr>
          <w:sz w:val="28"/>
        </w:rPr>
      </w:pPr>
    </w:p>
    <w:p w14:paraId="30C65232" w14:textId="77777777" w:rsidR="00C03573" w:rsidRPr="003D748A" w:rsidRDefault="00C03573" w:rsidP="003D748A">
      <w:pPr>
        <w:rPr>
          <w:sz w:val="28"/>
          <w:szCs w:val="28"/>
        </w:rPr>
      </w:pPr>
      <w:r w:rsidRPr="003D748A">
        <w:rPr>
          <w:sz w:val="28"/>
          <w:szCs w:val="28"/>
        </w:rPr>
        <w:t xml:space="preserve">На первых двух позициях в рейтинге оказались муниципальные образования, обладающие единственной организацией дошкольного образования. </w:t>
      </w:r>
      <w:r w:rsidR="00557281" w:rsidRPr="003D748A">
        <w:rPr>
          <w:sz w:val="28"/>
          <w:szCs w:val="28"/>
        </w:rPr>
        <w:t xml:space="preserve">Во многом, такая концентрация </w:t>
      </w:r>
      <w:proofErr w:type="gramStart"/>
      <w:r w:rsidR="00557281" w:rsidRPr="003D748A">
        <w:rPr>
          <w:sz w:val="28"/>
          <w:szCs w:val="28"/>
        </w:rPr>
        <w:t>позволила</w:t>
      </w:r>
      <w:proofErr w:type="gramEnd"/>
      <w:r w:rsidR="00557281" w:rsidRPr="003D748A">
        <w:rPr>
          <w:sz w:val="28"/>
          <w:szCs w:val="28"/>
        </w:rPr>
        <w:t xml:space="preserve"> ЗАТО Звездному возглавить рейтинг, несмотря на невысокие показатели прошлого замера. </w:t>
      </w:r>
      <w:r w:rsidRPr="003D748A">
        <w:rPr>
          <w:sz w:val="28"/>
          <w:szCs w:val="28"/>
        </w:rPr>
        <w:t>При этом, в группе муниципалитетов, демонстрирующих максимальные баллы присутствуют как крупные городские, так и преимущественно сельские территории. Из десятки первых строк рейтинга обновление коснулось почти половины: ЗАТО Звездный, Кишерсткий, Частинский, Чайковский округа.</w:t>
      </w:r>
    </w:p>
    <w:p w14:paraId="434C1617" w14:textId="4F4670D7" w:rsidR="00C03573" w:rsidRPr="002A1109" w:rsidRDefault="004C0B21" w:rsidP="0072413F">
      <w:pPr>
        <w:ind w:firstLine="0"/>
        <w:jc w:val="center"/>
        <w:rPr>
          <w:sz w:val="28"/>
        </w:rPr>
      </w:pPr>
      <w:r>
        <w:rPr>
          <w:noProof/>
        </w:rPr>
        <w:drawing>
          <wp:inline distT="0" distB="0" distL="0" distR="0" wp14:anchorId="5C63D892" wp14:editId="1A177D5C">
            <wp:extent cx="4178261" cy="34575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7396" cy="3465135"/>
                    </a:xfrm>
                    <a:prstGeom prst="rect">
                      <a:avLst/>
                    </a:prstGeom>
                  </pic:spPr>
                </pic:pic>
              </a:graphicData>
            </a:graphic>
          </wp:inline>
        </w:drawing>
      </w:r>
    </w:p>
    <w:p w14:paraId="58F84699" w14:textId="65ACFF35" w:rsidR="00C03573" w:rsidRPr="002A1109" w:rsidRDefault="00C03573" w:rsidP="0072413F">
      <w:pPr>
        <w:ind w:firstLine="0"/>
        <w:jc w:val="center"/>
        <w:rPr>
          <w:sz w:val="28"/>
        </w:rPr>
      </w:pPr>
      <w:r w:rsidRPr="002A1109">
        <w:rPr>
          <w:i/>
          <w:sz w:val="28"/>
        </w:rPr>
        <w:t>Рисунок 5. Рейтинг 10 муниципалитетов с минимальным средним баллом</w:t>
      </w:r>
      <w:r w:rsidR="0072413F">
        <w:rPr>
          <w:i/>
          <w:sz w:val="28"/>
        </w:rPr>
        <w:br/>
      </w:r>
      <w:r w:rsidRPr="002A1109">
        <w:rPr>
          <w:i/>
          <w:sz w:val="28"/>
        </w:rPr>
        <w:t xml:space="preserve"> по результатам НОК-2025</w:t>
      </w:r>
    </w:p>
    <w:p w14:paraId="47B9380B" w14:textId="77777777" w:rsidR="00C03573" w:rsidRPr="002A1109" w:rsidRDefault="00C03573" w:rsidP="00713441">
      <w:pPr>
        <w:rPr>
          <w:sz w:val="28"/>
        </w:rPr>
      </w:pPr>
    </w:p>
    <w:p w14:paraId="27A7DD62" w14:textId="21F939F3" w:rsidR="00326F9F" w:rsidRPr="002A1109" w:rsidRDefault="00557281" w:rsidP="002A1109">
      <w:pPr>
        <w:rPr>
          <w:sz w:val="28"/>
          <w:szCs w:val="28"/>
        </w:rPr>
      </w:pPr>
      <w:r w:rsidRPr="002A1109">
        <w:rPr>
          <w:sz w:val="28"/>
          <w:szCs w:val="28"/>
        </w:rPr>
        <w:t xml:space="preserve">В нижней части списка заметна положительная динамика, связанная с увеличением минимального балла, формируемого по муниципальному образованию (с 70,02 до 79,16). Как и среди 10 первых мест в рейтинге, последняя его часть демонстрирует обновление: место в данной группе сохранили 4 муниципалитета, включая Косинский и Юрлинский муниципальные, Добрянский и Чусовской </w:t>
      </w:r>
      <w:r w:rsidR="004C0B21">
        <w:rPr>
          <w:sz w:val="28"/>
          <w:szCs w:val="28"/>
        </w:rPr>
        <w:t>муниципальные</w:t>
      </w:r>
      <w:r w:rsidRPr="002A1109">
        <w:rPr>
          <w:sz w:val="28"/>
          <w:szCs w:val="28"/>
        </w:rPr>
        <w:t xml:space="preserve"> округа.</w:t>
      </w:r>
    </w:p>
    <w:p w14:paraId="79FA9DCE" w14:textId="1230FF4D" w:rsidR="005E1DC6" w:rsidRDefault="00557281">
      <w:r w:rsidRPr="002A1109">
        <w:rPr>
          <w:sz w:val="28"/>
          <w:szCs w:val="28"/>
        </w:rPr>
        <w:t>Как можно заметить из данных, представленных в настоящем разделе, положение отдельной организации дошкольного образования и муниципалитета в рейтингах</w:t>
      </w:r>
      <w:r w:rsidR="005E1DC6" w:rsidRPr="002A1109">
        <w:rPr>
          <w:sz w:val="28"/>
          <w:szCs w:val="28"/>
        </w:rPr>
        <w:t>, их динамика</w:t>
      </w:r>
      <w:r w:rsidRPr="002A1109">
        <w:rPr>
          <w:sz w:val="28"/>
          <w:szCs w:val="28"/>
        </w:rPr>
        <w:t xml:space="preserve"> практически не связан</w:t>
      </w:r>
      <w:r w:rsidR="005E1DC6" w:rsidRPr="002A1109">
        <w:rPr>
          <w:sz w:val="28"/>
          <w:szCs w:val="28"/>
        </w:rPr>
        <w:t>ы</w:t>
      </w:r>
      <w:r w:rsidRPr="002A1109">
        <w:rPr>
          <w:sz w:val="28"/>
          <w:szCs w:val="28"/>
        </w:rPr>
        <w:t xml:space="preserve"> с численностью жителей или социально-экономическими характеристиками </w:t>
      </w:r>
      <w:r w:rsidR="005E1DC6" w:rsidRPr="002A1109">
        <w:rPr>
          <w:sz w:val="28"/>
          <w:szCs w:val="28"/>
        </w:rPr>
        <w:t>территории.</w:t>
      </w:r>
      <w:r w:rsidR="005E1DC6">
        <w:br w:type="page"/>
      </w:r>
    </w:p>
    <w:p w14:paraId="1E84D1DD" w14:textId="77777777" w:rsidR="005E1DC6" w:rsidRPr="00E25186" w:rsidRDefault="005E1DC6" w:rsidP="005E1DC6">
      <w:pPr>
        <w:pStyle w:val="1"/>
        <w:rPr>
          <w:rFonts w:ascii="Times New Roman" w:hAnsi="Times New Roman" w:cs="Times New Roman"/>
          <w:color w:val="auto"/>
        </w:rPr>
      </w:pPr>
      <w:bookmarkStart w:id="18" w:name="_Toc158727522"/>
      <w:bookmarkStart w:id="19" w:name="_Toc184375440"/>
      <w:bookmarkStart w:id="20" w:name="_Toc184478534"/>
      <w:bookmarkStart w:id="21" w:name="_Toc215830279"/>
      <w:r w:rsidRPr="00E25186">
        <w:rPr>
          <w:rFonts w:ascii="Times New Roman" w:hAnsi="Times New Roman" w:cs="Times New Roman"/>
          <w:color w:val="auto"/>
        </w:rPr>
        <w:lastRenderedPageBreak/>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bookmarkEnd w:id="18"/>
      <w:bookmarkEnd w:id="19"/>
      <w:bookmarkEnd w:id="20"/>
      <w:bookmarkEnd w:id="21"/>
    </w:p>
    <w:p w14:paraId="6873BFA8" w14:textId="77777777" w:rsidR="005E1DC6" w:rsidRPr="009E4632" w:rsidRDefault="005E1DC6" w:rsidP="002A1109">
      <w:pPr>
        <w:rPr>
          <w:sz w:val="28"/>
          <w:szCs w:val="28"/>
        </w:rPr>
      </w:pPr>
    </w:p>
    <w:p w14:paraId="3B8C8EF6" w14:textId="77777777" w:rsidR="005E1DC6" w:rsidRPr="009E4632" w:rsidRDefault="005E1DC6" w:rsidP="002A1109">
      <w:pPr>
        <w:rPr>
          <w:sz w:val="28"/>
          <w:szCs w:val="28"/>
        </w:rPr>
      </w:pPr>
      <w:r w:rsidRPr="009E4632">
        <w:rPr>
          <w:sz w:val="28"/>
          <w:szCs w:val="28"/>
        </w:rPr>
        <w:t>Согласно Методике проведения НОК к первой группе показателей относятся:</w:t>
      </w:r>
    </w:p>
    <w:p w14:paraId="1A5541AB" w14:textId="77777777" w:rsidR="005E1DC6" w:rsidRPr="009E4632" w:rsidRDefault="005E1DC6" w:rsidP="009E4632">
      <w:pPr>
        <w:rPr>
          <w:sz w:val="28"/>
          <w:szCs w:val="28"/>
        </w:rPr>
      </w:pPr>
      <w:r w:rsidRPr="009E4632">
        <w:rPr>
          <w:sz w:val="28"/>
          <w:szCs w:val="28"/>
        </w:rP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53C50FD7" w14:textId="77777777" w:rsidR="005E1DC6" w:rsidRPr="009E4632" w:rsidRDefault="005E1DC6" w:rsidP="009E4632">
      <w:pPr>
        <w:pStyle w:val="a9"/>
        <w:numPr>
          <w:ilvl w:val="0"/>
          <w:numId w:val="1"/>
        </w:numPr>
        <w:ind w:left="0" w:firstLine="709"/>
      </w:pPr>
      <w:r w:rsidRPr="009E4632">
        <w:t>на информационных стендах в помещении организации;</w:t>
      </w:r>
    </w:p>
    <w:p w14:paraId="49FD9953" w14:textId="77777777" w:rsidR="005E1DC6" w:rsidRPr="009E4632" w:rsidRDefault="005E1DC6" w:rsidP="009E4632">
      <w:pPr>
        <w:pStyle w:val="a9"/>
        <w:numPr>
          <w:ilvl w:val="0"/>
          <w:numId w:val="1"/>
        </w:numPr>
        <w:ind w:left="0" w:firstLine="709"/>
      </w:pPr>
      <w:r w:rsidRPr="009E4632">
        <w:t>на официальном сайте организации в интернете.</w:t>
      </w:r>
    </w:p>
    <w:p w14:paraId="20EFE669" w14:textId="77777777" w:rsidR="005E1DC6" w:rsidRPr="009E4632" w:rsidRDefault="005E1DC6" w:rsidP="009E4632">
      <w:pPr>
        <w:rPr>
          <w:sz w:val="28"/>
          <w:szCs w:val="28"/>
        </w:rPr>
      </w:pPr>
      <w:r w:rsidRPr="009E4632">
        <w:rPr>
          <w:sz w:val="28"/>
          <w:szCs w:val="28"/>
        </w:rP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2E671B25" w14:textId="77777777" w:rsidR="005E1DC6" w:rsidRPr="009E4632" w:rsidRDefault="005E1DC6" w:rsidP="009E4632">
      <w:pPr>
        <w:pStyle w:val="a9"/>
        <w:numPr>
          <w:ilvl w:val="0"/>
          <w:numId w:val="2"/>
        </w:numPr>
        <w:ind w:left="0" w:firstLine="709"/>
      </w:pPr>
      <w:r w:rsidRPr="009E4632">
        <w:t>телефона;</w:t>
      </w:r>
    </w:p>
    <w:p w14:paraId="44891B7B" w14:textId="77777777" w:rsidR="005E1DC6" w:rsidRPr="009E4632" w:rsidRDefault="005E1DC6" w:rsidP="009E4632">
      <w:pPr>
        <w:pStyle w:val="a9"/>
        <w:numPr>
          <w:ilvl w:val="0"/>
          <w:numId w:val="2"/>
        </w:numPr>
        <w:ind w:left="0" w:firstLine="709"/>
      </w:pPr>
      <w:r w:rsidRPr="009E4632">
        <w:t>электронной почты;</w:t>
      </w:r>
    </w:p>
    <w:p w14:paraId="5AF00AA2" w14:textId="77777777" w:rsidR="005E1DC6" w:rsidRPr="009E4632" w:rsidRDefault="005E1DC6" w:rsidP="009E4632">
      <w:pPr>
        <w:pStyle w:val="a9"/>
        <w:numPr>
          <w:ilvl w:val="0"/>
          <w:numId w:val="2"/>
        </w:numPr>
        <w:ind w:left="0" w:firstLine="709"/>
      </w:pPr>
      <w:r w:rsidRPr="009E4632">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45D4D798" w14:textId="77777777" w:rsidR="005E1DC6" w:rsidRPr="009E4632" w:rsidRDefault="005E1DC6" w:rsidP="009E4632">
      <w:pPr>
        <w:pStyle w:val="a9"/>
        <w:numPr>
          <w:ilvl w:val="0"/>
          <w:numId w:val="2"/>
        </w:numPr>
        <w:ind w:left="0" w:firstLine="709"/>
      </w:pPr>
      <w:r w:rsidRPr="009E4632">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115FCDE5" w14:textId="77777777" w:rsidR="005E1DC6" w:rsidRPr="009E4632" w:rsidRDefault="005E1DC6" w:rsidP="009E4632">
      <w:pPr>
        <w:rPr>
          <w:sz w:val="28"/>
          <w:szCs w:val="28"/>
        </w:rPr>
      </w:pPr>
      <w:r w:rsidRPr="009E4632">
        <w:rPr>
          <w:sz w:val="28"/>
          <w:szCs w:val="28"/>
        </w:rP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236A7E58" w14:textId="77777777" w:rsidR="009F3DE3" w:rsidRPr="009E4632" w:rsidRDefault="005E1DC6" w:rsidP="002A1109">
      <w:pPr>
        <w:rPr>
          <w:sz w:val="28"/>
          <w:szCs w:val="28"/>
        </w:rPr>
      </w:pPr>
      <w:r w:rsidRPr="009E4632">
        <w:rPr>
          <w:sz w:val="28"/>
          <w:szCs w:val="28"/>
        </w:rPr>
        <w:t>Для оценки первых двух показателей привлекаются технические эксперты, прошедшие специальный инструктаж в вопросах, касающихся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r w:rsidR="009F3DE3" w:rsidRPr="009E4632">
        <w:rPr>
          <w:sz w:val="28"/>
          <w:szCs w:val="28"/>
        </w:rPr>
        <w:t xml:space="preserve"> </w:t>
      </w:r>
    </w:p>
    <w:p w14:paraId="477DB9A1" w14:textId="77777777" w:rsidR="005E1DC6" w:rsidRPr="009E4632" w:rsidRDefault="005E1DC6" w:rsidP="002A1109">
      <w:pPr>
        <w:rPr>
          <w:sz w:val="28"/>
          <w:szCs w:val="28"/>
        </w:rPr>
      </w:pPr>
      <w:r w:rsidRPr="009E4632">
        <w:rPr>
          <w:sz w:val="28"/>
          <w:szCs w:val="28"/>
        </w:rPr>
        <w:t>Общий рейтинг организаций представлен в приложении 2.</w:t>
      </w:r>
    </w:p>
    <w:p w14:paraId="3D473027" w14:textId="77777777" w:rsidR="005E1DC6" w:rsidRPr="002A1109" w:rsidRDefault="009F3DE3" w:rsidP="002A1109">
      <w:pPr>
        <w:rPr>
          <w:sz w:val="28"/>
        </w:rPr>
      </w:pPr>
      <w:r w:rsidRPr="009E4632">
        <w:rPr>
          <w:sz w:val="28"/>
          <w:szCs w:val="28"/>
        </w:rPr>
        <w:t>В связи с тем, что несколько организаций демонстрируют одинаковые результаты по первый группе показателей, на рис. 6 представлено сразу 17 дошкольных образовательных учреждений. Большая часть (11) из них</w:t>
      </w:r>
      <w:r w:rsidRPr="002A1109">
        <w:rPr>
          <w:sz w:val="28"/>
        </w:rPr>
        <w:t xml:space="preserve"> представляют один муниципалитет – городской округ «город Березники»</w:t>
      </w:r>
      <w:r w:rsidR="004E6530" w:rsidRPr="002A1109">
        <w:rPr>
          <w:sz w:val="28"/>
        </w:rPr>
        <w:t xml:space="preserve">, включая Детский сад № 66, тремя годами ранее входивший в группу с </w:t>
      </w:r>
      <w:r w:rsidR="004E6530" w:rsidRPr="002A1109">
        <w:rPr>
          <w:sz w:val="28"/>
        </w:rPr>
        <w:lastRenderedPageBreak/>
        <w:t xml:space="preserve">наименьшими баллами. Аналогичное перемещение в рейтинге демонстрирует МБДОУ «Детский сад № 6» Кизела. </w:t>
      </w:r>
    </w:p>
    <w:p w14:paraId="6F0F19C3" w14:textId="32B1BF4E" w:rsidR="00DA739D" w:rsidRDefault="004C0B21" w:rsidP="0072413F">
      <w:pPr>
        <w:ind w:firstLine="0"/>
        <w:jc w:val="center"/>
      </w:pPr>
      <w:r>
        <w:rPr>
          <w:noProof/>
        </w:rPr>
        <w:drawing>
          <wp:inline distT="0" distB="0" distL="0" distR="0" wp14:anchorId="6804EAED" wp14:editId="24F1C113">
            <wp:extent cx="4609753" cy="5137376"/>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8504" cy="5147128"/>
                    </a:xfrm>
                    <a:prstGeom prst="rect">
                      <a:avLst/>
                    </a:prstGeom>
                  </pic:spPr>
                </pic:pic>
              </a:graphicData>
            </a:graphic>
          </wp:inline>
        </w:drawing>
      </w:r>
    </w:p>
    <w:p w14:paraId="315C46A0" w14:textId="77777777" w:rsidR="00753B4A" w:rsidRPr="0072413F" w:rsidRDefault="00753B4A" w:rsidP="0072413F">
      <w:pPr>
        <w:ind w:firstLine="0"/>
        <w:jc w:val="center"/>
        <w:rPr>
          <w:sz w:val="28"/>
          <w:szCs w:val="28"/>
        </w:rPr>
      </w:pPr>
      <w:r w:rsidRPr="0072413F">
        <w:rPr>
          <w:i/>
          <w:sz w:val="28"/>
          <w:szCs w:val="28"/>
        </w:rPr>
        <w:t>Рисунок 6. Рейтинг 17 ДОУ с максимальными баллами</w:t>
      </w:r>
      <w:r w:rsidRPr="0072413F">
        <w:rPr>
          <w:i/>
          <w:sz w:val="28"/>
          <w:szCs w:val="28"/>
        </w:rPr>
        <w:br/>
        <w:t xml:space="preserve"> по первой группе показателей</w:t>
      </w:r>
    </w:p>
    <w:p w14:paraId="3C0E3A79" w14:textId="77777777" w:rsidR="00DA739D" w:rsidRPr="002A1109" w:rsidRDefault="00DA739D" w:rsidP="002A1109">
      <w:pPr>
        <w:rPr>
          <w:sz w:val="28"/>
        </w:rPr>
      </w:pPr>
    </w:p>
    <w:p w14:paraId="08E5FF57" w14:textId="43CC1565" w:rsidR="009F3DE3" w:rsidRPr="002A1109" w:rsidRDefault="009F3DE3" w:rsidP="002A1109">
      <w:pPr>
        <w:rPr>
          <w:sz w:val="28"/>
        </w:rPr>
      </w:pPr>
      <w:r w:rsidRPr="002A1109">
        <w:rPr>
          <w:sz w:val="28"/>
        </w:rPr>
        <w:t xml:space="preserve">По сравнению с предыдущим замером результаты в первой группе увеличились, что особенно заметно в первых строчках, демонстрирующих минимальную разницу между организациями. При этом, из лидеров прошлого этапа в этой части рейтинга сохранили позиции только </w:t>
      </w:r>
      <w:r w:rsidR="004E6530" w:rsidRPr="002A1109">
        <w:rPr>
          <w:sz w:val="28"/>
        </w:rPr>
        <w:t xml:space="preserve">Центр развития ребенка – детский сад № 9 Чернушинского </w:t>
      </w:r>
      <w:r w:rsidR="004C0B21">
        <w:rPr>
          <w:sz w:val="28"/>
        </w:rPr>
        <w:t>М</w:t>
      </w:r>
      <w:r w:rsidR="004E6530" w:rsidRPr="002A1109">
        <w:rPr>
          <w:sz w:val="28"/>
        </w:rPr>
        <w:t>О.</w:t>
      </w:r>
    </w:p>
    <w:p w14:paraId="7A8155BD" w14:textId="77777777" w:rsidR="00DA739D" w:rsidRPr="002A1109" w:rsidRDefault="004E6530" w:rsidP="002A1109">
      <w:pPr>
        <w:rPr>
          <w:sz w:val="28"/>
        </w:rPr>
      </w:pPr>
      <w:r w:rsidRPr="002A1109">
        <w:rPr>
          <w:sz w:val="28"/>
        </w:rPr>
        <w:t xml:space="preserve">В нижних строках рейтинга ДОУ по показателям открытости и доступности информации также наблюдается заметная ротация. Из 15 организаций, 8 расположены в региональном центре – г. Перми. </w:t>
      </w:r>
    </w:p>
    <w:p w14:paraId="4EC32926" w14:textId="5890E4D6" w:rsidR="00753B4A" w:rsidRDefault="00E64DDC" w:rsidP="0072413F">
      <w:pPr>
        <w:ind w:firstLine="0"/>
        <w:jc w:val="center"/>
      </w:pPr>
      <w:r>
        <w:rPr>
          <w:noProof/>
        </w:rPr>
        <w:lastRenderedPageBreak/>
        <w:drawing>
          <wp:inline distT="0" distB="0" distL="0" distR="0" wp14:anchorId="49A7CA5F" wp14:editId="450B762E">
            <wp:extent cx="4552950" cy="47339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2950" cy="4733925"/>
                    </a:xfrm>
                    <a:prstGeom prst="rect">
                      <a:avLst/>
                    </a:prstGeom>
                  </pic:spPr>
                </pic:pic>
              </a:graphicData>
            </a:graphic>
          </wp:inline>
        </w:drawing>
      </w:r>
    </w:p>
    <w:p w14:paraId="300E6974" w14:textId="77777777" w:rsidR="00753B4A" w:rsidRPr="002A1109" w:rsidRDefault="00753B4A" w:rsidP="0072413F">
      <w:pPr>
        <w:ind w:hanging="142"/>
        <w:jc w:val="center"/>
        <w:rPr>
          <w:i/>
          <w:sz w:val="28"/>
        </w:rPr>
      </w:pPr>
      <w:r w:rsidRPr="002A1109">
        <w:rPr>
          <w:sz w:val="28"/>
        </w:rPr>
        <w:t xml:space="preserve">Рисунок 7. </w:t>
      </w:r>
      <w:r w:rsidRPr="002A1109">
        <w:rPr>
          <w:i/>
          <w:sz w:val="28"/>
        </w:rPr>
        <w:t>Рейтинг 15 ДОУ с минимальными баллами</w:t>
      </w:r>
      <w:r w:rsidRPr="002A1109">
        <w:rPr>
          <w:i/>
          <w:sz w:val="28"/>
        </w:rPr>
        <w:br/>
        <w:t xml:space="preserve"> по первой группе показателей</w:t>
      </w:r>
    </w:p>
    <w:p w14:paraId="33F04808" w14:textId="77777777" w:rsidR="00753B4A" w:rsidRPr="002A1109" w:rsidRDefault="00753B4A" w:rsidP="002A1109">
      <w:pPr>
        <w:rPr>
          <w:sz w:val="28"/>
        </w:rPr>
      </w:pPr>
    </w:p>
    <w:p w14:paraId="240819EC" w14:textId="77777777" w:rsidR="00753B4A" w:rsidRPr="002A1109" w:rsidRDefault="004E6530" w:rsidP="002A1109">
      <w:pPr>
        <w:rPr>
          <w:sz w:val="28"/>
        </w:rPr>
      </w:pPr>
      <w:r w:rsidRPr="002A1109">
        <w:rPr>
          <w:sz w:val="28"/>
        </w:rPr>
        <w:t>В сравнении с замером 2022 года становится заметнее снижение баллов по первой группе показателей в нижней части рейтинга с 50,5 до 40,4 баллов.</w:t>
      </w:r>
    </w:p>
    <w:p w14:paraId="65D7435B" w14:textId="77777777" w:rsidR="006226B6" w:rsidRPr="002A1109" w:rsidRDefault="006226B6" w:rsidP="002A1109">
      <w:pPr>
        <w:rPr>
          <w:sz w:val="28"/>
        </w:rPr>
      </w:pPr>
      <w:r w:rsidRPr="002A1109">
        <w:rPr>
          <w:sz w:val="28"/>
        </w:rPr>
        <w:t>Существенное изменение в позициях отдельных учреждений дошкольного образования, а также концентрация по муниципальным образованиям может быть следствием усиления или, наоборот, ослабления внимания муниципальных органов управления образованием к информационной деятельности ДОУ.</w:t>
      </w:r>
    </w:p>
    <w:p w14:paraId="0E3FE4FC" w14:textId="77777777" w:rsidR="006226B6" w:rsidRPr="002A1109" w:rsidRDefault="006226B6" w:rsidP="002A1109">
      <w:pPr>
        <w:rPr>
          <w:sz w:val="28"/>
        </w:rPr>
      </w:pPr>
      <w:r w:rsidRPr="002A1109">
        <w:rPr>
          <w:sz w:val="28"/>
        </w:rPr>
        <w:t xml:space="preserve">В определенной степени этим можно объяснить и изменения в положении муниципалитетов: в десятке территорий с наивысшим средним баллов своё место сохранили только две: Частинский и Ординский муниципальные округа. </w:t>
      </w:r>
      <w:r w:rsidR="005D4BAA" w:rsidRPr="002A1109">
        <w:rPr>
          <w:sz w:val="28"/>
        </w:rPr>
        <w:t>Ещё 4 территории попали из группы с минимальными результатами, увеличив свои результаты более чем на 10%. По результатам НОК-2025, в первой части рейтинга стало больше городских округов.</w:t>
      </w:r>
    </w:p>
    <w:p w14:paraId="444052BE" w14:textId="1DA55ED6" w:rsidR="006226B6" w:rsidRDefault="00E64DDC" w:rsidP="0072413F">
      <w:pPr>
        <w:ind w:firstLine="0"/>
        <w:jc w:val="center"/>
      </w:pPr>
      <w:r>
        <w:rPr>
          <w:noProof/>
        </w:rPr>
        <w:lastRenderedPageBreak/>
        <w:drawing>
          <wp:inline distT="0" distB="0" distL="0" distR="0" wp14:anchorId="6C340093" wp14:editId="0476C747">
            <wp:extent cx="4267200" cy="3294136"/>
            <wp:effectExtent l="0" t="0" r="0" b="190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3592" cy="3299071"/>
                    </a:xfrm>
                    <a:prstGeom prst="rect">
                      <a:avLst/>
                    </a:prstGeom>
                  </pic:spPr>
                </pic:pic>
              </a:graphicData>
            </a:graphic>
          </wp:inline>
        </w:drawing>
      </w:r>
    </w:p>
    <w:p w14:paraId="72B30987" w14:textId="77777777" w:rsidR="006226B6" w:rsidRPr="002A1109" w:rsidRDefault="006226B6" w:rsidP="0072413F">
      <w:pPr>
        <w:ind w:firstLine="0"/>
        <w:jc w:val="center"/>
        <w:rPr>
          <w:i/>
          <w:sz w:val="28"/>
        </w:rPr>
      </w:pPr>
      <w:r w:rsidRPr="002A1109">
        <w:rPr>
          <w:i/>
          <w:sz w:val="28"/>
        </w:rPr>
        <w:t>Рисунок 8. 10 муниципалитетов с максимальным средним баллом по первой группе показателей</w:t>
      </w:r>
    </w:p>
    <w:p w14:paraId="59817D52" w14:textId="77777777" w:rsidR="006226B6" w:rsidRPr="002A1109" w:rsidRDefault="006226B6" w:rsidP="00753B4A">
      <w:pPr>
        <w:rPr>
          <w:sz w:val="28"/>
        </w:rPr>
      </w:pPr>
    </w:p>
    <w:p w14:paraId="57B1A79A" w14:textId="7F5C13D2" w:rsidR="005D4BAA" w:rsidRPr="002A1109" w:rsidRDefault="005D4BAA" w:rsidP="002A1109">
      <w:pPr>
        <w:rPr>
          <w:sz w:val="28"/>
        </w:rPr>
      </w:pPr>
      <w:r w:rsidRPr="002A1109">
        <w:rPr>
          <w:sz w:val="28"/>
        </w:rPr>
        <w:t xml:space="preserve">При этом, средние баллы по первой части рейтинга выросли. Аналогичный рост среднего балла наблюдается и в нижней части рейтинга, при сохранении большого количества </w:t>
      </w:r>
      <w:r w:rsidR="00E64DDC">
        <w:rPr>
          <w:sz w:val="28"/>
        </w:rPr>
        <w:t>муниципальных</w:t>
      </w:r>
      <w:r w:rsidRPr="002A1109">
        <w:rPr>
          <w:sz w:val="28"/>
        </w:rPr>
        <w:t xml:space="preserve"> округов.</w:t>
      </w:r>
    </w:p>
    <w:p w14:paraId="55779F9A" w14:textId="77777777" w:rsidR="005D4BAA" w:rsidRDefault="005D4BAA" w:rsidP="00753B4A"/>
    <w:p w14:paraId="6932BCEC" w14:textId="3A158C1F" w:rsidR="005D4BAA" w:rsidRDefault="00E64DDC" w:rsidP="0072413F">
      <w:pPr>
        <w:ind w:firstLine="0"/>
        <w:jc w:val="center"/>
      </w:pPr>
      <w:r>
        <w:rPr>
          <w:noProof/>
        </w:rPr>
        <w:drawing>
          <wp:inline distT="0" distB="0" distL="0" distR="0" wp14:anchorId="5BE1C630" wp14:editId="280099B5">
            <wp:extent cx="3962400" cy="3346963"/>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74460" cy="3357150"/>
                    </a:xfrm>
                    <a:prstGeom prst="rect">
                      <a:avLst/>
                    </a:prstGeom>
                  </pic:spPr>
                </pic:pic>
              </a:graphicData>
            </a:graphic>
          </wp:inline>
        </w:drawing>
      </w:r>
      <w:r>
        <w:rPr>
          <w:noProof/>
        </w:rPr>
        <w:t xml:space="preserve"> </w:t>
      </w:r>
    </w:p>
    <w:p w14:paraId="5A868BBD" w14:textId="77777777" w:rsidR="005D4BAA" w:rsidRPr="002A1109" w:rsidRDefault="005D4BAA" w:rsidP="0072413F">
      <w:pPr>
        <w:ind w:firstLine="0"/>
        <w:jc w:val="center"/>
        <w:rPr>
          <w:sz w:val="28"/>
        </w:rPr>
      </w:pPr>
      <w:r w:rsidRPr="002A1109">
        <w:rPr>
          <w:i/>
          <w:sz w:val="28"/>
        </w:rPr>
        <w:t>Рисунок 9. 10 муниципалитетов с минимальным средним баллом по первой группе показателей</w:t>
      </w:r>
    </w:p>
    <w:p w14:paraId="76ABC1FA" w14:textId="77777777" w:rsidR="005D4BAA" w:rsidRDefault="005D4BAA" w:rsidP="00753B4A"/>
    <w:p w14:paraId="363D7860" w14:textId="77777777" w:rsidR="00273D94" w:rsidRPr="00753B4A" w:rsidRDefault="00273D94" w:rsidP="00753B4A"/>
    <w:p w14:paraId="6F3FCBB8" w14:textId="3A33A79E" w:rsidR="00273D94" w:rsidRDefault="00767483" w:rsidP="0072413F">
      <w:pPr>
        <w:ind w:firstLine="0"/>
        <w:jc w:val="center"/>
      </w:pPr>
      <w:r>
        <w:rPr>
          <w:noProof/>
        </w:rPr>
        <w:drawing>
          <wp:inline distT="0" distB="0" distL="0" distR="0" wp14:anchorId="6AB21B62" wp14:editId="5589D766">
            <wp:extent cx="5965597" cy="32277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946"/>
                    <a:stretch/>
                  </pic:blipFill>
                  <pic:spPr bwMode="auto">
                    <a:xfrm>
                      <a:off x="0" y="0"/>
                      <a:ext cx="6001254" cy="3246998"/>
                    </a:xfrm>
                    <a:prstGeom prst="rect">
                      <a:avLst/>
                    </a:prstGeom>
                    <a:ln>
                      <a:noFill/>
                    </a:ln>
                    <a:extLst>
                      <a:ext uri="{53640926-AAD7-44D8-BBD7-CCE9431645EC}">
                        <a14:shadowObscured xmlns:a14="http://schemas.microsoft.com/office/drawing/2010/main"/>
                      </a:ext>
                    </a:extLst>
                  </pic:spPr>
                </pic:pic>
              </a:graphicData>
            </a:graphic>
          </wp:inline>
        </w:drawing>
      </w:r>
    </w:p>
    <w:p w14:paraId="7D7751AB" w14:textId="77777777" w:rsidR="00273D94" w:rsidRPr="002A1109" w:rsidRDefault="00273D94" w:rsidP="0072413F">
      <w:pPr>
        <w:ind w:firstLine="0"/>
        <w:jc w:val="center"/>
        <w:rPr>
          <w:i/>
          <w:sz w:val="28"/>
        </w:rPr>
      </w:pPr>
      <w:r w:rsidRPr="002A1109">
        <w:rPr>
          <w:i/>
          <w:sz w:val="28"/>
        </w:rPr>
        <w:t>Рисунок 10. Средний балл по показателям первой группы (К1) «Показатели, характеризующие открытость и доступность информации об организации, осуществляющей образовательную деятельность»</w:t>
      </w:r>
    </w:p>
    <w:p w14:paraId="658508D3" w14:textId="77777777" w:rsidR="00273D94" w:rsidRPr="002A1109" w:rsidRDefault="00273D94">
      <w:pPr>
        <w:rPr>
          <w:sz w:val="28"/>
        </w:rPr>
      </w:pPr>
    </w:p>
    <w:p w14:paraId="3BB082A9" w14:textId="77777777" w:rsidR="00273D94" w:rsidRPr="002A1109" w:rsidRDefault="00273D94" w:rsidP="002A1109">
      <w:pPr>
        <w:rPr>
          <w:sz w:val="28"/>
        </w:rPr>
      </w:pPr>
      <w:r w:rsidRPr="002A1109">
        <w:rPr>
          <w:sz w:val="28"/>
        </w:rPr>
        <w:t xml:space="preserve">В отличие от замеров в других типах образовательных организаций, дошкольный образовательные учреждения характеризуются одинаково высокими результатами оценок как по результатам опроса, так и по итогам внешней экспертизы. </w:t>
      </w:r>
    </w:p>
    <w:p w14:paraId="7D915878" w14:textId="77777777" w:rsidR="00273D94" w:rsidRDefault="00273D94"/>
    <w:p w14:paraId="4BFBF3F2" w14:textId="77777777" w:rsidR="00273D94" w:rsidRDefault="00273D94">
      <w:r>
        <w:br w:type="page"/>
      </w:r>
    </w:p>
    <w:p w14:paraId="1BCA6A9A" w14:textId="77777777" w:rsidR="00273D94" w:rsidRPr="00E25186" w:rsidRDefault="00273D94" w:rsidP="00273D94">
      <w:pPr>
        <w:pStyle w:val="1"/>
        <w:rPr>
          <w:rFonts w:ascii="Times New Roman" w:hAnsi="Times New Roman" w:cs="Times New Roman"/>
          <w:color w:val="auto"/>
        </w:rPr>
      </w:pPr>
      <w:bookmarkStart w:id="22" w:name="_Toc158727523"/>
      <w:bookmarkStart w:id="23" w:name="_Toc184375441"/>
      <w:bookmarkStart w:id="24" w:name="_Toc184478535"/>
      <w:bookmarkStart w:id="25" w:name="_Toc215830280"/>
      <w:r w:rsidRPr="00E25186">
        <w:rPr>
          <w:rFonts w:ascii="Times New Roman" w:hAnsi="Times New Roman" w:cs="Times New Roman"/>
          <w:color w:val="auto"/>
        </w:rPr>
        <w:lastRenderedPageBreak/>
        <w:t>РАЗДЕЛ 2. Вторая группа показателей (К2): «Показатели, характеризующие комфортность условий, в которых осуществляется образовательная деятельность»</w:t>
      </w:r>
      <w:bookmarkEnd w:id="22"/>
      <w:bookmarkEnd w:id="23"/>
      <w:bookmarkEnd w:id="24"/>
      <w:bookmarkEnd w:id="25"/>
    </w:p>
    <w:p w14:paraId="3F6847B3" w14:textId="77777777" w:rsidR="00273D94" w:rsidRPr="00E25186" w:rsidRDefault="00273D94" w:rsidP="00273D94"/>
    <w:p w14:paraId="1E9368E2" w14:textId="77777777" w:rsidR="00273D94" w:rsidRPr="002A1109" w:rsidRDefault="00273D94" w:rsidP="002A1109">
      <w:pPr>
        <w:rPr>
          <w:sz w:val="28"/>
        </w:rPr>
      </w:pPr>
      <w:r w:rsidRPr="002A1109">
        <w:rPr>
          <w:sz w:val="28"/>
        </w:rPr>
        <w:t>Вторая группа показателей включает в себя три позиции: «Обеспечение в организации комфортных условий, в которых осуществляется образовательная деятельность», «Время ожидания предоставления услуг в ответ на обращение по электронной почте или телефону» и «Доля получателей услуг, удовлетворенных комфортностью предоставления услуг организацией» (определяется на основании опроса участников образовательных отношений).</w:t>
      </w:r>
    </w:p>
    <w:p w14:paraId="182B6B30" w14:textId="77777777" w:rsidR="000A1D96" w:rsidRPr="002A1109" w:rsidRDefault="000A1D96" w:rsidP="0072413F">
      <w:pPr>
        <w:ind w:firstLine="0"/>
        <w:jc w:val="center"/>
        <w:rPr>
          <w:sz w:val="28"/>
        </w:rPr>
      </w:pPr>
      <w:r w:rsidRPr="002A1109">
        <w:rPr>
          <w:noProof/>
          <w:sz w:val="28"/>
        </w:rPr>
        <w:drawing>
          <wp:inline distT="0" distB="0" distL="0" distR="0" wp14:anchorId="4D9267B2" wp14:editId="04A0F04F">
            <wp:extent cx="4496435" cy="2628900"/>
            <wp:effectExtent l="1905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496435" cy="2628900"/>
                    </a:xfrm>
                    <a:prstGeom prst="rect">
                      <a:avLst/>
                    </a:prstGeom>
                    <a:noFill/>
                  </pic:spPr>
                </pic:pic>
              </a:graphicData>
            </a:graphic>
          </wp:inline>
        </w:drawing>
      </w:r>
    </w:p>
    <w:p w14:paraId="54BBD60C" w14:textId="77777777" w:rsidR="000A1D96" w:rsidRPr="002A1109" w:rsidRDefault="000A1D96" w:rsidP="0072413F">
      <w:pPr>
        <w:ind w:firstLine="0"/>
        <w:jc w:val="center"/>
        <w:rPr>
          <w:i/>
          <w:sz w:val="28"/>
        </w:rPr>
      </w:pPr>
      <w:r w:rsidRPr="002A1109">
        <w:rPr>
          <w:i/>
          <w:sz w:val="28"/>
        </w:rPr>
        <w:t>Рисунок 11. Средний балл по показателям второй группы (К2) «Показатели, характеризующие комфортность условий, в которых осуществляется образовательная деятельность»</w:t>
      </w:r>
    </w:p>
    <w:p w14:paraId="450F5A62" w14:textId="77777777" w:rsidR="000A1D96" w:rsidRPr="002A1109" w:rsidRDefault="000A1D96" w:rsidP="000A1D96">
      <w:pPr>
        <w:jc w:val="center"/>
        <w:rPr>
          <w:sz w:val="28"/>
        </w:rPr>
      </w:pPr>
    </w:p>
    <w:p w14:paraId="790B3B23" w14:textId="77777777" w:rsidR="000A1D96" w:rsidRPr="002A1109" w:rsidRDefault="000A1D96" w:rsidP="002A1109">
      <w:pPr>
        <w:rPr>
          <w:sz w:val="28"/>
        </w:rPr>
      </w:pPr>
      <w:r w:rsidRPr="002A1109">
        <w:rPr>
          <w:sz w:val="28"/>
        </w:rPr>
        <w:t xml:space="preserve">Традиционно, показатели удовлетворенности получателей услуг оказываются выше оценок экспертов (Рис. 11). </w:t>
      </w:r>
      <w:r w:rsidR="00766275" w:rsidRPr="002A1109">
        <w:rPr>
          <w:sz w:val="28"/>
        </w:rPr>
        <w:t>Однако, разница между ними оказалась большей, чем в замерах по остальным уровням образования, что может говорить об ещё большей лояльностей родителей.</w:t>
      </w:r>
    </w:p>
    <w:p w14:paraId="3EE8B03E" w14:textId="77777777" w:rsidR="00273D94" w:rsidRPr="002A1109" w:rsidRDefault="00273D94" w:rsidP="002A1109">
      <w:pPr>
        <w:rPr>
          <w:sz w:val="28"/>
        </w:rPr>
      </w:pPr>
      <w:r w:rsidRPr="002A1109">
        <w:rPr>
          <w:sz w:val="28"/>
        </w:rPr>
        <w:t xml:space="preserve">В группе организаций, набравших максимальное значение по индикаторам, связанным с комфортностью условий, в которых осуществляется образовательная деятельность, выделено </w:t>
      </w:r>
      <w:r w:rsidR="000A1D96" w:rsidRPr="002A1109">
        <w:rPr>
          <w:sz w:val="28"/>
        </w:rPr>
        <w:t>23</w:t>
      </w:r>
      <w:r w:rsidRPr="002A1109">
        <w:rPr>
          <w:sz w:val="28"/>
        </w:rPr>
        <w:t xml:space="preserve"> позици</w:t>
      </w:r>
      <w:r w:rsidR="000A1D96" w:rsidRPr="002A1109">
        <w:rPr>
          <w:sz w:val="28"/>
        </w:rPr>
        <w:t>и</w:t>
      </w:r>
      <w:r w:rsidRPr="002A1109">
        <w:rPr>
          <w:sz w:val="28"/>
        </w:rPr>
        <w:t xml:space="preserve"> </w:t>
      </w:r>
      <w:r w:rsidR="000A1D96" w:rsidRPr="002A1109">
        <w:rPr>
          <w:sz w:val="28"/>
        </w:rPr>
        <w:t xml:space="preserve">с одинаковым средним баллом </w:t>
      </w:r>
      <w:r w:rsidRPr="002A1109">
        <w:rPr>
          <w:sz w:val="28"/>
        </w:rPr>
        <w:t>(</w:t>
      </w:r>
      <w:r w:rsidR="00134F80" w:rsidRPr="002A1109">
        <w:rPr>
          <w:sz w:val="28"/>
        </w:rPr>
        <w:t xml:space="preserve">Таблица </w:t>
      </w:r>
      <w:r w:rsidRPr="002A1109">
        <w:rPr>
          <w:sz w:val="28"/>
        </w:rPr>
        <w:t>1).</w:t>
      </w:r>
      <w:r w:rsidR="000A1D96" w:rsidRPr="002A1109">
        <w:rPr>
          <w:sz w:val="28"/>
        </w:rPr>
        <w:t xml:space="preserve"> Ещё 49 организаций получили от 99 до 100 баллов.</w:t>
      </w:r>
    </w:p>
    <w:p w14:paraId="293C4D24" w14:textId="1D0F7AE2" w:rsidR="00DF2FC5" w:rsidRDefault="00DF2FC5">
      <w:r>
        <w:br w:type="page"/>
      </w:r>
    </w:p>
    <w:p w14:paraId="75E9E380" w14:textId="77777777" w:rsidR="00766275" w:rsidRPr="00F54EBA" w:rsidRDefault="00766275" w:rsidP="00273D94"/>
    <w:p w14:paraId="09682856" w14:textId="77777777" w:rsidR="00766275" w:rsidRPr="00766275" w:rsidRDefault="00766275" w:rsidP="00766275">
      <w:pPr>
        <w:jc w:val="right"/>
        <w:rPr>
          <w:b/>
        </w:rPr>
      </w:pPr>
      <w:r w:rsidRPr="00766275">
        <w:rPr>
          <w:b/>
        </w:rPr>
        <w:t xml:space="preserve">Таблица 1. </w:t>
      </w:r>
      <w:r>
        <w:rPr>
          <w:b/>
        </w:rPr>
        <w:t>Перечень</w:t>
      </w:r>
      <w:r w:rsidRPr="00766275">
        <w:rPr>
          <w:b/>
        </w:rPr>
        <w:t xml:space="preserve"> ДОУ с </w:t>
      </w:r>
      <w:r>
        <w:rPr>
          <w:b/>
        </w:rPr>
        <w:t>максимальными</w:t>
      </w:r>
      <w:r w:rsidRPr="00766275">
        <w:rPr>
          <w:b/>
        </w:rPr>
        <w:t xml:space="preserve"> баллами</w:t>
      </w:r>
    </w:p>
    <w:p w14:paraId="7BE01EF0" w14:textId="77777777" w:rsidR="00273D94" w:rsidRPr="00766275" w:rsidRDefault="00766275" w:rsidP="00766275">
      <w:pPr>
        <w:jc w:val="right"/>
        <w:rPr>
          <w:b/>
        </w:rPr>
      </w:pPr>
      <w:r w:rsidRPr="00766275">
        <w:rPr>
          <w:b/>
        </w:rPr>
        <w:t xml:space="preserve"> по </w:t>
      </w:r>
      <w:r>
        <w:rPr>
          <w:b/>
        </w:rPr>
        <w:t>второй</w:t>
      </w:r>
      <w:r w:rsidRPr="00766275">
        <w:rPr>
          <w:b/>
        </w:rPr>
        <w:t xml:space="preserve"> группе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430"/>
        <w:gridCol w:w="1675"/>
      </w:tblGrid>
      <w:tr w:rsidR="00DF2FC5" w:rsidRPr="00134F80" w14:paraId="17F69E46" w14:textId="77777777" w:rsidTr="00DF2FC5">
        <w:trPr>
          <w:trHeight w:val="288"/>
        </w:trPr>
        <w:tc>
          <w:tcPr>
            <w:tcW w:w="2804" w:type="pct"/>
            <w:shd w:val="clear" w:color="auto" w:fill="auto"/>
            <w:noWrap/>
            <w:hideMark/>
          </w:tcPr>
          <w:p w14:paraId="5D95C117" w14:textId="4DE8D771" w:rsidR="00DF2FC5" w:rsidRPr="00134F80" w:rsidRDefault="00DF2FC5" w:rsidP="00DF2FC5">
            <w:pPr>
              <w:tabs>
                <w:tab w:val="center" w:pos="2703"/>
                <w:tab w:val="right" w:pos="5463"/>
              </w:tabs>
              <w:spacing w:line="240" w:lineRule="auto"/>
              <w:ind w:left="-57" w:right="-57" w:firstLine="0"/>
              <w:jc w:val="center"/>
              <w:rPr>
                <w:b/>
                <w:bCs/>
                <w:color w:val="000000"/>
              </w:rPr>
            </w:pPr>
            <w:r w:rsidRPr="00134F80">
              <w:rPr>
                <w:b/>
                <w:bCs/>
                <w:color w:val="000000"/>
              </w:rPr>
              <w:t>Организация</w:t>
            </w:r>
          </w:p>
        </w:tc>
        <w:tc>
          <w:tcPr>
            <w:tcW w:w="1300" w:type="pct"/>
            <w:shd w:val="clear" w:color="auto" w:fill="auto"/>
            <w:noWrap/>
            <w:hideMark/>
          </w:tcPr>
          <w:p w14:paraId="551D65AC" w14:textId="77777777" w:rsidR="00DF2FC5" w:rsidRPr="00134F80" w:rsidRDefault="00DF2FC5" w:rsidP="00DF2FC5">
            <w:pPr>
              <w:spacing w:line="240" w:lineRule="auto"/>
              <w:ind w:left="-57" w:right="-57" w:firstLine="0"/>
              <w:jc w:val="center"/>
              <w:rPr>
                <w:b/>
                <w:bCs/>
                <w:color w:val="000000"/>
              </w:rPr>
            </w:pPr>
            <w:r w:rsidRPr="00134F80">
              <w:rPr>
                <w:b/>
                <w:bCs/>
                <w:color w:val="000000"/>
              </w:rPr>
              <w:t>Муниципалитет</w:t>
            </w:r>
          </w:p>
        </w:tc>
        <w:tc>
          <w:tcPr>
            <w:tcW w:w="896" w:type="pct"/>
            <w:shd w:val="clear" w:color="auto" w:fill="auto"/>
            <w:noWrap/>
            <w:hideMark/>
          </w:tcPr>
          <w:p w14:paraId="63D25AEA" w14:textId="77777777" w:rsidR="00DF2FC5" w:rsidRPr="00134F80" w:rsidRDefault="00DF2FC5" w:rsidP="00DF2FC5">
            <w:pPr>
              <w:spacing w:line="240" w:lineRule="auto"/>
              <w:ind w:left="-57" w:right="-57" w:firstLine="0"/>
              <w:jc w:val="center"/>
              <w:rPr>
                <w:b/>
                <w:bCs/>
                <w:color w:val="000000"/>
              </w:rPr>
            </w:pPr>
            <w:r w:rsidRPr="00134F80">
              <w:rPr>
                <w:b/>
                <w:bCs/>
                <w:color w:val="000000"/>
              </w:rPr>
              <w:t>Средний балл</w:t>
            </w:r>
          </w:p>
        </w:tc>
      </w:tr>
      <w:tr w:rsidR="00E64DDC" w:rsidRPr="00134F80" w14:paraId="752DECC3" w14:textId="77777777" w:rsidTr="00DF2FC5">
        <w:trPr>
          <w:trHeight w:val="288"/>
        </w:trPr>
        <w:tc>
          <w:tcPr>
            <w:tcW w:w="2804" w:type="pct"/>
            <w:shd w:val="clear" w:color="auto" w:fill="auto"/>
            <w:noWrap/>
            <w:vAlign w:val="bottom"/>
            <w:hideMark/>
          </w:tcPr>
          <w:p w14:paraId="148B67FD" w14:textId="77777777" w:rsidR="00E64DDC" w:rsidRPr="00134F80" w:rsidRDefault="00E64DDC" w:rsidP="00DF2FC5">
            <w:pPr>
              <w:spacing w:line="240" w:lineRule="auto"/>
              <w:ind w:firstLine="0"/>
              <w:rPr>
                <w:color w:val="000000"/>
              </w:rPr>
            </w:pPr>
            <w:r w:rsidRPr="00134F80">
              <w:rPr>
                <w:color w:val="000000"/>
              </w:rPr>
              <w:t>МАДОУ «Детский сад «Радуга»</w:t>
            </w:r>
          </w:p>
        </w:tc>
        <w:tc>
          <w:tcPr>
            <w:tcW w:w="1300" w:type="pct"/>
            <w:shd w:val="clear" w:color="auto" w:fill="auto"/>
            <w:noWrap/>
            <w:vAlign w:val="bottom"/>
            <w:hideMark/>
          </w:tcPr>
          <w:p w14:paraId="432113ED" w14:textId="77777777" w:rsidR="00E64DDC" w:rsidRPr="00134F80" w:rsidRDefault="00E64DDC" w:rsidP="00E64DDC">
            <w:pPr>
              <w:spacing w:line="240" w:lineRule="auto"/>
              <w:ind w:firstLine="0"/>
              <w:rPr>
                <w:color w:val="000000"/>
              </w:rPr>
            </w:pPr>
            <w:r>
              <w:rPr>
                <w:color w:val="000000"/>
              </w:rPr>
              <w:t xml:space="preserve">Город </w:t>
            </w:r>
            <w:r w:rsidRPr="00134F80">
              <w:rPr>
                <w:color w:val="000000"/>
              </w:rPr>
              <w:t>Березники</w:t>
            </w:r>
          </w:p>
        </w:tc>
        <w:tc>
          <w:tcPr>
            <w:tcW w:w="896" w:type="pct"/>
            <w:shd w:val="clear" w:color="auto" w:fill="auto"/>
            <w:noWrap/>
            <w:vAlign w:val="bottom"/>
            <w:hideMark/>
          </w:tcPr>
          <w:p w14:paraId="67063BB8"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3757955A" w14:textId="77777777" w:rsidTr="00DF2FC5">
        <w:trPr>
          <w:trHeight w:val="288"/>
        </w:trPr>
        <w:tc>
          <w:tcPr>
            <w:tcW w:w="2804" w:type="pct"/>
            <w:shd w:val="clear" w:color="auto" w:fill="auto"/>
            <w:noWrap/>
            <w:vAlign w:val="bottom"/>
            <w:hideMark/>
          </w:tcPr>
          <w:p w14:paraId="7DE0FCC2" w14:textId="77777777" w:rsidR="00E64DDC" w:rsidRPr="00134F80" w:rsidRDefault="00E64DDC" w:rsidP="00E64DDC">
            <w:pPr>
              <w:spacing w:line="240" w:lineRule="auto"/>
              <w:ind w:firstLine="0"/>
              <w:rPr>
                <w:color w:val="000000"/>
              </w:rPr>
            </w:pPr>
            <w:r w:rsidRPr="00134F80">
              <w:rPr>
                <w:color w:val="000000"/>
              </w:rPr>
              <w:t>МАДОУ «Детский сад №73»</w:t>
            </w:r>
          </w:p>
        </w:tc>
        <w:tc>
          <w:tcPr>
            <w:tcW w:w="1300" w:type="pct"/>
            <w:shd w:val="clear" w:color="auto" w:fill="auto"/>
            <w:noWrap/>
            <w:vAlign w:val="bottom"/>
            <w:hideMark/>
          </w:tcPr>
          <w:p w14:paraId="3B4D8B7F" w14:textId="77777777" w:rsidR="00E64DDC" w:rsidRPr="00134F80" w:rsidRDefault="00E64DDC" w:rsidP="00E64DDC">
            <w:pPr>
              <w:spacing w:line="240" w:lineRule="auto"/>
              <w:ind w:firstLine="0"/>
              <w:rPr>
                <w:color w:val="000000"/>
              </w:rPr>
            </w:pPr>
            <w:r>
              <w:rPr>
                <w:color w:val="000000"/>
              </w:rPr>
              <w:t xml:space="preserve">Город </w:t>
            </w:r>
            <w:r w:rsidRPr="00134F80">
              <w:rPr>
                <w:color w:val="000000"/>
              </w:rPr>
              <w:t>Березники</w:t>
            </w:r>
          </w:p>
        </w:tc>
        <w:tc>
          <w:tcPr>
            <w:tcW w:w="896" w:type="pct"/>
            <w:shd w:val="clear" w:color="auto" w:fill="auto"/>
            <w:noWrap/>
            <w:vAlign w:val="bottom"/>
            <w:hideMark/>
          </w:tcPr>
          <w:p w14:paraId="28ED6C11"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5361029A" w14:textId="77777777" w:rsidTr="00DF2FC5">
        <w:trPr>
          <w:trHeight w:val="288"/>
        </w:trPr>
        <w:tc>
          <w:tcPr>
            <w:tcW w:w="2804" w:type="pct"/>
            <w:shd w:val="clear" w:color="auto" w:fill="auto"/>
            <w:noWrap/>
            <w:vAlign w:val="bottom"/>
            <w:hideMark/>
          </w:tcPr>
          <w:p w14:paraId="36097AFB" w14:textId="77777777" w:rsidR="00E64DDC" w:rsidRPr="00134F80" w:rsidRDefault="00E64DDC" w:rsidP="00E64DDC">
            <w:pPr>
              <w:spacing w:line="240" w:lineRule="auto"/>
              <w:ind w:firstLine="0"/>
              <w:rPr>
                <w:color w:val="000000"/>
              </w:rPr>
            </w:pPr>
            <w:r w:rsidRPr="00134F80">
              <w:rPr>
                <w:color w:val="000000"/>
              </w:rPr>
              <w:t>МАДОУ «Детский сад №81»</w:t>
            </w:r>
          </w:p>
        </w:tc>
        <w:tc>
          <w:tcPr>
            <w:tcW w:w="1300" w:type="pct"/>
            <w:shd w:val="clear" w:color="auto" w:fill="auto"/>
            <w:noWrap/>
            <w:vAlign w:val="bottom"/>
            <w:hideMark/>
          </w:tcPr>
          <w:p w14:paraId="24BFCE7F" w14:textId="77777777" w:rsidR="00E64DDC" w:rsidRPr="00134F80" w:rsidRDefault="00E64DDC" w:rsidP="00E64DDC">
            <w:pPr>
              <w:spacing w:line="240" w:lineRule="auto"/>
              <w:ind w:firstLine="0"/>
              <w:rPr>
                <w:color w:val="000000"/>
              </w:rPr>
            </w:pPr>
            <w:r>
              <w:rPr>
                <w:color w:val="000000"/>
              </w:rPr>
              <w:t xml:space="preserve">Город </w:t>
            </w:r>
            <w:r w:rsidRPr="00134F80">
              <w:rPr>
                <w:color w:val="000000"/>
              </w:rPr>
              <w:t>Березники</w:t>
            </w:r>
          </w:p>
        </w:tc>
        <w:tc>
          <w:tcPr>
            <w:tcW w:w="896" w:type="pct"/>
            <w:shd w:val="clear" w:color="auto" w:fill="auto"/>
            <w:noWrap/>
            <w:vAlign w:val="bottom"/>
            <w:hideMark/>
          </w:tcPr>
          <w:p w14:paraId="6D619369"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6D83F583" w14:textId="77777777" w:rsidTr="00DF2FC5">
        <w:trPr>
          <w:trHeight w:val="288"/>
        </w:trPr>
        <w:tc>
          <w:tcPr>
            <w:tcW w:w="2804" w:type="pct"/>
            <w:shd w:val="clear" w:color="auto" w:fill="auto"/>
            <w:noWrap/>
            <w:vAlign w:val="bottom"/>
            <w:hideMark/>
          </w:tcPr>
          <w:p w14:paraId="4BADB7AB" w14:textId="77777777" w:rsidR="00E64DDC" w:rsidRPr="00134F80" w:rsidRDefault="00E64DDC" w:rsidP="00DF2FC5">
            <w:pPr>
              <w:spacing w:line="240" w:lineRule="auto"/>
              <w:ind w:firstLine="0"/>
              <w:rPr>
                <w:color w:val="000000"/>
              </w:rPr>
            </w:pPr>
            <w:r w:rsidRPr="00134F80">
              <w:rPr>
                <w:color w:val="000000"/>
              </w:rPr>
              <w:t xml:space="preserve">МАДОУ «ГАРДАРИКА» </w:t>
            </w:r>
          </w:p>
        </w:tc>
        <w:tc>
          <w:tcPr>
            <w:tcW w:w="1300" w:type="pct"/>
            <w:shd w:val="clear" w:color="auto" w:fill="auto"/>
            <w:noWrap/>
            <w:vAlign w:val="bottom"/>
            <w:hideMark/>
          </w:tcPr>
          <w:p w14:paraId="626C0046" w14:textId="77777777" w:rsidR="00E64DDC" w:rsidRPr="00134F80" w:rsidRDefault="00E64DDC" w:rsidP="00DF2FC5">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64535F82"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52BA756D" w14:textId="77777777" w:rsidTr="00DF2FC5">
        <w:trPr>
          <w:trHeight w:val="288"/>
        </w:trPr>
        <w:tc>
          <w:tcPr>
            <w:tcW w:w="2804" w:type="pct"/>
            <w:shd w:val="clear" w:color="auto" w:fill="auto"/>
            <w:noWrap/>
            <w:vAlign w:val="bottom"/>
            <w:hideMark/>
          </w:tcPr>
          <w:p w14:paraId="7A6E8305" w14:textId="77777777" w:rsidR="00E64DDC" w:rsidRPr="00134F80" w:rsidRDefault="00E64DDC" w:rsidP="00E64DDC">
            <w:pPr>
              <w:spacing w:line="240" w:lineRule="auto"/>
              <w:ind w:firstLine="0"/>
              <w:rPr>
                <w:color w:val="000000"/>
              </w:rPr>
            </w:pPr>
            <w:r w:rsidRPr="00134F80">
              <w:rPr>
                <w:color w:val="000000"/>
              </w:rPr>
              <w:t xml:space="preserve">МАДОУ «Детский сад «ПАРМА» </w:t>
            </w:r>
          </w:p>
        </w:tc>
        <w:tc>
          <w:tcPr>
            <w:tcW w:w="1300" w:type="pct"/>
            <w:shd w:val="clear" w:color="auto" w:fill="auto"/>
            <w:noWrap/>
            <w:vAlign w:val="bottom"/>
            <w:hideMark/>
          </w:tcPr>
          <w:p w14:paraId="7CA54E53"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6CBABB90"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6D31F04B" w14:textId="77777777" w:rsidTr="00DF2FC5">
        <w:trPr>
          <w:trHeight w:val="288"/>
        </w:trPr>
        <w:tc>
          <w:tcPr>
            <w:tcW w:w="2804" w:type="pct"/>
            <w:shd w:val="clear" w:color="auto" w:fill="auto"/>
            <w:noWrap/>
            <w:vAlign w:val="bottom"/>
            <w:hideMark/>
          </w:tcPr>
          <w:p w14:paraId="5637C903" w14:textId="77777777" w:rsidR="00E64DDC" w:rsidRPr="00134F80" w:rsidRDefault="00E64DDC" w:rsidP="00E64DDC">
            <w:pPr>
              <w:spacing w:line="240" w:lineRule="auto"/>
              <w:ind w:firstLine="0"/>
              <w:rPr>
                <w:color w:val="000000"/>
              </w:rPr>
            </w:pPr>
            <w:r w:rsidRPr="00134F80">
              <w:rPr>
                <w:color w:val="000000"/>
              </w:rPr>
              <w:t xml:space="preserve">МАДОУ «Детский сад «Талантика» </w:t>
            </w:r>
          </w:p>
        </w:tc>
        <w:tc>
          <w:tcPr>
            <w:tcW w:w="1300" w:type="pct"/>
            <w:shd w:val="clear" w:color="auto" w:fill="auto"/>
            <w:noWrap/>
            <w:vAlign w:val="bottom"/>
            <w:hideMark/>
          </w:tcPr>
          <w:p w14:paraId="35275FF1"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429870F3"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5E502F43" w14:textId="77777777" w:rsidTr="00DF2FC5">
        <w:trPr>
          <w:trHeight w:val="288"/>
        </w:trPr>
        <w:tc>
          <w:tcPr>
            <w:tcW w:w="2804" w:type="pct"/>
            <w:shd w:val="clear" w:color="auto" w:fill="auto"/>
            <w:noWrap/>
            <w:vAlign w:val="bottom"/>
            <w:hideMark/>
          </w:tcPr>
          <w:p w14:paraId="2FDC5B2B" w14:textId="77777777" w:rsidR="00E64DDC" w:rsidRPr="00134F80" w:rsidRDefault="00E64DDC" w:rsidP="00E64DDC">
            <w:pPr>
              <w:spacing w:line="240" w:lineRule="auto"/>
              <w:ind w:firstLine="0"/>
              <w:rPr>
                <w:color w:val="000000"/>
              </w:rPr>
            </w:pPr>
            <w:r w:rsidRPr="00134F80">
              <w:rPr>
                <w:color w:val="000000"/>
              </w:rPr>
              <w:t xml:space="preserve">МАДОУ «Детский сад «Эрудит» </w:t>
            </w:r>
          </w:p>
        </w:tc>
        <w:tc>
          <w:tcPr>
            <w:tcW w:w="1300" w:type="pct"/>
            <w:shd w:val="clear" w:color="auto" w:fill="auto"/>
            <w:noWrap/>
            <w:vAlign w:val="bottom"/>
            <w:hideMark/>
          </w:tcPr>
          <w:p w14:paraId="33A24615"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736755B6"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64BBE3F5" w14:textId="77777777" w:rsidTr="00DF2FC5">
        <w:trPr>
          <w:trHeight w:val="288"/>
        </w:trPr>
        <w:tc>
          <w:tcPr>
            <w:tcW w:w="2804" w:type="pct"/>
            <w:shd w:val="clear" w:color="auto" w:fill="auto"/>
            <w:noWrap/>
            <w:vAlign w:val="bottom"/>
            <w:hideMark/>
          </w:tcPr>
          <w:p w14:paraId="4531F8D4" w14:textId="77777777" w:rsidR="00E64DDC" w:rsidRPr="00134F80" w:rsidRDefault="00E64DDC" w:rsidP="00E64DDC">
            <w:pPr>
              <w:spacing w:line="240" w:lineRule="auto"/>
              <w:ind w:firstLine="0"/>
              <w:rPr>
                <w:color w:val="000000"/>
              </w:rPr>
            </w:pPr>
            <w:r w:rsidRPr="00134F80">
              <w:rPr>
                <w:color w:val="000000"/>
              </w:rPr>
              <w:t xml:space="preserve">МАДОУ «Детский сад № 22» </w:t>
            </w:r>
          </w:p>
        </w:tc>
        <w:tc>
          <w:tcPr>
            <w:tcW w:w="1300" w:type="pct"/>
            <w:shd w:val="clear" w:color="auto" w:fill="auto"/>
            <w:noWrap/>
            <w:vAlign w:val="bottom"/>
            <w:hideMark/>
          </w:tcPr>
          <w:p w14:paraId="2923AE8A"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58EBAF96"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5AA9827C" w14:textId="77777777" w:rsidTr="00DF2FC5">
        <w:trPr>
          <w:trHeight w:val="288"/>
        </w:trPr>
        <w:tc>
          <w:tcPr>
            <w:tcW w:w="2804" w:type="pct"/>
            <w:shd w:val="clear" w:color="auto" w:fill="auto"/>
            <w:noWrap/>
            <w:vAlign w:val="bottom"/>
            <w:hideMark/>
          </w:tcPr>
          <w:p w14:paraId="17251F60" w14:textId="77777777" w:rsidR="00E64DDC" w:rsidRPr="00134F80" w:rsidRDefault="00E64DDC" w:rsidP="00E64DDC">
            <w:pPr>
              <w:spacing w:line="240" w:lineRule="auto"/>
              <w:ind w:firstLine="0"/>
              <w:rPr>
                <w:color w:val="000000"/>
              </w:rPr>
            </w:pPr>
            <w:r w:rsidRPr="00134F80">
              <w:rPr>
                <w:color w:val="000000"/>
              </w:rPr>
              <w:t xml:space="preserve">МАДОУ «Детский сад № 317» </w:t>
            </w:r>
          </w:p>
        </w:tc>
        <w:tc>
          <w:tcPr>
            <w:tcW w:w="1300" w:type="pct"/>
            <w:shd w:val="clear" w:color="auto" w:fill="auto"/>
            <w:noWrap/>
            <w:vAlign w:val="bottom"/>
            <w:hideMark/>
          </w:tcPr>
          <w:p w14:paraId="06315289"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2D380F23"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429F940E" w14:textId="77777777" w:rsidTr="00DF2FC5">
        <w:trPr>
          <w:trHeight w:val="288"/>
        </w:trPr>
        <w:tc>
          <w:tcPr>
            <w:tcW w:w="2804" w:type="pct"/>
            <w:shd w:val="clear" w:color="auto" w:fill="auto"/>
            <w:noWrap/>
            <w:vAlign w:val="bottom"/>
            <w:hideMark/>
          </w:tcPr>
          <w:p w14:paraId="33FFC7E8" w14:textId="77777777" w:rsidR="00E64DDC" w:rsidRPr="00134F80" w:rsidRDefault="00E64DDC" w:rsidP="00E64DDC">
            <w:pPr>
              <w:spacing w:line="240" w:lineRule="auto"/>
              <w:ind w:firstLine="0"/>
              <w:rPr>
                <w:color w:val="000000"/>
              </w:rPr>
            </w:pPr>
            <w:r w:rsidRPr="00134F80">
              <w:rPr>
                <w:color w:val="000000"/>
              </w:rPr>
              <w:t xml:space="preserve">МАДОУ «Детский сад № 352» </w:t>
            </w:r>
          </w:p>
        </w:tc>
        <w:tc>
          <w:tcPr>
            <w:tcW w:w="1300" w:type="pct"/>
            <w:shd w:val="clear" w:color="auto" w:fill="auto"/>
            <w:noWrap/>
            <w:vAlign w:val="bottom"/>
            <w:hideMark/>
          </w:tcPr>
          <w:p w14:paraId="76A4E898"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2F7BFCD7"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3984726F" w14:textId="77777777" w:rsidTr="00DF2FC5">
        <w:trPr>
          <w:trHeight w:val="288"/>
        </w:trPr>
        <w:tc>
          <w:tcPr>
            <w:tcW w:w="2804" w:type="pct"/>
            <w:shd w:val="clear" w:color="auto" w:fill="auto"/>
            <w:noWrap/>
            <w:vAlign w:val="bottom"/>
            <w:hideMark/>
          </w:tcPr>
          <w:p w14:paraId="7EFFAFA7" w14:textId="77777777" w:rsidR="00E64DDC" w:rsidRPr="00134F80" w:rsidRDefault="00E64DDC" w:rsidP="00E64DDC">
            <w:pPr>
              <w:spacing w:line="240" w:lineRule="auto"/>
              <w:ind w:firstLine="0"/>
              <w:rPr>
                <w:color w:val="000000"/>
              </w:rPr>
            </w:pPr>
            <w:r w:rsidRPr="00134F80">
              <w:rPr>
                <w:color w:val="000000"/>
              </w:rPr>
              <w:t xml:space="preserve">МАДОУ «Детский сад № 370» </w:t>
            </w:r>
          </w:p>
        </w:tc>
        <w:tc>
          <w:tcPr>
            <w:tcW w:w="1300" w:type="pct"/>
            <w:shd w:val="clear" w:color="auto" w:fill="auto"/>
            <w:noWrap/>
            <w:vAlign w:val="bottom"/>
            <w:hideMark/>
          </w:tcPr>
          <w:p w14:paraId="3202A051"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29CD06A3"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71530F36" w14:textId="77777777" w:rsidTr="00DF2FC5">
        <w:trPr>
          <w:trHeight w:val="288"/>
        </w:trPr>
        <w:tc>
          <w:tcPr>
            <w:tcW w:w="2804" w:type="pct"/>
            <w:shd w:val="clear" w:color="auto" w:fill="auto"/>
            <w:noWrap/>
            <w:vAlign w:val="bottom"/>
            <w:hideMark/>
          </w:tcPr>
          <w:p w14:paraId="2926D049" w14:textId="77777777" w:rsidR="00E64DDC" w:rsidRPr="00134F80" w:rsidRDefault="00E64DDC" w:rsidP="00E64DDC">
            <w:pPr>
              <w:spacing w:line="240" w:lineRule="auto"/>
              <w:ind w:firstLine="0"/>
              <w:rPr>
                <w:color w:val="000000"/>
              </w:rPr>
            </w:pPr>
            <w:r w:rsidRPr="00134F80">
              <w:rPr>
                <w:color w:val="000000"/>
              </w:rPr>
              <w:t xml:space="preserve">МАДОУ «Детский сад № 377» </w:t>
            </w:r>
          </w:p>
        </w:tc>
        <w:tc>
          <w:tcPr>
            <w:tcW w:w="1300" w:type="pct"/>
            <w:shd w:val="clear" w:color="auto" w:fill="auto"/>
            <w:noWrap/>
            <w:vAlign w:val="bottom"/>
            <w:hideMark/>
          </w:tcPr>
          <w:p w14:paraId="511150B1"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20517DC7"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5A8D3132" w14:textId="77777777" w:rsidTr="00DF2FC5">
        <w:trPr>
          <w:trHeight w:val="288"/>
        </w:trPr>
        <w:tc>
          <w:tcPr>
            <w:tcW w:w="2804" w:type="pct"/>
            <w:shd w:val="clear" w:color="auto" w:fill="auto"/>
            <w:noWrap/>
            <w:vAlign w:val="bottom"/>
            <w:hideMark/>
          </w:tcPr>
          <w:p w14:paraId="1A7B753E" w14:textId="77777777" w:rsidR="00E64DDC" w:rsidRPr="00134F80" w:rsidRDefault="00E64DDC" w:rsidP="00E64DDC">
            <w:pPr>
              <w:spacing w:line="240" w:lineRule="auto"/>
              <w:ind w:firstLine="0"/>
              <w:rPr>
                <w:color w:val="000000"/>
              </w:rPr>
            </w:pPr>
            <w:r w:rsidRPr="00134F80">
              <w:rPr>
                <w:color w:val="000000"/>
              </w:rPr>
              <w:t xml:space="preserve">МАДОУ «Детский сад № 419» </w:t>
            </w:r>
          </w:p>
        </w:tc>
        <w:tc>
          <w:tcPr>
            <w:tcW w:w="1300" w:type="pct"/>
            <w:shd w:val="clear" w:color="auto" w:fill="auto"/>
            <w:noWrap/>
            <w:vAlign w:val="bottom"/>
            <w:hideMark/>
          </w:tcPr>
          <w:p w14:paraId="0D4D9149"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73CB551D"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3DA7E523" w14:textId="77777777" w:rsidTr="00DF2FC5">
        <w:trPr>
          <w:trHeight w:val="288"/>
        </w:trPr>
        <w:tc>
          <w:tcPr>
            <w:tcW w:w="2804" w:type="pct"/>
            <w:shd w:val="clear" w:color="auto" w:fill="auto"/>
            <w:noWrap/>
            <w:vAlign w:val="bottom"/>
            <w:hideMark/>
          </w:tcPr>
          <w:p w14:paraId="75A52826" w14:textId="77777777" w:rsidR="00E64DDC" w:rsidRPr="00134F80" w:rsidRDefault="00E64DDC" w:rsidP="00E64DDC">
            <w:pPr>
              <w:spacing w:line="240" w:lineRule="auto"/>
              <w:ind w:firstLine="0"/>
              <w:rPr>
                <w:color w:val="000000"/>
              </w:rPr>
            </w:pPr>
            <w:r w:rsidRPr="00134F80">
              <w:rPr>
                <w:color w:val="000000"/>
              </w:rPr>
              <w:t xml:space="preserve">МАДОУ «Детский сад № 96» </w:t>
            </w:r>
          </w:p>
        </w:tc>
        <w:tc>
          <w:tcPr>
            <w:tcW w:w="1300" w:type="pct"/>
            <w:shd w:val="clear" w:color="auto" w:fill="auto"/>
            <w:noWrap/>
            <w:vAlign w:val="bottom"/>
            <w:hideMark/>
          </w:tcPr>
          <w:p w14:paraId="5C02239A"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591CB711"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70F9E441" w14:textId="77777777" w:rsidTr="00DF2FC5">
        <w:trPr>
          <w:trHeight w:val="288"/>
        </w:trPr>
        <w:tc>
          <w:tcPr>
            <w:tcW w:w="2804" w:type="pct"/>
            <w:shd w:val="clear" w:color="auto" w:fill="auto"/>
            <w:noWrap/>
            <w:vAlign w:val="bottom"/>
            <w:hideMark/>
          </w:tcPr>
          <w:p w14:paraId="6D0E4102" w14:textId="77777777" w:rsidR="00E64DDC" w:rsidRPr="00134F80" w:rsidRDefault="00E64DDC" w:rsidP="00E64DDC">
            <w:pPr>
              <w:spacing w:line="240" w:lineRule="auto"/>
              <w:ind w:firstLine="0"/>
              <w:rPr>
                <w:color w:val="000000"/>
              </w:rPr>
            </w:pPr>
            <w:r w:rsidRPr="00134F80">
              <w:rPr>
                <w:color w:val="000000"/>
              </w:rPr>
              <w:t xml:space="preserve">МАДОУ «Центр развития ребенка </w:t>
            </w:r>
            <w:r>
              <w:rPr>
                <w:color w:val="000000"/>
              </w:rPr>
              <w:t>–</w:t>
            </w:r>
            <w:r w:rsidRPr="00134F80">
              <w:rPr>
                <w:color w:val="000000"/>
              </w:rPr>
              <w:t xml:space="preserve"> детский сад №</w:t>
            </w:r>
            <w:r>
              <w:rPr>
                <w:color w:val="000000"/>
              </w:rPr>
              <w:t> </w:t>
            </w:r>
            <w:r w:rsidRPr="00134F80">
              <w:rPr>
                <w:color w:val="000000"/>
              </w:rPr>
              <w:t xml:space="preserve">67» </w:t>
            </w:r>
          </w:p>
        </w:tc>
        <w:tc>
          <w:tcPr>
            <w:tcW w:w="1300" w:type="pct"/>
            <w:shd w:val="clear" w:color="auto" w:fill="auto"/>
            <w:noWrap/>
            <w:vAlign w:val="bottom"/>
            <w:hideMark/>
          </w:tcPr>
          <w:p w14:paraId="56E0ED00"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0DF0FBD5"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3B1A70B6" w14:textId="77777777" w:rsidTr="00DF2FC5">
        <w:trPr>
          <w:trHeight w:val="288"/>
        </w:trPr>
        <w:tc>
          <w:tcPr>
            <w:tcW w:w="2804" w:type="pct"/>
            <w:shd w:val="clear" w:color="auto" w:fill="auto"/>
            <w:noWrap/>
            <w:vAlign w:val="bottom"/>
            <w:hideMark/>
          </w:tcPr>
          <w:p w14:paraId="3DB69590" w14:textId="77777777" w:rsidR="00E64DDC" w:rsidRPr="00134F80" w:rsidRDefault="00E64DDC" w:rsidP="00E64DDC">
            <w:pPr>
              <w:spacing w:line="240" w:lineRule="auto"/>
              <w:ind w:firstLine="0"/>
              <w:rPr>
                <w:color w:val="000000"/>
              </w:rPr>
            </w:pPr>
            <w:r w:rsidRPr="00134F80">
              <w:rPr>
                <w:color w:val="000000"/>
              </w:rPr>
              <w:t xml:space="preserve">МАДОУ «Центр развития ребенка </w:t>
            </w:r>
            <w:r>
              <w:rPr>
                <w:color w:val="000000"/>
              </w:rPr>
              <w:t>–</w:t>
            </w:r>
            <w:r w:rsidRPr="00134F80">
              <w:rPr>
                <w:color w:val="000000"/>
              </w:rPr>
              <w:t xml:space="preserve"> Детский сад №</w:t>
            </w:r>
            <w:r>
              <w:rPr>
                <w:color w:val="000000"/>
              </w:rPr>
              <w:t> </w:t>
            </w:r>
            <w:r w:rsidRPr="00134F80">
              <w:rPr>
                <w:color w:val="000000"/>
              </w:rPr>
              <w:t xml:space="preserve">252» </w:t>
            </w:r>
          </w:p>
        </w:tc>
        <w:tc>
          <w:tcPr>
            <w:tcW w:w="1300" w:type="pct"/>
            <w:shd w:val="clear" w:color="auto" w:fill="auto"/>
            <w:noWrap/>
            <w:vAlign w:val="bottom"/>
            <w:hideMark/>
          </w:tcPr>
          <w:p w14:paraId="20948A35" w14:textId="77777777" w:rsidR="00E64DDC" w:rsidRPr="00134F80" w:rsidRDefault="00E64DDC" w:rsidP="00E64DDC">
            <w:pPr>
              <w:spacing w:line="240" w:lineRule="auto"/>
              <w:ind w:firstLine="0"/>
              <w:rPr>
                <w:color w:val="000000"/>
              </w:rPr>
            </w:pPr>
            <w:r>
              <w:rPr>
                <w:color w:val="000000"/>
              </w:rPr>
              <w:t>Город</w:t>
            </w:r>
            <w:r w:rsidRPr="00134F80">
              <w:rPr>
                <w:color w:val="000000"/>
              </w:rPr>
              <w:t xml:space="preserve"> Пермь</w:t>
            </w:r>
          </w:p>
        </w:tc>
        <w:tc>
          <w:tcPr>
            <w:tcW w:w="896" w:type="pct"/>
            <w:shd w:val="clear" w:color="auto" w:fill="auto"/>
            <w:noWrap/>
            <w:vAlign w:val="bottom"/>
            <w:hideMark/>
          </w:tcPr>
          <w:p w14:paraId="7D86E55F" w14:textId="77777777" w:rsidR="00E64DDC" w:rsidRPr="00134F80" w:rsidRDefault="00E64DDC" w:rsidP="00E64DDC">
            <w:pPr>
              <w:spacing w:line="240" w:lineRule="auto"/>
              <w:ind w:firstLine="0"/>
              <w:jc w:val="right"/>
              <w:rPr>
                <w:color w:val="000000"/>
              </w:rPr>
            </w:pPr>
            <w:r w:rsidRPr="00134F80">
              <w:rPr>
                <w:color w:val="000000"/>
              </w:rPr>
              <w:t>100,00</w:t>
            </w:r>
          </w:p>
        </w:tc>
      </w:tr>
      <w:tr w:rsidR="00E64DDC" w:rsidRPr="00134F80" w14:paraId="49DA8773" w14:textId="77777777" w:rsidTr="00DF2FC5">
        <w:trPr>
          <w:trHeight w:val="288"/>
        </w:trPr>
        <w:tc>
          <w:tcPr>
            <w:tcW w:w="2804" w:type="pct"/>
            <w:shd w:val="clear" w:color="auto" w:fill="auto"/>
            <w:noWrap/>
            <w:vAlign w:val="bottom"/>
            <w:hideMark/>
          </w:tcPr>
          <w:p w14:paraId="0062D20F" w14:textId="77777777" w:rsidR="00E64DDC" w:rsidRPr="00134F80" w:rsidRDefault="00E64DDC" w:rsidP="00DF2FC5">
            <w:pPr>
              <w:spacing w:line="240" w:lineRule="auto"/>
              <w:ind w:firstLine="0"/>
              <w:rPr>
                <w:color w:val="000000"/>
              </w:rPr>
            </w:pPr>
            <w:r w:rsidRPr="00134F80">
              <w:rPr>
                <w:color w:val="000000"/>
              </w:rPr>
              <w:t>МБДОУ д/с № 6</w:t>
            </w:r>
          </w:p>
        </w:tc>
        <w:tc>
          <w:tcPr>
            <w:tcW w:w="1300" w:type="pct"/>
            <w:shd w:val="clear" w:color="auto" w:fill="auto"/>
            <w:noWrap/>
            <w:vAlign w:val="bottom"/>
            <w:hideMark/>
          </w:tcPr>
          <w:p w14:paraId="6A21380D" w14:textId="77777777" w:rsidR="00E64DDC" w:rsidRPr="00134F80" w:rsidRDefault="00E64DDC" w:rsidP="00E64DDC">
            <w:pPr>
              <w:spacing w:line="240" w:lineRule="auto"/>
              <w:ind w:firstLine="0"/>
              <w:rPr>
                <w:color w:val="000000"/>
              </w:rPr>
            </w:pPr>
            <w:r w:rsidRPr="00134F80">
              <w:rPr>
                <w:color w:val="000000"/>
              </w:rPr>
              <w:t>Кизел</w:t>
            </w:r>
            <w:r>
              <w:rPr>
                <w:color w:val="000000"/>
              </w:rPr>
              <w:t>овский</w:t>
            </w:r>
            <w:r w:rsidRPr="00134F80">
              <w:rPr>
                <w:color w:val="000000"/>
              </w:rPr>
              <w:t xml:space="preserve"> </w:t>
            </w:r>
            <w:r>
              <w:rPr>
                <w:color w:val="000000"/>
              </w:rPr>
              <w:t>МО</w:t>
            </w:r>
          </w:p>
        </w:tc>
        <w:tc>
          <w:tcPr>
            <w:tcW w:w="896" w:type="pct"/>
            <w:shd w:val="clear" w:color="auto" w:fill="auto"/>
            <w:noWrap/>
            <w:vAlign w:val="bottom"/>
            <w:hideMark/>
          </w:tcPr>
          <w:p w14:paraId="17704A2E"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46104846" w14:textId="77777777" w:rsidTr="00DF2FC5">
        <w:trPr>
          <w:trHeight w:val="288"/>
        </w:trPr>
        <w:tc>
          <w:tcPr>
            <w:tcW w:w="2804" w:type="pct"/>
            <w:shd w:val="clear" w:color="auto" w:fill="auto"/>
            <w:noWrap/>
            <w:vAlign w:val="bottom"/>
            <w:hideMark/>
          </w:tcPr>
          <w:p w14:paraId="5F8B1E38" w14:textId="77777777" w:rsidR="00E64DDC" w:rsidRPr="00134F80" w:rsidRDefault="00E64DDC" w:rsidP="00DF2FC5">
            <w:pPr>
              <w:spacing w:line="240" w:lineRule="auto"/>
              <w:ind w:firstLine="0"/>
              <w:rPr>
                <w:color w:val="000000"/>
              </w:rPr>
            </w:pPr>
            <w:proofErr w:type="gramStart"/>
            <w:r w:rsidRPr="00134F80">
              <w:rPr>
                <w:color w:val="000000"/>
              </w:rPr>
              <w:t>МБДОУ  Детский</w:t>
            </w:r>
            <w:proofErr w:type="gramEnd"/>
            <w:r w:rsidRPr="00134F80">
              <w:rPr>
                <w:color w:val="000000"/>
              </w:rPr>
              <w:t xml:space="preserve"> сад № 19»Родничок»</w:t>
            </w:r>
          </w:p>
        </w:tc>
        <w:tc>
          <w:tcPr>
            <w:tcW w:w="1300" w:type="pct"/>
            <w:shd w:val="clear" w:color="auto" w:fill="auto"/>
            <w:noWrap/>
            <w:vAlign w:val="bottom"/>
            <w:hideMark/>
          </w:tcPr>
          <w:p w14:paraId="77132335" w14:textId="77777777" w:rsidR="00E64DDC" w:rsidRPr="00134F80" w:rsidRDefault="00E64DDC" w:rsidP="00DF2FC5">
            <w:pPr>
              <w:spacing w:line="240" w:lineRule="auto"/>
              <w:ind w:firstLine="0"/>
              <w:rPr>
                <w:color w:val="000000"/>
              </w:rPr>
            </w:pPr>
            <w:r w:rsidRPr="00134F80">
              <w:rPr>
                <w:color w:val="000000"/>
              </w:rPr>
              <w:t xml:space="preserve">Кудымкарский </w:t>
            </w:r>
            <w:r>
              <w:rPr>
                <w:color w:val="000000"/>
              </w:rPr>
              <w:t>МО</w:t>
            </w:r>
          </w:p>
        </w:tc>
        <w:tc>
          <w:tcPr>
            <w:tcW w:w="896" w:type="pct"/>
            <w:shd w:val="clear" w:color="auto" w:fill="auto"/>
            <w:noWrap/>
            <w:vAlign w:val="bottom"/>
            <w:hideMark/>
          </w:tcPr>
          <w:p w14:paraId="343A926E"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6118B611" w14:textId="77777777" w:rsidTr="00DF2FC5">
        <w:trPr>
          <w:trHeight w:val="288"/>
        </w:trPr>
        <w:tc>
          <w:tcPr>
            <w:tcW w:w="2804" w:type="pct"/>
            <w:shd w:val="clear" w:color="auto" w:fill="auto"/>
            <w:noWrap/>
            <w:vAlign w:val="bottom"/>
            <w:hideMark/>
          </w:tcPr>
          <w:p w14:paraId="79B175C0" w14:textId="77777777" w:rsidR="00E64DDC" w:rsidRPr="00134F80" w:rsidRDefault="00E64DDC" w:rsidP="00DF2FC5">
            <w:pPr>
              <w:spacing w:line="240" w:lineRule="auto"/>
              <w:ind w:firstLine="0"/>
              <w:rPr>
                <w:color w:val="000000"/>
              </w:rPr>
            </w:pPr>
            <w:r w:rsidRPr="00134F80">
              <w:rPr>
                <w:color w:val="000000"/>
              </w:rPr>
              <w:t>МБДОУ «Детский сад №38»</w:t>
            </w:r>
          </w:p>
        </w:tc>
        <w:tc>
          <w:tcPr>
            <w:tcW w:w="1300" w:type="pct"/>
            <w:shd w:val="clear" w:color="auto" w:fill="auto"/>
            <w:noWrap/>
            <w:vAlign w:val="bottom"/>
            <w:hideMark/>
          </w:tcPr>
          <w:p w14:paraId="27FF3C2A" w14:textId="77777777" w:rsidR="00E64DDC" w:rsidRPr="00134F80" w:rsidRDefault="00E64DDC" w:rsidP="00E64DDC">
            <w:pPr>
              <w:spacing w:line="240" w:lineRule="auto"/>
              <w:ind w:firstLine="0"/>
              <w:rPr>
                <w:color w:val="000000"/>
              </w:rPr>
            </w:pPr>
            <w:r w:rsidRPr="00134F80">
              <w:rPr>
                <w:color w:val="000000"/>
              </w:rPr>
              <w:t xml:space="preserve">Лысьвенский </w:t>
            </w:r>
            <w:r>
              <w:rPr>
                <w:color w:val="000000"/>
              </w:rPr>
              <w:t>МО</w:t>
            </w:r>
          </w:p>
        </w:tc>
        <w:tc>
          <w:tcPr>
            <w:tcW w:w="896" w:type="pct"/>
            <w:shd w:val="clear" w:color="auto" w:fill="auto"/>
            <w:noWrap/>
            <w:vAlign w:val="bottom"/>
            <w:hideMark/>
          </w:tcPr>
          <w:p w14:paraId="05B3E304"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56E562D0" w14:textId="77777777" w:rsidTr="00DF2FC5">
        <w:trPr>
          <w:trHeight w:val="288"/>
        </w:trPr>
        <w:tc>
          <w:tcPr>
            <w:tcW w:w="2804" w:type="pct"/>
            <w:shd w:val="clear" w:color="auto" w:fill="auto"/>
            <w:noWrap/>
            <w:vAlign w:val="bottom"/>
            <w:hideMark/>
          </w:tcPr>
          <w:p w14:paraId="0C0D8B10" w14:textId="77777777" w:rsidR="00E64DDC" w:rsidRPr="00134F80" w:rsidRDefault="00E64DDC" w:rsidP="00DF2FC5">
            <w:pPr>
              <w:spacing w:line="240" w:lineRule="auto"/>
              <w:ind w:firstLine="0"/>
              <w:rPr>
                <w:color w:val="000000"/>
              </w:rPr>
            </w:pPr>
            <w:r w:rsidRPr="00134F80">
              <w:rPr>
                <w:color w:val="000000"/>
              </w:rPr>
              <w:t>МБДОУ Д/с № 36</w:t>
            </w:r>
          </w:p>
        </w:tc>
        <w:tc>
          <w:tcPr>
            <w:tcW w:w="1300" w:type="pct"/>
            <w:shd w:val="clear" w:color="auto" w:fill="auto"/>
            <w:noWrap/>
            <w:vAlign w:val="bottom"/>
            <w:hideMark/>
          </w:tcPr>
          <w:p w14:paraId="7E9C92F7" w14:textId="77777777" w:rsidR="00E64DDC" w:rsidRPr="00134F80" w:rsidRDefault="00E64DDC" w:rsidP="00DF2FC5">
            <w:pPr>
              <w:spacing w:line="240" w:lineRule="auto"/>
              <w:ind w:firstLine="0"/>
              <w:rPr>
                <w:color w:val="000000"/>
              </w:rPr>
            </w:pPr>
            <w:r w:rsidRPr="00134F80">
              <w:rPr>
                <w:color w:val="000000"/>
              </w:rPr>
              <w:t xml:space="preserve">Чайковский </w:t>
            </w:r>
            <w:r>
              <w:rPr>
                <w:color w:val="000000"/>
              </w:rPr>
              <w:t>ГО</w:t>
            </w:r>
          </w:p>
        </w:tc>
        <w:tc>
          <w:tcPr>
            <w:tcW w:w="896" w:type="pct"/>
            <w:shd w:val="clear" w:color="auto" w:fill="auto"/>
            <w:noWrap/>
            <w:vAlign w:val="bottom"/>
            <w:hideMark/>
          </w:tcPr>
          <w:p w14:paraId="57BF09BC"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3F2B93E0" w14:textId="77777777" w:rsidTr="00DF2FC5">
        <w:trPr>
          <w:trHeight w:val="288"/>
        </w:trPr>
        <w:tc>
          <w:tcPr>
            <w:tcW w:w="2804" w:type="pct"/>
            <w:shd w:val="clear" w:color="auto" w:fill="auto"/>
            <w:noWrap/>
            <w:vAlign w:val="bottom"/>
            <w:hideMark/>
          </w:tcPr>
          <w:p w14:paraId="390CA685" w14:textId="77777777" w:rsidR="00E64DDC" w:rsidRPr="00134F80" w:rsidRDefault="00E64DDC" w:rsidP="00DF2FC5">
            <w:pPr>
              <w:spacing w:line="240" w:lineRule="auto"/>
              <w:ind w:firstLine="0"/>
              <w:rPr>
                <w:color w:val="000000"/>
              </w:rPr>
            </w:pPr>
            <w:r w:rsidRPr="00134F80">
              <w:rPr>
                <w:color w:val="000000"/>
              </w:rPr>
              <w:t>МАДОУ «Чердынский детский сад»</w:t>
            </w:r>
          </w:p>
        </w:tc>
        <w:tc>
          <w:tcPr>
            <w:tcW w:w="1300" w:type="pct"/>
            <w:shd w:val="clear" w:color="auto" w:fill="auto"/>
            <w:noWrap/>
            <w:vAlign w:val="bottom"/>
            <w:hideMark/>
          </w:tcPr>
          <w:p w14:paraId="355D17CE" w14:textId="77777777" w:rsidR="00E64DDC" w:rsidRPr="00134F80" w:rsidRDefault="00E64DDC" w:rsidP="00E64DDC">
            <w:pPr>
              <w:spacing w:line="240" w:lineRule="auto"/>
              <w:ind w:firstLine="0"/>
              <w:rPr>
                <w:color w:val="000000"/>
              </w:rPr>
            </w:pPr>
            <w:r w:rsidRPr="00134F80">
              <w:rPr>
                <w:color w:val="000000"/>
              </w:rPr>
              <w:t xml:space="preserve">Чердынский </w:t>
            </w:r>
            <w:r>
              <w:rPr>
                <w:color w:val="000000"/>
              </w:rPr>
              <w:t>МО</w:t>
            </w:r>
          </w:p>
        </w:tc>
        <w:tc>
          <w:tcPr>
            <w:tcW w:w="896" w:type="pct"/>
            <w:shd w:val="clear" w:color="auto" w:fill="auto"/>
            <w:noWrap/>
            <w:vAlign w:val="bottom"/>
            <w:hideMark/>
          </w:tcPr>
          <w:p w14:paraId="4F670B5B"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7A7B358C" w14:textId="77777777" w:rsidTr="00DF2FC5">
        <w:trPr>
          <w:trHeight w:val="288"/>
        </w:trPr>
        <w:tc>
          <w:tcPr>
            <w:tcW w:w="2804" w:type="pct"/>
            <w:shd w:val="clear" w:color="auto" w:fill="auto"/>
            <w:noWrap/>
            <w:vAlign w:val="bottom"/>
            <w:hideMark/>
          </w:tcPr>
          <w:p w14:paraId="05D4CED9" w14:textId="77777777" w:rsidR="00E64DDC" w:rsidRPr="00134F80" w:rsidRDefault="00E64DDC" w:rsidP="00DF2FC5">
            <w:pPr>
              <w:spacing w:line="240" w:lineRule="auto"/>
              <w:ind w:firstLine="0"/>
              <w:rPr>
                <w:color w:val="000000"/>
              </w:rPr>
            </w:pPr>
            <w:r w:rsidRPr="00134F80">
              <w:rPr>
                <w:color w:val="000000"/>
              </w:rPr>
              <w:t>МАДОУ «Детский сад № 34»</w:t>
            </w:r>
          </w:p>
        </w:tc>
        <w:tc>
          <w:tcPr>
            <w:tcW w:w="1300" w:type="pct"/>
            <w:shd w:val="clear" w:color="auto" w:fill="auto"/>
            <w:noWrap/>
            <w:vAlign w:val="bottom"/>
            <w:hideMark/>
          </w:tcPr>
          <w:p w14:paraId="500FFF79" w14:textId="77777777" w:rsidR="00E64DDC" w:rsidRPr="00134F80" w:rsidRDefault="00E64DDC" w:rsidP="00E64DDC">
            <w:pPr>
              <w:spacing w:line="240" w:lineRule="auto"/>
              <w:ind w:firstLine="0"/>
              <w:rPr>
                <w:color w:val="000000"/>
              </w:rPr>
            </w:pPr>
            <w:r w:rsidRPr="00134F80">
              <w:rPr>
                <w:color w:val="000000"/>
              </w:rPr>
              <w:t xml:space="preserve">Чусовской </w:t>
            </w:r>
            <w:r>
              <w:rPr>
                <w:color w:val="000000"/>
              </w:rPr>
              <w:t>МО</w:t>
            </w:r>
          </w:p>
        </w:tc>
        <w:tc>
          <w:tcPr>
            <w:tcW w:w="896" w:type="pct"/>
            <w:shd w:val="clear" w:color="auto" w:fill="auto"/>
            <w:noWrap/>
            <w:vAlign w:val="bottom"/>
            <w:hideMark/>
          </w:tcPr>
          <w:p w14:paraId="10C897FB" w14:textId="77777777" w:rsidR="00E64DDC" w:rsidRPr="00134F80" w:rsidRDefault="00E64DDC" w:rsidP="00DF2FC5">
            <w:pPr>
              <w:spacing w:line="240" w:lineRule="auto"/>
              <w:ind w:firstLine="0"/>
              <w:jc w:val="right"/>
              <w:rPr>
                <w:color w:val="000000"/>
              </w:rPr>
            </w:pPr>
            <w:r w:rsidRPr="00134F80">
              <w:rPr>
                <w:color w:val="000000"/>
              </w:rPr>
              <w:t>100,00</w:t>
            </w:r>
          </w:p>
        </w:tc>
      </w:tr>
      <w:tr w:rsidR="00E64DDC" w:rsidRPr="00134F80" w14:paraId="168FD329" w14:textId="77777777" w:rsidTr="00DF2FC5">
        <w:trPr>
          <w:trHeight w:val="288"/>
        </w:trPr>
        <w:tc>
          <w:tcPr>
            <w:tcW w:w="2804" w:type="pct"/>
            <w:shd w:val="clear" w:color="auto" w:fill="auto"/>
            <w:noWrap/>
            <w:vAlign w:val="bottom"/>
            <w:hideMark/>
          </w:tcPr>
          <w:p w14:paraId="63C232FE" w14:textId="77777777" w:rsidR="00E64DDC" w:rsidRPr="00134F80" w:rsidRDefault="00E64DDC" w:rsidP="00DF2FC5">
            <w:pPr>
              <w:spacing w:line="240" w:lineRule="auto"/>
              <w:ind w:firstLine="0"/>
              <w:rPr>
                <w:color w:val="000000"/>
              </w:rPr>
            </w:pPr>
            <w:r w:rsidRPr="00134F80">
              <w:rPr>
                <w:color w:val="000000"/>
              </w:rPr>
              <w:t xml:space="preserve">МАДОУ «Центр развития </w:t>
            </w:r>
            <w:r>
              <w:rPr>
                <w:color w:val="000000"/>
              </w:rPr>
              <w:t>–</w:t>
            </w:r>
            <w:r w:rsidRPr="00134F80">
              <w:rPr>
                <w:color w:val="000000"/>
              </w:rPr>
              <w:t xml:space="preserve"> детский сад №</w:t>
            </w:r>
            <w:r>
              <w:rPr>
                <w:color w:val="000000"/>
              </w:rPr>
              <w:t> </w:t>
            </w:r>
            <w:r w:rsidRPr="00134F80">
              <w:rPr>
                <w:color w:val="000000"/>
              </w:rPr>
              <w:t>1 «Василёк»</w:t>
            </w:r>
          </w:p>
        </w:tc>
        <w:tc>
          <w:tcPr>
            <w:tcW w:w="1300" w:type="pct"/>
            <w:shd w:val="clear" w:color="auto" w:fill="auto"/>
            <w:noWrap/>
            <w:vAlign w:val="bottom"/>
            <w:hideMark/>
          </w:tcPr>
          <w:p w14:paraId="2C2B3349" w14:textId="77777777" w:rsidR="00E64DDC" w:rsidRPr="00134F80" w:rsidRDefault="00E64DDC" w:rsidP="00E64DDC">
            <w:pPr>
              <w:spacing w:line="240" w:lineRule="auto"/>
              <w:ind w:firstLine="0"/>
              <w:rPr>
                <w:color w:val="000000"/>
              </w:rPr>
            </w:pPr>
            <w:r w:rsidRPr="00134F80">
              <w:rPr>
                <w:color w:val="000000"/>
              </w:rPr>
              <w:t xml:space="preserve">Чусовской </w:t>
            </w:r>
            <w:r>
              <w:rPr>
                <w:color w:val="000000"/>
              </w:rPr>
              <w:t>МО</w:t>
            </w:r>
          </w:p>
        </w:tc>
        <w:tc>
          <w:tcPr>
            <w:tcW w:w="896" w:type="pct"/>
            <w:shd w:val="clear" w:color="auto" w:fill="auto"/>
            <w:noWrap/>
            <w:vAlign w:val="bottom"/>
            <w:hideMark/>
          </w:tcPr>
          <w:p w14:paraId="105B3869" w14:textId="77777777" w:rsidR="00E64DDC" w:rsidRPr="00134F80" w:rsidRDefault="00E64DDC" w:rsidP="00DF2FC5">
            <w:pPr>
              <w:spacing w:line="240" w:lineRule="auto"/>
              <w:ind w:firstLine="0"/>
              <w:jc w:val="right"/>
              <w:rPr>
                <w:color w:val="000000"/>
              </w:rPr>
            </w:pPr>
            <w:r w:rsidRPr="00134F80">
              <w:rPr>
                <w:color w:val="000000"/>
              </w:rPr>
              <w:t>100,00</w:t>
            </w:r>
          </w:p>
        </w:tc>
      </w:tr>
    </w:tbl>
    <w:p w14:paraId="6C4C6CD6" w14:textId="77777777" w:rsidR="00134F80" w:rsidRPr="002A1109" w:rsidRDefault="00134F80" w:rsidP="002A1109">
      <w:pPr>
        <w:rPr>
          <w:sz w:val="28"/>
        </w:rPr>
      </w:pPr>
    </w:p>
    <w:p w14:paraId="4AF831B2" w14:textId="1624AC95" w:rsidR="00766275" w:rsidRPr="002A1109" w:rsidRDefault="00766275" w:rsidP="002A1109">
      <w:pPr>
        <w:rPr>
          <w:sz w:val="28"/>
        </w:rPr>
      </w:pPr>
      <w:r w:rsidRPr="002A1109">
        <w:rPr>
          <w:sz w:val="28"/>
        </w:rPr>
        <w:t xml:space="preserve">В первой группе с максимально возможными баллами присутствует большая доля детских садов, расположенных в г. Перми (13), а также 3 организации из Березниковского </w:t>
      </w:r>
      <w:r w:rsidR="00E64DDC">
        <w:rPr>
          <w:sz w:val="28"/>
        </w:rPr>
        <w:t>муниципального</w:t>
      </w:r>
      <w:r w:rsidRPr="002A1109">
        <w:rPr>
          <w:sz w:val="28"/>
        </w:rPr>
        <w:t xml:space="preserve"> округа, 2 – из Чусовского, по одной – Чердынского, Лысьвенского, Чайковского, К</w:t>
      </w:r>
      <w:r w:rsidR="00F24303">
        <w:rPr>
          <w:sz w:val="28"/>
        </w:rPr>
        <w:t>изеловского, а также Кудымка</w:t>
      </w:r>
      <w:r w:rsidRPr="002A1109">
        <w:rPr>
          <w:sz w:val="28"/>
        </w:rPr>
        <w:t>рского муниципального округа. Иными словами, данная группа оказалась существенно более разнородной, чем тремя годами ранее и представляет различные части Пермского края.</w:t>
      </w:r>
    </w:p>
    <w:p w14:paraId="2E975F7E" w14:textId="77777777" w:rsidR="00766275" w:rsidRPr="002A1109" w:rsidRDefault="00766275" w:rsidP="002A1109">
      <w:pPr>
        <w:rPr>
          <w:sz w:val="28"/>
        </w:rPr>
      </w:pPr>
    </w:p>
    <w:p w14:paraId="003738D9" w14:textId="5FB00196" w:rsidR="00766275" w:rsidRDefault="00E64DDC" w:rsidP="00391770">
      <w:pPr>
        <w:jc w:val="center"/>
      </w:pPr>
      <w:r>
        <w:rPr>
          <w:noProof/>
        </w:rPr>
        <w:lastRenderedPageBreak/>
        <w:drawing>
          <wp:inline distT="0" distB="0" distL="0" distR="0" wp14:anchorId="7E39B3BA" wp14:editId="15A4E2AE">
            <wp:extent cx="4023050" cy="37909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39611" cy="3806556"/>
                    </a:xfrm>
                    <a:prstGeom prst="rect">
                      <a:avLst/>
                    </a:prstGeom>
                  </pic:spPr>
                </pic:pic>
              </a:graphicData>
            </a:graphic>
          </wp:inline>
        </w:drawing>
      </w:r>
    </w:p>
    <w:p w14:paraId="618C88AA" w14:textId="77777777" w:rsidR="00391770" w:rsidRPr="00A91111" w:rsidRDefault="00391770" w:rsidP="00391770">
      <w:pPr>
        <w:jc w:val="center"/>
        <w:rPr>
          <w:i/>
          <w:sz w:val="28"/>
        </w:rPr>
      </w:pPr>
      <w:r w:rsidRPr="00A91111">
        <w:rPr>
          <w:sz w:val="28"/>
        </w:rPr>
        <w:t xml:space="preserve">Рисунок </w:t>
      </w:r>
      <w:r w:rsidR="00625E7F" w:rsidRPr="00A91111">
        <w:rPr>
          <w:sz w:val="28"/>
        </w:rPr>
        <w:t>12</w:t>
      </w:r>
      <w:r w:rsidRPr="00A91111">
        <w:rPr>
          <w:sz w:val="28"/>
        </w:rPr>
        <w:t xml:space="preserve">. </w:t>
      </w:r>
      <w:r w:rsidRPr="00A91111">
        <w:rPr>
          <w:i/>
          <w:sz w:val="28"/>
        </w:rPr>
        <w:t>Рейтинг 1</w:t>
      </w:r>
      <w:r w:rsidR="00625E7F" w:rsidRPr="00A91111">
        <w:rPr>
          <w:i/>
          <w:sz w:val="28"/>
        </w:rPr>
        <w:t>5</w:t>
      </w:r>
      <w:r w:rsidRPr="00A91111">
        <w:rPr>
          <w:i/>
          <w:sz w:val="28"/>
        </w:rPr>
        <w:t xml:space="preserve"> ДОУ с минимальными баллами</w:t>
      </w:r>
      <w:r w:rsidRPr="00A91111">
        <w:rPr>
          <w:i/>
          <w:sz w:val="28"/>
        </w:rPr>
        <w:br/>
        <w:t xml:space="preserve"> по второй группе показателей</w:t>
      </w:r>
    </w:p>
    <w:p w14:paraId="6763C590" w14:textId="77777777" w:rsidR="00391770" w:rsidRPr="00A91111" w:rsidRDefault="00391770" w:rsidP="00391770">
      <w:pPr>
        <w:jc w:val="center"/>
        <w:rPr>
          <w:sz w:val="28"/>
        </w:rPr>
      </w:pPr>
    </w:p>
    <w:p w14:paraId="799F0B70" w14:textId="5A75107C" w:rsidR="00391770" w:rsidRPr="00A91111" w:rsidRDefault="001242E5" w:rsidP="00A91111">
      <w:pPr>
        <w:rPr>
          <w:sz w:val="28"/>
        </w:rPr>
      </w:pPr>
      <w:r w:rsidRPr="00A91111">
        <w:rPr>
          <w:sz w:val="28"/>
        </w:rPr>
        <w:t>В нижней части рейтинга также заметны позитивные изменения: п</w:t>
      </w:r>
      <w:r w:rsidR="00625E7F" w:rsidRPr="00A91111">
        <w:rPr>
          <w:sz w:val="28"/>
        </w:rPr>
        <w:t>омимо изменения списка организаций (с 202</w:t>
      </w:r>
      <w:r w:rsidR="00DF2FC5">
        <w:rPr>
          <w:sz w:val="28"/>
        </w:rPr>
        <w:t>2</w:t>
      </w:r>
      <w:r w:rsidR="00625E7F" w:rsidRPr="00A91111">
        <w:rPr>
          <w:sz w:val="28"/>
        </w:rPr>
        <w:t xml:space="preserve"> г. свое положение в данной части рейтинга сохранили только два ДОУ, Детский сад «Росинка</w:t>
      </w:r>
      <w:r w:rsidR="00DF2FC5">
        <w:rPr>
          <w:sz w:val="28"/>
        </w:rPr>
        <w:t>»</w:t>
      </w:r>
      <w:r w:rsidR="00625E7F" w:rsidRPr="00A91111">
        <w:rPr>
          <w:sz w:val="28"/>
        </w:rPr>
        <w:t xml:space="preserve"> Ильинского округа и Детский сад № 1 Краснокамска»). В то же время, средний балл вырос и в этой части списка дошкольных учреждений.</w:t>
      </w:r>
    </w:p>
    <w:p w14:paraId="6586B7A1" w14:textId="572CA55A" w:rsidR="00625E7F" w:rsidRDefault="00E64DDC" w:rsidP="00E0240E">
      <w:pPr>
        <w:ind w:firstLine="0"/>
        <w:jc w:val="center"/>
      </w:pPr>
      <w:r>
        <w:rPr>
          <w:noProof/>
        </w:rPr>
        <w:drawing>
          <wp:inline distT="0" distB="0" distL="0" distR="0" wp14:anchorId="3EC25FB7" wp14:editId="5BB2308B">
            <wp:extent cx="3770335" cy="2867025"/>
            <wp:effectExtent l="0" t="0" r="190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0612" cy="2897652"/>
                    </a:xfrm>
                    <a:prstGeom prst="rect">
                      <a:avLst/>
                    </a:prstGeom>
                  </pic:spPr>
                </pic:pic>
              </a:graphicData>
            </a:graphic>
          </wp:inline>
        </w:drawing>
      </w:r>
    </w:p>
    <w:p w14:paraId="7C3F83B6" w14:textId="77777777" w:rsidR="00625E7F" w:rsidRDefault="00625E7F" w:rsidP="00E0240E">
      <w:pPr>
        <w:ind w:firstLine="0"/>
        <w:jc w:val="center"/>
        <w:rPr>
          <w:i/>
          <w:sz w:val="28"/>
        </w:rPr>
      </w:pPr>
      <w:r w:rsidRPr="00A91111">
        <w:rPr>
          <w:i/>
          <w:sz w:val="28"/>
        </w:rPr>
        <w:t>Рисунок 13.</w:t>
      </w:r>
      <w:r w:rsidRPr="00A91111">
        <w:rPr>
          <w:sz w:val="28"/>
        </w:rPr>
        <w:t xml:space="preserve"> </w:t>
      </w:r>
      <w:r w:rsidRPr="00A91111">
        <w:rPr>
          <w:i/>
          <w:sz w:val="28"/>
        </w:rPr>
        <w:t>10 муниципалитетов с максимальным средним баллом по второй группе показателей</w:t>
      </w:r>
    </w:p>
    <w:p w14:paraId="2BACD05C" w14:textId="77777777" w:rsidR="00A91111" w:rsidRPr="00A91111" w:rsidRDefault="00A91111" w:rsidP="00625E7F">
      <w:pPr>
        <w:jc w:val="center"/>
        <w:rPr>
          <w:sz w:val="28"/>
        </w:rPr>
      </w:pPr>
    </w:p>
    <w:p w14:paraId="1FC21AFD" w14:textId="77777777" w:rsidR="00625E7F" w:rsidRPr="00A91111" w:rsidRDefault="00625E7F" w:rsidP="00A91111">
      <w:pPr>
        <w:rPr>
          <w:sz w:val="28"/>
        </w:rPr>
      </w:pPr>
      <w:r w:rsidRPr="00A91111">
        <w:rPr>
          <w:sz w:val="28"/>
        </w:rPr>
        <w:t>На уровне муниципальных образований результаты выглядят более стабильными: из 10 территорий, демонстрирующих максимальные баллы, 5 фигурировали и в прошлом замере. Более того, диапазон баллов также существенно не изменился.</w:t>
      </w:r>
    </w:p>
    <w:p w14:paraId="74920CE9" w14:textId="77777777" w:rsidR="00625E7F" w:rsidRDefault="00625E7F"/>
    <w:p w14:paraId="22063EE8" w14:textId="173582E7" w:rsidR="00625E7F" w:rsidRDefault="00E64DDC" w:rsidP="00E0240E">
      <w:pPr>
        <w:ind w:firstLine="0"/>
        <w:jc w:val="center"/>
      </w:pPr>
      <w:r>
        <w:rPr>
          <w:noProof/>
        </w:rPr>
        <w:drawing>
          <wp:inline distT="0" distB="0" distL="0" distR="0" wp14:anchorId="7AEB968E" wp14:editId="20BA8307">
            <wp:extent cx="5124450" cy="29908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921" r="-1"/>
                    <a:stretch/>
                  </pic:blipFill>
                  <pic:spPr bwMode="auto">
                    <a:xfrm>
                      <a:off x="0" y="0"/>
                      <a:ext cx="5124450" cy="2990850"/>
                    </a:xfrm>
                    <a:prstGeom prst="rect">
                      <a:avLst/>
                    </a:prstGeom>
                    <a:ln>
                      <a:noFill/>
                    </a:ln>
                    <a:extLst>
                      <a:ext uri="{53640926-AAD7-44D8-BBD7-CCE9431645EC}">
                        <a14:shadowObscured xmlns:a14="http://schemas.microsoft.com/office/drawing/2010/main"/>
                      </a:ext>
                    </a:extLst>
                  </pic:spPr>
                </pic:pic>
              </a:graphicData>
            </a:graphic>
          </wp:inline>
        </w:drawing>
      </w:r>
    </w:p>
    <w:p w14:paraId="64A81249" w14:textId="77777777" w:rsidR="00625E7F" w:rsidRPr="00A91111" w:rsidRDefault="00625E7F" w:rsidP="00E0240E">
      <w:pPr>
        <w:ind w:firstLine="0"/>
        <w:jc w:val="center"/>
        <w:rPr>
          <w:sz w:val="28"/>
        </w:rPr>
      </w:pPr>
      <w:r w:rsidRPr="00A91111">
        <w:rPr>
          <w:i/>
          <w:sz w:val="28"/>
        </w:rPr>
        <w:t>Рисунок 14.</w:t>
      </w:r>
      <w:r w:rsidRPr="00A91111">
        <w:rPr>
          <w:sz w:val="28"/>
        </w:rPr>
        <w:t xml:space="preserve"> </w:t>
      </w:r>
      <w:r w:rsidRPr="00A91111">
        <w:rPr>
          <w:i/>
          <w:sz w:val="28"/>
        </w:rPr>
        <w:t>10 муниципалитетов с минимальным средним баллом по второй группе показателей</w:t>
      </w:r>
    </w:p>
    <w:p w14:paraId="1ED269B7" w14:textId="77777777" w:rsidR="00AF7E71" w:rsidRPr="00A91111" w:rsidRDefault="00AF7E71">
      <w:pPr>
        <w:rPr>
          <w:sz w:val="28"/>
        </w:rPr>
      </w:pPr>
    </w:p>
    <w:p w14:paraId="092E5A3D" w14:textId="77777777" w:rsidR="00625E7F" w:rsidRPr="00A91111" w:rsidRDefault="00AF7E71" w:rsidP="00A91111">
      <w:pPr>
        <w:rPr>
          <w:sz w:val="28"/>
        </w:rPr>
      </w:pPr>
      <w:r w:rsidRPr="00A91111">
        <w:rPr>
          <w:sz w:val="28"/>
        </w:rPr>
        <w:t>Более заметная динамика в нижней части рейтинга: минимальный показатель фиксируется на уровне 79 баллов (46,5 тремя годами ранее). При этом последняя строчка рейтинга по группе показателей, характеризующих комфортность условий, в которых осуществляется образовательная деятельность, по-прежнему занята Юрлинским муниципальным округом.</w:t>
      </w:r>
    </w:p>
    <w:p w14:paraId="524897F2" w14:textId="77777777" w:rsidR="00AF7E71" w:rsidRDefault="00AF7E71">
      <w:r>
        <w:br w:type="page"/>
      </w:r>
    </w:p>
    <w:p w14:paraId="45FA0B2F" w14:textId="77777777" w:rsidR="00AF7E71" w:rsidRPr="00DF2FC5" w:rsidRDefault="00AF7E71" w:rsidP="00AF7E71">
      <w:pPr>
        <w:pStyle w:val="1"/>
        <w:rPr>
          <w:rFonts w:ascii="Times New Roman" w:hAnsi="Times New Roman" w:cs="Times New Roman"/>
          <w:color w:val="auto"/>
        </w:rPr>
      </w:pPr>
      <w:bookmarkStart w:id="26" w:name="_Toc158727524"/>
      <w:bookmarkStart w:id="27" w:name="_Toc215830281"/>
      <w:r w:rsidRPr="00DF2FC5">
        <w:rPr>
          <w:rFonts w:ascii="Times New Roman" w:hAnsi="Times New Roman" w:cs="Times New Roman"/>
          <w:color w:val="auto"/>
        </w:rPr>
        <w:lastRenderedPageBreak/>
        <w:t>РАЗДЕЛ 3. Третья группа показателей (К3): «Показатели, характеризующие доступность образовательной деятельности для инвалидов»</w:t>
      </w:r>
      <w:bookmarkEnd w:id="26"/>
      <w:bookmarkEnd w:id="27"/>
    </w:p>
    <w:p w14:paraId="248BF5F9" w14:textId="77777777" w:rsidR="00AF7E71" w:rsidRPr="00DF2FC5" w:rsidRDefault="00AF7E71" w:rsidP="00AF7E71">
      <w:pPr>
        <w:rPr>
          <w:sz w:val="28"/>
          <w:szCs w:val="28"/>
        </w:rPr>
      </w:pPr>
    </w:p>
    <w:p w14:paraId="28681A84" w14:textId="77777777" w:rsidR="00AF7E71" w:rsidRPr="00DF2FC5" w:rsidRDefault="00AF7E71" w:rsidP="00A91111">
      <w:pPr>
        <w:rPr>
          <w:sz w:val="28"/>
          <w:szCs w:val="28"/>
        </w:rPr>
      </w:pPr>
      <w:r w:rsidRPr="00DF2FC5">
        <w:rPr>
          <w:sz w:val="28"/>
          <w:szCs w:val="28"/>
        </w:rPr>
        <w:t>Третья группа показателей состоит из трех пунктов:</w:t>
      </w:r>
    </w:p>
    <w:p w14:paraId="3CCDF140" w14:textId="77777777" w:rsidR="00AF7E71" w:rsidRPr="00DF2FC5" w:rsidRDefault="00AF7E71" w:rsidP="00A91111">
      <w:pPr>
        <w:rPr>
          <w:sz w:val="28"/>
          <w:szCs w:val="28"/>
        </w:rPr>
      </w:pPr>
      <w:r w:rsidRPr="00DF2FC5">
        <w:rPr>
          <w:sz w:val="28"/>
          <w:szCs w:val="28"/>
        </w:rPr>
        <w:t>3.1. Оборудование территории, прилегающей к зданиям организации, и помещений с учетом доступности для инвалидов, а именно:</w:t>
      </w:r>
    </w:p>
    <w:p w14:paraId="43AD000A" w14:textId="77777777" w:rsidR="00AF7E71" w:rsidRPr="00DF2FC5" w:rsidRDefault="00AF7E71" w:rsidP="00A91111">
      <w:pPr>
        <w:rPr>
          <w:sz w:val="28"/>
          <w:szCs w:val="28"/>
        </w:rPr>
      </w:pPr>
      <w:r w:rsidRPr="00DF2FC5">
        <w:rPr>
          <w:sz w:val="28"/>
          <w:szCs w:val="28"/>
        </w:rPr>
        <w:t>- оборудование входных групп пандусами (подъемными платформами);</w:t>
      </w:r>
    </w:p>
    <w:p w14:paraId="5EE746AA" w14:textId="77777777" w:rsidR="00AF7E71" w:rsidRPr="00DF2FC5" w:rsidRDefault="00AF7E71" w:rsidP="00A91111">
      <w:pPr>
        <w:rPr>
          <w:sz w:val="28"/>
          <w:szCs w:val="28"/>
        </w:rPr>
      </w:pPr>
      <w:r w:rsidRPr="00DF2FC5">
        <w:rPr>
          <w:sz w:val="28"/>
          <w:szCs w:val="28"/>
        </w:rPr>
        <w:t>- наличие выделенных стоянок для автотранспортных средств инвалидов;</w:t>
      </w:r>
    </w:p>
    <w:p w14:paraId="698EC916" w14:textId="77777777" w:rsidR="00AF7E71" w:rsidRPr="00DF2FC5" w:rsidRDefault="00AF7E71" w:rsidP="00A91111">
      <w:pPr>
        <w:rPr>
          <w:sz w:val="28"/>
          <w:szCs w:val="28"/>
        </w:rPr>
      </w:pPr>
      <w:r w:rsidRPr="00DF2FC5">
        <w:rPr>
          <w:sz w:val="28"/>
          <w:szCs w:val="28"/>
        </w:rPr>
        <w:t>- наличие адаптированных лифтов, поручней, расширенных дверных проемов;</w:t>
      </w:r>
    </w:p>
    <w:p w14:paraId="25C54F53" w14:textId="77777777" w:rsidR="00AF7E71" w:rsidRPr="00DF2FC5" w:rsidRDefault="00AF7E71" w:rsidP="00A91111">
      <w:pPr>
        <w:rPr>
          <w:sz w:val="28"/>
          <w:szCs w:val="28"/>
        </w:rPr>
      </w:pPr>
      <w:r w:rsidRPr="00DF2FC5">
        <w:rPr>
          <w:sz w:val="28"/>
          <w:szCs w:val="28"/>
        </w:rPr>
        <w:t>- наличие сменных кресел-колясок;</w:t>
      </w:r>
    </w:p>
    <w:p w14:paraId="1D80E012" w14:textId="77777777" w:rsidR="00AF7E71" w:rsidRPr="00DF2FC5" w:rsidRDefault="00AF7E71" w:rsidP="00A91111">
      <w:pPr>
        <w:rPr>
          <w:sz w:val="28"/>
          <w:szCs w:val="28"/>
        </w:rPr>
      </w:pPr>
      <w:r w:rsidRPr="00DF2FC5">
        <w:rPr>
          <w:sz w:val="28"/>
          <w:szCs w:val="28"/>
        </w:rPr>
        <w:t>- наличие специально оборудованных санитарно-гигиенических помещений в организации.</w:t>
      </w:r>
    </w:p>
    <w:p w14:paraId="7420DFDD" w14:textId="77777777" w:rsidR="00AF7E71" w:rsidRPr="00DF2FC5" w:rsidRDefault="00AF7E71" w:rsidP="00A91111">
      <w:pPr>
        <w:rPr>
          <w:sz w:val="28"/>
          <w:szCs w:val="28"/>
        </w:rPr>
      </w:pPr>
      <w:r w:rsidRPr="00DF2FC5">
        <w:rPr>
          <w:sz w:val="28"/>
          <w:szCs w:val="28"/>
        </w:rPr>
        <w:t>3.2. Обеспечение в организации условий доступности, позволяющих инвалидам получать условия для участия в образовательной деятельности наравне с другими, а именно:</w:t>
      </w:r>
    </w:p>
    <w:p w14:paraId="2C390C82" w14:textId="77777777" w:rsidR="00AF7E71" w:rsidRPr="00DF2FC5" w:rsidRDefault="00AF7E71" w:rsidP="00A91111">
      <w:pPr>
        <w:rPr>
          <w:sz w:val="28"/>
          <w:szCs w:val="28"/>
        </w:rPr>
      </w:pPr>
      <w:r w:rsidRPr="00DF2FC5">
        <w:rPr>
          <w:sz w:val="28"/>
          <w:szCs w:val="28"/>
        </w:rPr>
        <w:t>- дублирование для инвалидов по слуху и зрению звуковой и зрительной информации;</w:t>
      </w:r>
    </w:p>
    <w:p w14:paraId="23A1AE5F" w14:textId="77777777" w:rsidR="00AF7E71" w:rsidRPr="00DF2FC5" w:rsidRDefault="00AF7E71" w:rsidP="00A91111">
      <w:pPr>
        <w:rPr>
          <w:sz w:val="28"/>
          <w:szCs w:val="28"/>
        </w:rPr>
      </w:pPr>
      <w:r w:rsidRPr="00DF2FC5">
        <w:rPr>
          <w:sz w:val="28"/>
          <w:szCs w:val="28"/>
        </w:rPr>
        <w:t>- дублирование надписей, знаков и иной текстовой и графической информации знаками, выполненными рельефно-точечным шрифтом Брайля;</w:t>
      </w:r>
    </w:p>
    <w:p w14:paraId="0CAB2F82" w14:textId="77777777" w:rsidR="00AF7E71" w:rsidRPr="00DF2FC5" w:rsidRDefault="00AF7E71" w:rsidP="00A91111">
      <w:pPr>
        <w:rPr>
          <w:sz w:val="28"/>
          <w:szCs w:val="28"/>
        </w:rPr>
      </w:pPr>
      <w:r w:rsidRPr="00DF2FC5">
        <w:rPr>
          <w:sz w:val="28"/>
          <w:szCs w:val="28"/>
        </w:rPr>
        <w:t>- возможность предоставления инвалидам по слуху (слуху и зрению) услуг сурдопереводчика (тифлосурдопереводчика);</w:t>
      </w:r>
    </w:p>
    <w:p w14:paraId="1E4A3C29" w14:textId="77777777" w:rsidR="00AF7E71" w:rsidRPr="00DF2FC5" w:rsidRDefault="00AF7E71" w:rsidP="00A91111">
      <w:pPr>
        <w:rPr>
          <w:sz w:val="28"/>
          <w:szCs w:val="28"/>
        </w:rPr>
      </w:pPr>
      <w:r w:rsidRPr="00DF2FC5">
        <w:rPr>
          <w:sz w:val="28"/>
          <w:szCs w:val="28"/>
        </w:rPr>
        <w:t>- альтернативной версии сайта организации для инвалидов по зрению;</w:t>
      </w:r>
    </w:p>
    <w:p w14:paraId="20F2B1A3" w14:textId="77777777" w:rsidR="00AF7E71" w:rsidRPr="00DF2FC5" w:rsidRDefault="00AF7E71" w:rsidP="00A91111">
      <w:pPr>
        <w:rPr>
          <w:sz w:val="28"/>
          <w:szCs w:val="28"/>
        </w:rPr>
      </w:pPr>
      <w:r w:rsidRPr="00DF2FC5">
        <w:rPr>
          <w:sz w:val="28"/>
          <w:szCs w:val="28"/>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9956B4C" w14:textId="77777777" w:rsidR="00AF7E71" w:rsidRPr="00DF2FC5" w:rsidRDefault="00AF7E71" w:rsidP="00A91111">
      <w:pPr>
        <w:rPr>
          <w:sz w:val="28"/>
          <w:szCs w:val="28"/>
        </w:rPr>
      </w:pPr>
      <w:r w:rsidRPr="00DF2FC5">
        <w:rPr>
          <w:sz w:val="28"/>
          <w:szCs w:val="28"/>
        </w:rPr>
        <w:t>- возможность предоставления образовательных услуг в дистанционном режиме или на дому.</w:t>
      </w:r>
    </w:p>
    <w:p w14:paraId="1441F51D" w14:textId="77777777" w:rsidR="00AF7E71" w:rsidRPr="00DF2FC5" w:rsidRDefault="00AF7E71" w:rsidP="00A91111">
      <w:pPr>
        <w:rPr>
          <w:sz w:val="28"/>
          <w:szCs w:val="28"/>
        </w:rPr>
      </w:pPr>
      <w:r w:rsidRPr="00DF2FC5">
        <w:rPr>
          <w:sz w:val="28"/>
          <w:szCs w:val="28"/>
        </w:rP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41651D58" w14:textId="77777777" w:rsidR="00AF7E71" w:rsidRPr="00A91111" w:rsidRDefault="00AF7E71" w:rsidP="00A91111">
      <w:pPr>
        <w:rPr>
          <w:sz w:val="28"/>
        </w:rPr>
      </w:pPr>
      <w:r w:rsidRPr="00DF2FC5">
        <w:rPr>
          <w:sz w:val="28"/>
          <w:szCs w:val="28"/>
        </w:rPr>
        <w:t>Показатели 3.1. и 3.2. оценивались экспертным образом при помощи</w:t>
      </w:r>
      <w:r w:rsidRPr="00A91111">
        <w:rPr>
          <w:sz w:val="28"/>
        </w:rPr>
        <w:t xml:space="preserve"> анкет на сайте НОКО, заполненных представителями ОО. Для подтверждения внесённой информации к анкете прилагался фотоотчёт, представляющий собой снимки основных элементов оборудования территории, прилегающей к зданиям ОО, и помещений с учетом доступности для инвалидов. Для </w:t>
      </w:r>
      <w:r w:rsidRPr="00A91111">
        <w:rPr>
          <w:sz w:val="28"/>
        </w:rPr>
        <w:lastRenderedPageBreak/>
        <w:t>обеспечения достоверности подаваемой информации организация-оператор проводит выборочную проверку ОО в размере не менее 10 % от общего числа организаций, в отношении которых проводится НОКО.</w:t>
      </w:r>
    </w:p>
    <w:p w14:paraId="5F23A191" w14:textId="77777777" w:rsidR="00AF7E71" w:rsidRPr="00A91111" w:rsidRDefault="00AF7E71" w:rsidP="00A91111">
      <w:pPr>
        <w:rPr>
          <w:sz w:val="28"/>
        </w:rPr>
      </w:pPr>
      <w:r w:rsidRPr="00A91111">
        <w:rPr>
          <w:sz w:val="28"/>
        </w:rPr>
        <w:t xml:space="preserve">Далее, при оценке показателя 3.3. применялся опрос </w:t>
      </w:r>
      <w:r w:rsidR="00ED24E6" w:rsidRPr="00A91111">
        <w:rPr>
          <w:sz w:val="28"/>
        </w:rPr>
        <w:t>родителей</w:t>
      </w:r>
      <w:r w:rsidRPr="00A91111">
        <w:rPr>
          <w:sz w:val="28"/>
        </w:rPr>
        <w:t>. В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предлагалось сперва выявить потребителей, являющихся инвалидами (либо имеющих детей инвалидов) и учитывать только их ответы. Однако опыт предыдущих НОК показывает, что этот подход не срабатывает. Во многих образовательных учреждениях лиц с ОВЗ либо нет вовсе, либо они относятся к разным нозологическим категориям, а потому не могут оценить все необходимые параметры. Поэтому в анкете был применен универсальный вопрос, обращенный ко всем родителям и старшеклассникам: «Как Вы считаете, в Вашей школе созданы условия для обучения детей с ограниченными возможностями здоровья и инвалидов, или такие условия отсутствуют?». При подсчете ответов учитывались только содержательные варианты ответов (без учета выбравших вариант «Затрудняюсь ответить). Средние оценки по каждому показателю приводятся ниже.</w:t>
      </w:r>
    </w:p>
    <w:p w14:paraId="74FA2764" w14:textId="77777777" w:rsidR="0019468C" w:rsidRDefault="0019468C" w:rsidP="00E0240E">
      <w:pPr>
        <w:ind w:firstLine="0"/>
        <w:jc w:val="center"/>
      </w:pPr>
      <w:r>
        <w:rPr>
          <w:noProof/>
        </w:rPr>
        <w:drawing>
          <wp:inline distT="0" distB="0" distL="0" distR="0" wp14:anchorId="1E2FFD38" wp14:editId="321221CA">
            <wp:extent cx="5436870" cy="2854097"/>
            <wp:effectExtent l="19050" t="0" r="0"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5439724" cy="2855595"/>
                    </a:xfrm>
                    <a:prstGeom prst="rect">
                      <a:avLst/>
                    </a:prstGeom>
                    <a:noFill/>
                  </pic:spPr>
                </pic:pic>
              </a:graphicData>
            </a:graphic>
          </wp:inline>
        </w:drawing>
      </w:r>
    </w:p>
    <w:p w14:paraId="3BC620DD" w14:textId="77777777" w:rsidR="0019468C" w:rsidRPr="00A91111" w:rsidRDefault="0019468C" w:rsidP="00E0240E">
      <w:pPr>
        <w:ind w:firstLine="0"/>
        <w:jc w:val="center"/>
        <w:rPr>
          <w:i/>
          <w:sz w:val="28"/>
        </w:rPr>
      </w:pPr>
      <w:r w:rsidRPr="00A91111">
        <w:rPr>
          <w:i/>
          <w:sz w:val="28"/>
        </w:rPr>
        <w:t>Рисунок 15.</w:t>
      </w:r>
      <w:r w:rsidRPr="00A91111">
        <w:rPr>
          <w:sz w:val="28"/>
        </w:rPr>
        <w:t xml:space="preserve"> </w:t>
      </w:r>
      <w:r w:rsidRPr="00A91111">
        <w:rPr>
          <w:i/>
          <w:sz w:val="28"/>
        </w:rPr>
        <w:t>Средние оценки по третьей группе показателей</w:t>
      </w:r>
    </w:p>
    <w:p w14:paraId="3AE789BD" w14:textId="77777777" w:rsidR="00707FD0" w:rsidRPr="00A91111" w:rsidRDefault="00707FD0" w:rsidP="00E0240E">
      <w:pPr>
        <w:ind w:firstLine="0"/>
        <w:rPr>
          <w:i/>
          <w:sz w:val="28"/>
        </w:rPr>
      </w:pPr>
    </w:p>
    <w:p w14:paraId="5F9BEE20" w14:textId="77777777" w:rsidR="00707FD0" w:rsidRPr="00A91111" w:rsidRDefault="00707FD0" w:rsidP="00A91111">
      <w:pPr>
        <w:rPr>
          <w:sz w:val="28"/>
        </w:rPr>
      </w:pPr>
      <w:r w:rsidRPr="00A91111">
        <w:rPr>
          <w:sz w:val="28"/>
        </w:rPr>
        <w:t xml:space="preserve">Как можно заметить из рисунка 15, в третьей группе показателей наблюдаются наиболее </w:t>
      </w:r>
      <w:r w:rsidR="00A0675B" w:rsidRPr="00A91111">
        <w:rPr>
          <w:sz w:val="28"/>
        </w:rPr>
        <w:t xml:space="preserve">существенные расхождения в оценках экспертов и родителей (законных представителей) воспитанников ДОУ. При, в целом, позитивной оценке последних, наблюдаются существенные проблемы с </w:t>
      </w:r>
      <w:r w:rsidR="00A0675B" w:rsidRPr="00A91111">
        <w:rPr>
          <w:sz w:val="28"/>
        </w:rPr>
        <w:lastRenderedPageBreak/>
        <w:t>фактическим оборудованием помещений и прилегающей территории с учетом доступности для инвалидов. Условия доступности, позволяющие детям с инвалидностью обучаться наравне с другими, представлены чуть лучше, но также не в полной мере.</w:t>
      </w:r>
    </w:p>
    <w:p w14:paraId="7C0B32FD" w14:textId="77777777" w:rsidR="00A0675B" w:rsidRPr="00A91111" w:rsidRDefault="00A0675B" w:rsidP="00707FD0">
      <w:pPr>
        <w:rPr>
          <w:sz w:val="28"/>
        </w:rPr>
      </w:pPr>
    </w:p>
    <w:p w14:paraId="2EB376C8" w14:textId="0ECCEAD6" w:rsidR="0019468C" w:rsidRDefault="001E44EE" w:rsidP="00E0240E">
      <w:pPr>
        <w:ind w:firstLine="0"/>
        <w:jc w:val="center"/>
      </w:pPr>
      <w:r>
        <w:rPr>
          <w:noProof/>
        </w:rPr>
        <w:drawing>
          <wp:inline distT="0" distB="0" distL="0" distR="0" wp14:anchorId="6659CDA9" wp14:editId="4BCFD526">
            <wp:extent cx="5940425" cy="4765675"/>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4765675"/>
                    </a:xfrm>
                    <a:prstGeom prst="rect">
                      <a:avLst/>
                    </a:prstGeom>
                  </pic:spPr>
                </pic:pic>
              </a:graphicData>
            </a:graphic>
          </wp:inline>
        </w:drawing>
      </w:r>
    </w:p>
    <w:p w14:paraId="35E0AFF9" w14:textId="77777777" w:rsidR="00A221D3" w:rsidRPr="00A91111" w:rsidRDefault="00A221D3" w:rsidP="00E0240E">
      <w:pPr>
        <w:ind w:firstLine="0"/>
        <w:jc w:val="center"/>
        <w:rPr>
          <w:sz w:val="28"/>
        </w:rPr>
      </w:pPr>
      <w:r w:rsidRPr="00E0240E">
        <w:rPr>
          <w:i/>
          <w:iCs/>
          <w:sz w:val="28"/>
        </w:rPr>
        <w:t>Рисунок 16.</w:t>
      </w:r>
      <w:r w:rsidRPr="00A91111">
        <w:rPr>
          <w:sz w:val="28"/>
        </w:rPr>
        <w:t xml:space="preserve"> </w:t>
      </w:r>
      <w:r w:rsidRPr="00A91111">
        <w:rPr>
          <w:i/>
          <w:sz w:val="28"/>
        </w:rPr>
        <w:t>Рейтинг 15</w:t>
      </w:r>
      <w:r w:rsidR="00327C6F" w:rsidRPr="00A91111">
        <w:rPr>
          <w:i/>
          <w:sz w:val="28"/>
        </w:rPr>
        <w:t xml:space="preserve"> </w:t>
      </w:r>
      <w:r w:rsidRPr="00A91111">
        <w:rPr>
          <w:i/>
          <w:sz w:val="28"/>
        </w:rPr>
        <w:t>ДОУ с максимальными баллами</w:t>
      </w:r>
      <w:r w:rsidRPr="00A91111">
        <w:rPr>
          <w:i/>
          <w:sz w:val="28"/>
        </w:rPr>
        <w:br/>
        <w:t xml:space="preserve"> по третьей группе показателей</w:t>
      </w:r>
    </w:p>
    <w:p w14:paraId="5601D7C8" w14:textId="77777777" w:rsidR="00DF2FC5" w:rsidRDefault="00DF2FC5" w:rsidP="00A91111">
      <w:pPr>
        <w:rPr>
          <w:sz w:val="28"/>
        </w:rPr>
      </w:pPr>
    </w:p>
    <w:p w14:paraId="07CBAAB8" w14:textId="531E8C86" w:rsidR="00A221D3" w:rsidRPr="00A91111" w:rsidRDefault="00F82CCD" w:rsidP="00A91111">
      <w:pPr>
        <w:rPr>
          <w:sz w:val="28"/>
        </w:rPr>
      </w:pPr>
      <w:r w:rsidRPr="00A91111">
        <w:rPr>
          <w:sz w:val="28"/>
        </w:rPr>
        <w:t>В верхней части рейтинга по третьей группе наблюдается положительная динамика среднего балла у дошкольных образовательных учреждений: диапазон значений вырос с 91,0–99,4 до 95,5–100,0 баллов. В отличие от ряда других показателей, третья группа демонстрирует большую представленность детских садов, расположенных в г. Перми</w:t>
      </w:r>
      <w:r w:rsidR="00824001" w:rsidRPr="00A91111">
        <w:rPr>
          <w:sz w:val="28"/>
        </w:rPr>
        <w:t>. Данное обстоятельство</w:t>
      </w:r>
      <w:r w:rsidRPr="00A91111">
        <w:rPr>
          <w:sz w:val="28"/>
        </w:rPr>
        <w:t xml:space="preserve"> может являться результатом как большей потребности муниципалитета в инклюзивном дошкольном образовании (большая численность </w:t>
      </w:r>
      <w:r w:rsidR="00824001" w:rsidRPr="00A91111">
        <w:rPr>
          <w:sz w:val="28"/>
        </w:rPr>
        <w:t>детей</w:t>
      </w:r>
      <w:r w:rsidRPr="00A91111">
        <w:rPr>
          <w:sz w:val="28"/>
        </w:rPr>
        <w:t>)</w:t>
      </w:r>
      <w:r w:rsidR="00824001" w:rsidRPr="00A91111">
        <w:rPr>
          <w:sz w:val="28"/>
        </w:rPr>
        <w:t>, так и наличия ресурсов для обеспечения условий для обеспечения доступности образовательной деятельности для инвалидов.</w:t>
      </w:r>
    </w:p>
    <w:p w14:paraId="2B60FE5B" w14:textId="77777777" w:rsidR="00F82CCD" w:rsidRPr="00A91111" w:rsidRDefault="00F82CCD" w:rsidP="00A91111">
      <w:pPr>
        <w:rPr>
          <w:sz w:val="28"/>
        </w:rPr>
      </w:pPr>
      <w:r w:rsidRPr="00A91111">
        <w:rPr>
          <w:sz w:val="28"/>
        </w:rPr>
        <w:lastRenderedPageBreak/>
        <w:t xml:space="preserve">Кроме того, при сравнении с предыдущим замером наблюдается относительная стабильность перечня: 4 организации из 15 сохранили свои позиции. К ним относятся детский сады «Планета “Здорово”», «Старт» и «Компас» (г. Пермь), а также д/с №13 «Солнечный» (г. Соликамск). </w:t>
      </w:r>
    </w:p>
    <w:p w14:paraId="430AB4A9" w14:textId="77777777" w:rsidR="00F82CCD" w:rsidRPr="00A91111" w:rsidRDefault="00F82CCD" w:rsidP="00A91111">
      <w:pPr>
        <w:rPr>
          <w:sz w:val="28"/>
        </w:rPr>
      </w:pPr>
    </w:p>
    <w:p w14:paraId="0CC19BCD" w14:textId="3A06200D" w:rsidR="00A221D3" w:rsidRDefault="001E44EE" w:rsidP="00E0240E">
      <w:pPr>
        <w:ind w:firstLine="0"/>
        <w:jc w:val="center"/>
      </w:pPr>
      <w:r>
        <w:rPr>
          <w:noProof/>
        </w:rPr>
        <w:drawing>
          <wp:inline distT="0" distB="0" distL="0" distR="0" wp14:anchorId="18086F09" wp14:editId="30454124">
            <wp:extent cx="5115802" cy="5133975"/>
            <wp:effectExtent l="0" t="0" r="889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18970" cy="5137154"/>
                    </a:xfrm>
                    <a:prstGeom prst="rect">
                      <a:avLst/>
                    </a:prstGeom>
                  </pic:spPr>
                </pic:pic>
              </a:graphicData>
            </a:graphic>
          </wp:inline>
        </w:drawing>
      </w:r>
    </w:p>
    <w:p w14:paraId="7A82CA3B" w14:textId="77777777" w:rsidR="00A221D3" w:rsidRPr="00A91111" w:rsidRDefault="00A221D3" w:rsidP="00E0240E">
      <w:pPr>
        <w:ind w:firstLine="0"/>
        <w:jc w:val="center"/>
        <w:rPr>
          <w:i/>
          <w:sz w:val="28"/>
        </w:rPr>
      </w:pPr>
      <w:r w:rsidRPr="00E0240E">
        <w:rPr>
          <w:i/>
          <w:iCs/>
          <w:sz w:val="28"/>
        </w:rPr>
        <w:t>Рисунок 17.</w:t>
      </w:r>
      <w:r w:rsidRPr="00A91111">
        <w:rPr>
          <w:sz w:val="28"/>
        </w:rPr>
        <w:t xml:space="preserve"> </w:t>
      </w:r>
      <w:r w:rsidRPr="00A91111">
        <w:rPr>
          <w:i/>
          <w:sz w:val="28"/>
        </w:rPr>
        <w:t>Рейтинг 15</w:t>
      </w:r>
      <w:r w:rsidR="00104340" w:rsidRPr="00A91111">
        <w:rPr>
          <w:i/>
          <w:sz w:val="28"/>
        </w:rPr>
        <w:t xml:space="preserve"> </w:t>
      </w:r>
      <w:r w:rsidRPr="00A91111">
        <w:rPr>
          <w:i/>
          <w:sz w:val="28"/>
        </w:rPr>
        <w:t>ДОУ с минимальными баллами</w:t>
      </w:r>
      <w:r w:rsidRPr="00A91111">
        <w:rPr>
          <w:i/>
          <w:sz w:val="28"/>
        </w:rPr>
        <w:br/>
        <w:t xml:space="preserve"> по третьей группе показателей</w:t>
      </w:r>
    </w:p>
    <w:p w14:paraId="06953392" w14:textId="77777777" w:rsidR="00327C6F" w:rsidRPr="00A91111" w:rsidRDefault="00327C6F" w:rsidP="00A91111">
      <w:pPr>
        <w:rPr>
          <w:sz w:val="28"/>
        </w:rPr>
      </w:pPr>
    </w:p>
    <w:p w14:paraId="24E81E84" w14:textId="77777777" w:rsidR="00824001" w:rsidRPr="00A91111" w:rsidRDefault="00824001" w:rsidP="00A91111">
      <w:pPr>
        <w:rPr>
          <w:sz w:val="28"/>
        </w:rPr>
      </w:pPr>
      <w:r w:rsidRPr="00A91111">
        <w:rPr>
          <w:sz w:val="28"/>
        </w:rPr>
        <w:t xml:space="preserve">Баллы нижней части рейтинга остаются на уровне, сопоставимом с предыдущим замером, при полной смене перечня самих организаций. С одной стороны, это говорит о проведении целенаправленной работы учреждениями, три года назад показавшими минимальные значения. С другой, демонстрирует необходимость регулярной работы детских садов для поддержания инфраструктуры и условий для обучения детей с инвалидностью. </w:t>
      </w:r>
    </w:p>
    <w:p w14:paraId="77E76373" w14:textId="77777777" w:rsidR="00255068" w:rsidRPr="00A91111" w:rsidRDefault="00255068" w:rsidP="00A91111">
      <w:pPr>
        <w:rPr>
          <w:sz w:val="28"/>
        </w:rPr>
      </w:pPr>
      <w:r w:rsidRPr="00A91111">
        <w:rPr>
          <w:sz w:val="28"/>
        </w:rPr>
        <w:t xml:space="preserve">Отличием замера 2025 г. является и изменения территориального состава организаций в нижней части рейтинга. Если в прошлый раз </w:t>
      </w:r>
      <w:r w:rsidRPr="00A91111">
        <w:rPr>
          <w:sz w:val="28"/>
        </w:rPr>
        <w:lastRenderedPageBreak/>
        <w:t>существенную долю составляли сельские организации, то в новом перечне доминируют организации, расположенные в городах, в том числе крупных (Пермь, Кунгур, Добрянка, Оса, Чайковский).</w:t>
      </w:r>
    </w:p>
    <w:p w14:paraId="02DF2725" w14:textId="20F065B2" w:rsidR="004F0EB3" w:rsidRDefault="001E44EE" w:rsidP="00E0240E">
      <w:pPr>
        <w:ind w:firstLine="0"/>
        <w:jc w:val="center"/>
      </w:pPr>
      <w:r>
        <w:rPr>
          <w:noProof/>
        </w:rPr>
        <w:drawing>
          <wp:inline distT="0" distB="0" distL="0" distR="0" wp14:anchorId="417A2A8A" wp14:editId="18388A62">
            <wp:extent cx="4724400" cy="2960391"/>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27175" cy="2962130"/>
                    </a:xfrm>
                    <a:prstGeom prst="rect">
                      <a:avLst/>
                    </a:prstGeom>
                  </pic:spPr>
                </pic:pic>
              </a:graphicData>
            </a:graphic>
          </wp:inline>
        </w:drawing>
      </w:r>
    </w:p>
    <w:p w14:paraId="45ED6D5D" w14:textId="77777777" w:rsidR="004F0EB3" w:rsidRDefault="004F0EB3" w:rsidP="00E0240E">
      <w:pPr>
        <w:ind w:firstLine="0"/>
        <w:jc w:val="center"/>
        <w:rPr>
          <w:i/>
          <w:sz w:val="28"/>
        </w:rPr>
      </w:pPr>
      <w:r w:rsidRPr="00A91111">
        <w:rPr>
          <w:i/>
          <w:sz w:val="28"/>
        </w:rPr>
        <w:t>Рисунок 18.</w:t>
      </w:r>
      <w:r w:rsidRPr="00A91111">
        <w:rPr>
          <w:sz w:val="28"/>
        </w:rPr>
        <w:t xml:space="preserve"> </w:t>
      </w:r>
      <w:r w:rsidRPr="00A91111">
        <w:rPr>
          <w:i/>
          <w:sz w:val="28"/>
        </w:rPr>
        <w:t>10 муниципалитетов с максимальным средним баллом по третьей группе показателей</w:t>
      </w:r>
    </w:p>
    <w:p w14:paraId="40896819" w14:textId="77777777" w:rsidR="00A91111" w:rsidRPr="00E0240E" w:rsidRDefault="00A91111" w:rsidP="004F0EB3">
      <w:pPr>
        <w:jc w:val="center"/>
        <w:rPr>
          <w:sz w:val="16"/>
          <w:szCs w:val="14"/>
        </w:rPr>
      </w:pPr>
    </w:p>
    <w:p w14:paraId="726B535B" w14:textId="77777777" w:rsidR="004F0EB3" w:rsidRPr="00A91111" w:rsidRDefault="000F2C96" w:rsidP="00A91111">
      <w:pPr>
        <w:rPr>
          <w:sz w:val="28"/>
        </w:rPr>
      </w:pPr>
      <w:r w:rsidRPr="00A91111">
        <w:rPr>
          <w:sz w:val="28"/>
        </w:rPr>
        <w:t>5 из 10 муниципалитетов сохранили свои позиции в верхней части рейтинга по третьей группе показателей. При этом, в данной группе присутствуют как крупные городские агломерации (гг. Пермь, Березники и Соликамск), так и небольшие сельские муниципалитеты.</w:t>
      </w:r>
    </w:p>
    <w:p w14:paraId="1A69C6D1" w14:textId="77777777" w:rsidR="000F2C96" w:rsidRDefault="000F2C96" w:rsidP="00824001"/>
    <w:p w14:paraId="66FD0409" w14:textId="08270916" w:rsidR="004F0EB3" w:rsidRDefault="001E44EE" w:rsidP="00E0240E">
      <w:pPr>
        <w:ind w:firstLine="0"/>
        <w:jc w:val="center"/>
      </w:pPr>
      <w:r>
        <w:rPr>
          <w:noProof/>
        </w:rPr>
        <w:drawing>
          <wp:inline distT="0" distB="0" distL="0" distR="0" wp14:anchorId="5C944524" wp14:editId="3F2D601A">
            <wp:extent cx="5114925" cy="31242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14925" cy="3124200"/>
                    </a:xfrm>
                    <a:prstGeom prst="rect">
                      <a:avLst/>
                    </a:prstGeom>
                  </pic:spPr>
                </pic:pic>
              </a:graphicData>
            </a:graphic>
          </wp:inline>
        </w:drawing>
      </w:r>
    </w:p>
    <w:p w14:paraId="1390AB62" w14:textId="77777777" w:rsidR="000F2C96" w:rsidRPr="00A91111" w:rsidRDefault="000F2C96" w:rsidP="00E0240E">
      <w:pPr>
        <w:ind w:firstLine="0"/>
        <w:jc w:val="center"/>
        <w:rPr>
          <w:sz w:val="28"/>
        </w:rPr>
      </w:pPr>
      <w:r w:rsidRPr="00A91111">
        <w:rPr>
          <w:i/>
          <w:sz w:val="28"/>
        </w:rPr>
        <w:t>Рисунок 1</w:t>
      </w:r>
      <w:r w:rsidR="003852A2" w:rsidRPr="00A91111">
        <w:rPr>
          <w:i/>
          <w:sz w:val="28"/>
        </w:rPr>
        <w:t>9</w:t>
      </w:r>
      <w:r w:rsidRPr="00A91111">
        <w:rPr>
          <w:i/>
          <w:sz w:val="28"/>
        </w:rPr>
        <w:t>.</w:t>
      </w:r>
      <w:r w:rsidRPr="00A91111">
        <w:rPr>
          <w:sz w:val="28"/>
        </w:rPr>
        <w:t xml:space="preserve"> </w:t>
      </w:r>
      <w:r w:rsidRPr="00A91111">
        <w:rPr>
          <w:i/>
          <w:sz w:val="28"/>
        </w:rPr>
        <w:t>10 муниципалитетов с минимальным средним баллом по третьей группе показателей</w:t>
      </w:r>
    </w:p>
    <w:p w14:paraId="300B8779" w14:textId="77777777" w:rsidR="000F2C96" w:rsidRPr="00E0240E" w:rsidRDefault="000F2C96" w:rsidP="00824001">
      <w:pPr>
        <w:rPr>
          <w:sz w:val="16"/>
          <w:szCs w:val="16"/>
        </w:rPr>
      </w:pPr>
    </w:p>
    <w:p w14:paraId="04CC1F9A" w14:textId="6EC9A70A" w:rsidR="00335697" w:rsidRDefault="000F2C96">
      <w:r w:rsidRPr="00A91111">
        <w:rPr>
          <w:sz w:val="28"/>
        </w:rPr>
        <w:t xml:space="preserve">Стабильным оказался и последний сегмент рейтинга: в нем продолжают </w:t>
      </w:r>
      <w:r w:rsidR="00C91EFE" w:rsidRPr="00A91111">
        <w:rPr>
          <w:sz w:val="28"/>
        </w:rPr>
        <w:t>находиться</w:t>
      </w:r>
      <w:r w:rsidRPr="00A91111">
        <w:rPr>
          <w:sz w:val="28"/>
        </w:rPr>
        <w:t xml:space="preserve"> 7 из 10 территориальных образований</w:t>
      </w:r>
      <w:r w:rsidR="00C91EFE" w:rsidRPr="00A91111">
        <w:rPr>
          <w:sz w:val="28"/>
        </w:rPr>
        <w:t>, причем часть из них демонстрирует снижение среднего балла</w:t>
      </w:r>
      <w:r w:rsidRPr="00A91111">
        <w:rPr>
          <w:sz w:val="28"/>
        </w:rPr>
        <w:t>.</w:t>
      </w:r>
      <w:r w:rsidR="00C91EFE" w:rsidRPr="00A91111">
        <w:rPr>
          <w:sz w:val="28"/>
        </w:rPr>
        <w:t xml:space="preserve"> Подобная «преемственность» говорит о необходимости принятия системных мер на уровне муниципалитетов, направленных на повышение доступности учреждений дошкольного образования для обеспечения доступностью образовательных услуг для инвалидов.</w:t>
      </w:r>
      <w:r w:rsidR="00335697" w:rsidRPr="00335697">
        <w:br w:type="page"/>
      </w:r>
    </w:p>
    <w:p w14:paraId="25E4F9CA" w14:textId="77777777" w:rsidR="00C91EFE" w:rsidRPr="00E25186" w:rsidRDefault="00C91EFE" w:rsidP="00C91EFE">
      <w:pPr>
        <w:pStyle w:val="1"/>
        <w:rPr>
          <w:rFonts w:ascii="Times New Roman" w:hAnsi="Times New Roman" w:cs="Times New Roman"/>
          <w:color w:val="auto"/>
        </w:rPr>
      </w:pPr>
      <w:bookmarkStart w:id="28" w:name="_Toc158727525"/>
      <w:bookmarkStart w:id="29" w:name="_Toc184375443"/>
      <w:bookmarkStart w:id="30" w:name="_Toc186112599"/>
      <w:bookmarkStart w:id="31" w:name="_Toc215830282"/>
      <w:r w:rsidRPr="00E25186">
        <w:rPr>
          <w:rFonts w:ascii="Times New Roman" w:hAnsi="Times New Roman" w:cs="Times New Roman"/>
          <w:color w:val="auto"/>
        </w:rPr>
        <w:lastRenderedPageBreak/>
        <w:t>РАЗДЕЛ 4. Четвертая группа показателей (К4): «Показатели, характеризующие доброжелательность, вежливость работников организации»</w:t>
      </w:r>
      <w:bookmarkEnd w:id="28"/>
      <w:bookmarkEnd w:id="29"/>
      <w:bookmarkEnd w:id="30"/>
      <w:bookmarkEnd w:id="31"/>
    </w:p>
    <w:p w14:paraId="5C4F7F9D" w14:textId="77777777" w:rsidR="00C91EFE" w:rsidRDefault="00C91EFE" w:rsidP="00C91EFE"/>
    <w:p w14:paraId="70DFA3F1" w14:textId="77777777" w:rsidR="00C91EFE" w:rsidRPr="00A91111" w:rsidRDefault="00C91EFE" w:rsidP="00A91111">
      <w:pPr>
        <w:rPr>
          <w:sz w:val="28"/>
        </w:rPr>
      </w:pPr>
      <w:r w:rsidRPr="00A91111">
        <w:rPr>
          <w:sz w:val="28"/>
        </w:rPr>
        <w:t>Четвертая группа включает следующие показатели, оценивающие доброжелательность, вежливость работников организации дополнительного образования:</w:t>
      </w:r>
    </w:p>
    <w:p w14:paraId="4EA142B2" w14:textId="77777777" w:rsidR="00C91EFE" w:rsidRPr="00A91111" w:rsidRDefault="00C91EFE" w:rsidP="00A91111">
      <w:pPr>
        <w:rPr>
          <w:sz w:val="28"/>
        </w:rPr>
      </w:pPr>
      <w:r w:rsidRPr="00A91111">
        <w:rPr>
          <w:sz w:val="28"/>
        </w:rPr>
        <w:t>4.1. Доля получателей образовательных услуг, удовлетворенных доброжелательностью, вежливостью работников ДОУ, обеспечивающих первичный контакт и информирование (например, администраторы, сотрудники охраны, работники офиса, заместители директора, директор), измеряемая в процентном соотношении от общего числа опрошенных.</w:t>
      </w:r>
    </w:p>
    <w:p w14:paraId="1B88811B" w14:textId="77777777" w:rsidR="00C91EFE" w:rsidRPr="00A91111" w:rsidRDefault="00C91EFE" w:rsidP="00A91111">
      <w:pPr>
        <w:rPr>
          <w:sz w:val="28"/>
        </w:rPr>
      </w:pPr>
      <w:r w:rsidRPr="00A91111">
        <w:rPr>
          <w:sz w:val="28"/>
        </w:rPr>
        <w:t>4.2. Доля получателей образовательных услуг, удовлетворенных доброжелательностью, вежливостью работников ДОУ, обеспечивающих непосредственное оказание образовательной услуги (в процентах от общего числа опрошенных).</w:t>
      </w:r>
    </w:p>
    <w:p w14:paraId="5ECDA580" w14:textId="77777777" w:rsidR="00C91EFE" w:rsidRPr="00A91111" w:rsidRDefault="00C91EFE" w:rsidP="00A91111">
      <w:pPr>
        <w:rPr>
          <w:sz w:val="28"/>
        </w:rPr>
      </w:pPr>
      <w:r w:rsidRPr="00A91111">
        <w:rPr>
          <w:sz w:val="28"/>
        </w:rPr>
        <w:t>4.3. Доля получателей образовательных услуг, удовлетворенных доброжелательностью, вежливостью работников ДОУ при использовании дистанционных форм взаимодействия (в процентах от общего числа опрошенных).</w:t>
      </w:r>
    </w:p>
    <w:p w14:paraId="1252FE4A" w14:textId="77777777" w:rsidR="00C91EFE" w:rsidRPr="00A91111" w:rsidRDefault="00C91EFE" w:rsidP="00A91111">
      <w:pPr>
        <w:rPr>
          <w:sz w:val="28"/>
        </w:rPr>
      </w:pPr>
      <w:r w:rsidRPr="00A91111">
        <w:rPr>
          <w:sz w:val="28"/>
        </w:rPr>
        <w:t xml:space="preserve">Измерение показателей по всем трем подгруппам проводится при помощи опроса </w:t>
      </w:r>
      <w:r w:rsidRPr="00A91111">
        <w:rPr>
          <w:rStyle w:val="aa"/>
          <w:rFonts w:eastAsiaTheme="minorHAnsi"/>
          <w:sz w:val="28"/>
        </w:rPr>
        <w:t>участников образовательной деятельности.</w:t>
      </w:r>
    </w:p>
    <w:p w14:paraId="14F207BF" w14:textId="77777777" w:rsidR="00335697" w:rsidRDefault="00C91EFE" w:rsidP="00E0240E">
      <w:pPr>
        <w:ind w:firstLine="0"/>
        <w:jc w:val="center"/>
      </w:pPr>
      <w:r>
        <w:rPr>
          <w:noProof/>
        </w:rPr>
        <w:drawing>
          <wp:inline distT="0" distB="0" distL="0" distR="0" wp14:anchorId="56C79C8D" wp14:editId="42CD9EAB">
            <wp:extent cx="5907694" cy="2087880"/>
            <wp:effectExtent l="1905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909584" cy="2088548"/>
                    </a:xfrm>
                    <a:prstGeom prst="rect">
                      <a:avLst/>
                    </a:prstGeom>
                    <a:noFill/>
                  </pic:spPr>
                </pic:pic>
              </a:graphicData>
            </a:graphic>
          </wp:inline>
        </w:drawing>
      </w:r>
    </w:p>
    <w:p w14:paraId="241FD9F8" w14:textId="77777777" w:rsidR="003852A2" w:rsidRPr="00A91111" w:rsidRDefault="003852A2" w:rsidP="00E0240E">
      <w:pPr>
        <w:ind w:firstLine="0"/>
        <w:jc w:val="center"/>
        <w:rPr>
          <w:i/>
          <w:sz w:val="28"/>
        </w:rPr>
      </w:pPr>
      <w:r w:rsidRPr="00A91111">
        <w:rPr>
          <w:i/>
          <w:sz w:val="28"/>
        </w:rPr>
        <w:t>Рисунок 20. Средние оценки по четвертой группе показателей</w:t>
      </w:r>
    </w:p>
    <w:p w14:paraId="74F9BFAE" w14:textId="77777777" w:rsidR="003852A2" w:rsidRPr="00A91111" w:rsidRDefault="003852A2" w:rsidP="00713441">
      <w:pPr>
        <w:rPr>
          <w:sz w:val="28"/>
        </w:rPr>
      </w:pPr>
    </w:p>
    <w:p w14:paraId="2C3B6615" w14:textId="77777777" w:rsidR="003852A2" w:rsidRPr="00A91111" w:rsidRDefault="003852A2" w:rsidP="00A91111">
      <w:pPr>
        <w:rPr>
          <w:sz w:val="28"/>
        </w:rPr>
      </w:pPr>
      <w:r w:rsidRPr="00A91111">
        <w:rPr>
          <w:sz w:val="28"/>
        </w:rPr>
        <w:t xml:space="preserve">Субшкалы, входящие в четвертую группу показателей, демонстрируют высокую степень однородности: их значения находятся в диапазоне 97,3-97,9 баллов, что позволяет говорить о высокой удовлетворенности участников опроса. </w:t>
      </w:r>
    </w:p>
    <w:p w14:paraId="7DC7EE72" w14:textId="251F3ED8" w:rsidR="003852A2" w:rsidRPr="00A91111" w:rsidRDefault="003852A2" w:rsidP="00A91111">
      <w:pPr>
        <w:rPr>
          <w:sz w:val="28"/>
        </w:rPr>
      </w:pPr>
      <w:r w:rsidRPr="00A91111">
        <w:rPr>
          <w:sz w:val="28"/>
        </w:rPr>
        <w:lastRenderedPageBreak/>
        <w:t xml:space="preserve">Более того, 27 дошкольных образовательных учреждений набрали максимально возможный результат – 100 баллов (таблица </w:t>
      </w:r>
      <w:r w:rsidR="00DF2FC5">
        <w:rPr>
          <w:sz w:val="28"/>
        </w:rPr>
        <w:t>2</w:t>
      </w:r>
      <w:r w:rsidRPr="00A91111">
        <w:rPr>
          <w:sz w:val="28"/>
        </w:rPr>
        <w:t>).</w:t>
      </w:r>
    </w:p>
    <w:p w14:paraId="7A137BCE" w14:textId="77777777" w:rsidR="003852A2" w:rsidRPr="00A91111" w:rsidRDefault="003852A2" w:rsidP="00713441">
      <w:pPr>
        <w:rPr>
          <w:sz w:val="28"/>
        </w:rPr>
      </w:pPr>
    </w:p>
    <w:p w14:paraId="5881795B" w14:textId="241D6F3F" w:rsidR="00104340" w:rsidRPr="00A91111" w:rsidRDefault="00104340" w:rsidP="00104340">
      <w:pPr>
        <w:jc w:val="right"/>
        <w:rPr>
          <w:b/>
          <w:sz w:val="28"/>
        </w:rPr>
      </w:pPr>
      <w:r w:rsidRPr="00A91111">
        <w:rPr>
          <w:b/>
          <w:sz w:val="28"/>
        </w:rPr>
        <w:t xml:space="preserve">Таблица </w:t>
      </w:r>
      <w:r w:rsidR="00DF2FC5">
        <w:rPr>
          <w:b/>
          <w:sz w:val="28"/>
        </w:rPr>
        <w:t>2</w:t>
      </w:r>
      <w:r w:rsidRPr="00A91111">
        <w:rPr>
          <w:b/>
          <w:sz w:val="28"/>
        </w:rPr>
        <w:t>. Перечень ДОУ с максимальными баллами</w:t>
      </w:r>
    </w:p>
    <w:p w14:paraId="7A198B12" w14:textId="77777777" w:rsidR="00104340" w:rsidRPr="00A91111" w:rsidRDefault="00104340" w:rsidP="00104340">
      <w:pPr>
        <w:jc w:val="right"/>
        <w:rPr>
          <w:b/>
          <w:sz w:val="28"/>
        </w:rPr>
      </w:pPr>
      <w:r w:rsidRPr="00A91111">
        <w:rPr>
          <w:b/>
          <w:sz w:val="28"/>
        </w:rPr>
        <w:t xml:space="preserve"> по четвертой группе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3"/>
        <w:gridCol w:w="2276"/>
        <w:gridCol w:w="1686"/>
      </w:tblGrid>
      <w:tr w:rsidR="003852A2" w:rsidRPr="00DF2FC5" w14:paraId="5B55553C" w14:textId="77777777" w:rsidTr="00DF2FC5">
        <w:trPr>
          <w:trHeight w:val="288"/>
        </w:trPr>
        <w:tc>
          <w:tcPr>
            <w:tcW w:w="2880" w:type="pct"/>
            <w:shd w:val="clear" w:color="auto" w:fill="auto"/>
            <w:noWrap/>
            <w:hideMark/>
          </w:tcPr>
          <w:p w14:paraId="40F92AC6" w14:textId="77777777" w:rsidR="003852A2" w:rsidRPr="00DF2FC5" w:rsidRDefault="003852A2" w:rsidP="00DF2FC5">
            <w:pPr>
              <w:spacing w:line="240" w:lineRule="auto"/>
              <w:ind w:firstLine="0"/>
              <w:jc w:val="center"/>
              <w:rPr>
                <w:b/>
                <w:bCs/>
                <w:color w:val="000000"/>
              </w:rPr>
            </w:pPr>
            <w:r w:rsidRPr="00DF2FC5">
              <w:rPr>
                <w:b/>
                <w:bCs/>
                <w:color w:val="000000"/>
              </w:rPr>
              <w:t>Организация</w:t>
            </w:r>
          </w:p>
        </w:tc>
        <w:tc>
          <w:tcPr>
            <w:tcW w:w="1218" w:type="pct"/>
            <w:shd w:val="clear" w:color="auto" w:fill="auto"/>
            <w:noWrap/>
            <w:hideMark/>
          </w:tcPr>
          <w:p w14:paraId="31EAC3E0" w14:textId="77777777" w:rsidR="003852A2" w:rsidRPr="00DF2FC5" w:rsidRDefault="003852A2" w:rsidP="00DF2FC5">
            <w:pPr>
              <w:spacing w:line="240" w:lineRule="auto"/>
              <w:ind w:firstLine="0"/>
              <w:jc w:val="center"/>
              <w:rPr>
                <w:b/>
                <w:bCs/>
                <w:color w:val="000000"/>
              </w:rPr>
            </w:pPr>
            <w:r w:rsidRPr="00DF2FC5">
              <w:rPr>
                <w:b/>
                <w:bCs/>
                <w:color w:val="000000"/>
              </w:rPr>
              <w:t>Муниципалитет</w:t>
            </w:r>
          </w:p>
        </w:tc>
        <w:tc>
          <w:tcPr>
            <w:tcW w:w="902" w:type="pct"/>
            <w:shd w:val="clear" w:color="auto" w:fill="auto"/>
            <w:noWrap/>
            <w:hideMark/>
          </w:tcPr>
          <w:p w14:paraId="166928F7" w14:textId="77777777" w:rsidR="003852A2" w:rsidRPr="00DF2FC5" w:rsidRDefault="003852A2" w:rsidP="00DF2FC5">
            <w:pPr>
              <w:spacing w:line="240" w:lineRule="auto"/>
              <w:ind w:firstLine="0"/>
              <w:jc w:val="center"/>
              <w:rPr>
                <w:b/>
                <w:bCs/>
                <w:color w:val="000000"/>
              </w:rPr>
            </w:pPr>
            <w:r w:rsidRPr="00DF2FC5">
              <w:rPr>
                <w:b/>
                <w:bCs/>
                <w:color w:val="000000"/>
              </w:rPr>
              <w:t>Средний балл</w:t>
            </w:r>
          </w:p>
        </w:tc>
      </w:tr>
      <w:tr w:rsidR="003852A2" w:rsidRPr="00DF2FC5" w14:paraId="13357253" w14:textId="77777777" w:rsidTr="00DF2FC5">
        <w:trPr>
          <w:trHeight w:val="288"/>
        </w:trPr>
        <w:tc>
          <w:tcPr>
            <w:tcW w:w="2880" w:type="pct"/>
            <w:shd w:val="clear" w:color="auto" w:fill="auto"/>
            <w:noWrap/>
            <w:vAlign w:val="bottom"/>
            <w:hideMark/>
          </w:tcPr>
          <w:p w14:paraId="73B3BFE7" w14:textId="77777777" w:rsidR="003852A2" w:rsidRPr="00DF2FC5" w:rsidRDefault="003852A2" w:rsidP="00DF2FC5">
            <w:pPr>
              <w:spacing w:line="240" w:lineRule="auto"/>
              <w:ind w:firstLine="0"/>
              <w:rPr>
                <w:color w:val="000000"/>
              </w:rPr>
            </w:pPr>
            <w:r w:rsidRPr="00DF2FC5">
              <w:rPr>
                <w:color w:val="000000"/>
              </w:rPr>
              <w:t>МАДОУ «Детский сад №67»</w:t>
            </w:r>
          </w:p>
        </w:tc>
        <w:tc>
          <w:tcPr>
            <w:tcW w:w="1218" w:type="pct"/>
            <w:shd w:val="clear" w:color="auto" w:fill="auto"/>
            <w:noWrap/>
            <w:vAlign w:val="bottom"/>
            <w:hideMark/>
          </w:tcPr>
          <w:p w14:paraId="51D5EA57" w14:textId="18EBB5B8" w:rsidR="003852A2" w:rsidRPr="00DF2FC5" w:rsidRDefault="00047AB3" w:rsidP="00DF2FC5">
            <w:pPr>
              <w:spacing w:line="240" w:lineRule="auto"/>
              <w:ind w:firstLine="0"/>
              <w:rPr>
                <w:color w:val="000000"/>
              </w:rPr>
            </w:pPr>
            <w:r>
              <w:rPr>
                <w:color w:val="000000"/>
              </w:rPr>
              <w:t>Город</w:t>
            </w:r>
            <w:r w:rsidR="003852A2" w:rsidRPr="00DF2FC5">
              <w:rPr>
                <w:color w:val="000000"/>
              </w:rPr>
              <w:t xml:space="preserve"> Березники </w:t>
            </w:r>
          </w:p>
        </w:tc>
        <w:tc>
          <w:tcPr>
            <w:tcW w:w="902" w:type="pct"/>
            <w:shd w:val="clear" w:color="auto" w:fill="auto"/>
            <w:noWrap/>
            <w:vAlign w:val="bottom"/>
            <w:hideMark/>
          </w:tcPr>
          <w:p w14:paraId="168BFB54" w14:textId="77777777" w:rsidR="003852A2" w:rsidRPr="00DF2FC5" w:rsidRDefault="003852A2" w:rsidP="00DF2FC5">
            <w:pPr>
              <w:spacing w:line="240" w:lineRule="auto"/>
              <w:ind w:firstLine="0"/>
              <w:jc w:val="right"/>
              <w:rPr>
                <w:color w:val="000000"/>
              </w:rPr>
            </w:pPr>
            <w:r w:rsidRPr="00DF2FC5">
              <w:rPr>
                <w:color w:val="000000"/>
              </w:rPr>
              <w:t>100,00</w:t>
            </w:r>
          </w:p>
        </w:tc>
      </w:tr>
      <w:tr w:rsidR="00047AB3" w:rsidRPr="00DF2FC5" w14:paraId="737F6839" w14:textId="77777777" w:rsidTr="00DF2FC5">
        <w:trPr>
          <w:trHeight w:val="288"/>
        </w:trPr>
        <w:tc>
          <w:tcPr>
            <w:tcW w:w="2880" w:type="pct"/>
            <w:shd w:val="clear" w:color="auto" w:fill="auto"/>
            <w:noWrap/>
            <w:vAlign w:val="bottom"/>
            <w:hideMark/>
          </w:tcPr>
          <w:p w14:paraId="046FA576" w14:textId="77777777" w:rsidR="00047AB3" w:rsidRPr="00DF2FC5" w:rsidRDefault="00047AB3" w:rsidP="00047AB3">
            <w:pPr>
              <w:spacing w:line="240" w:lineRule="auto"/>
              <w:ind w:firstLine="0"/>
              <w:rPr>
                <w:color w:val="000000"/>
              </w:rPr>
            </w:pPr>
            <w:r w:rsidRPr="00DF2FC5">
              <w:rPr>
                <w:color w:val="000000"/>
              </w:rPr>
              <w:t>МАДОУ «Детский сад №77»</w:t>
            </w:r>
          </w:p>
        </w:tc>
        <w:tc>
          <w:tcPr>
            <w:tcW w:w="1218" w:type="pct"/>
            <w:shd w:val="clear" w:color="auto" w:fill="auto"/>
            <w:noWrap/>
            <w:vAlign w:val="bottom"/>
            <w:hideMark/>
          </w:tcPr>
          <w:p w14:paraId="4A2B4209" w14:textId="0DFC1B59" w:rsidR="00047AB3" w:rsidRPr="00DF2FC5" w:rsidRDefault="00047AB3" w:rsidP="00047AB3">
            <w:pPr>
              <w:spacing w:line="240" w:lineRule="auto"/>
              <w:ind w:firstLine="0"/>
              <w:rPr>
                <w:color w:val="000000"/>
              </w:rPr>
            </w:pPr>
            <w:r>
              <w:rPr>
                <w:color w:val="000000"/>
              </w:rPr>
              <w:t>Город</w:t>
            </w:r>
            <w:r w:rsidRPr="00DF2FC5">
              <w:rPr>
                <w:color w:val="000000"/>
              </w:rPr>
              <w:t xml:space="preserve"> Березники </w:t>
            </w:r>
          </w:p>
        </w:tc>
        <w:tc>
          <w:tcPr>
            <w:tcW w:w="902" w:type="pct"/>
            <w:shd w:val="clear" w:color="auto" w:fill="auto"/>
            <w:noWrap/>
            <w:vAlign w:val="bottom"/>
            <w:hideMark/>
          </w:tcPr>
          <w:p w14:paraId="78912683"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6FA63266" w14:textId="77777777" w:rsidTr="00DF2FC5">
        <w:trPr>
          <w:trHeight w:val="288"/>
        </w:trPr>
        <w:tc>
          <w:tcPr>
            <w:tcW w:w="2880" w:type="pct"/>
            <w:shd w:val="clear" w:color="auto" w:fill="auto"/>
            <w:noWrap/>
            <w:vAlign w:val="bottom"/>
            <w:hideMark/>
          </w:tcPr>
          <w:p w14:paraId="79CE3DA0" w14:textId="77777777" w:rsidR="00047AB3" w:rsidRPr="00DF2FC5" w:rsidRDefault="00047AB3" w:rsidP="00047AB3">
            <w:pPr>
              <w:spacing w:line="240" w:lineRule="auto"/>
              <w:ind w:firstLine="0"/>
              <w:rPr>
                <w:color w:val="000000"/>
              </w:rPr>
            </w:pPr>
            <w:r w:rsidRPr="00DF2FC5">
              <w:rPr>
                <w:color w:val="000000"/>
              </w:rPr>
              <w:t>МАДОУ «Детский сад №88»</w:t>
            </w:r>
          </w:p>
        </w:tc>
        <w:tc>
          <w:tcPr>
            <w:tcW w:w="1218" w:type="pct"/>
            <w:shd w:val="clear" w:color="auto" w:fill="auto"/>
            <w:noWrap/>
            <w:vAlign w:val="bottom"/>
            <w:hideMark/>
          </w:tcPr>
          <w:p w14:paraId="781F2B1E" w14:textId="0EDD65A3" w:rsidR="00047AB3" w:rsidRPr="00DF2FC5" w:rsidRDefault="00047AB3" w:rsidP="00047AB3">
            <w:pPr>
              <w:spacing w:line="240" w:lineRule="auto"/>
              <w:ind w:firstLine="0"/>
              <w:rPr>
                <w:color w:val="000000"/>
              </w:rPr>
            </w:pPr>
            <w:r>
              <w:rPr>
                <w:color w:val="000000"/>
              </w:rPr>
              <w:t>Город</w:t>
            </w:r>
            <w:r w:rsidRPr="00DF2FC5">
              <w:rPr>
                <w:color w:val="000000"/>
              </w:rPr>
              <w:t xml:space="preserve"> Березники </w:t>
            </w:r>
          </w:p>
        </w:tc>
        <w:tc>
          <w:tcPr>
            <w:tcW w:w="902" w:type="pct"/>
            <w:shd w:val="clear" w:color="auto" w:fill="auto"/>
            <w:noWrap/>
            <w:vAlign w:val="bottom"/>
            <w:hideMark/>
          </w:tcPr>
          <w:p w14:paraId="5EC611D0" w14:textId="77777777" w:rsidR="00047AB3" w:rsidRPr="00DF2FC5" w:rsidRDefault="00047AB3" w:rsidP="00047AB3">
            <w:pPr>
              <w:spacing w:line="240" w:lineRule="auto"/>
              <w:ind w:firstLine="0"/>
              <w:jc w:val="right"/>
              <w:rPr>
                <w:color w:val="000000"/>
              </w:rPr>
            </w:pPr>
            <w:r w:rsidRPr="00DF2FC5">
              <w:rPr>
                <w:color w:val="000000"/>
              </w:rPr>
              <w:t>100,00</w:t>
            </w:r>
          </w:p>
        </w:tc>
      </w:tr>
      <w:tr w:rsidR="003852A2" w:rsidRPr="00DF2FC5" w14:paraId="2A37B992" w14:textId="77777777" w:rsidTr="00DF2FC5">
        <w:trPr>
          <w:trHeight w:val="288"/>
        </w:trPr>
        <w:tc>
          <w:tcPr>
            <w:tcW w:w="2880" w:type="pct"/>
            <w:shd w:val="clear" w:color="auto" w:fill="auto"/>
            <w:noWrap/>
            <w:vAlign w:val="bottom"/>
            <w:hideMark/>
          </w:tcPr>
          <w:p w14:paraId="55E86B17" w14:textId="74D529F8" w:rsidR="003852A2" w:rsidRPr="00DF2FC5" w:rsidRDefault="003852A2" w:rsidP="00DF2FC5">
            <w:pPr>
              <w:spacing w:line="240" w:lineRule="auto"/>
              <w:ind w:firstLine="0"/>
              <w:rPr>
                <w:color w:val="000000"/>
              </w:rPr>
            </w:pPr>
            <w:r w:rsidRPr="00DF2FC5">
              <w:rPr>
                <w:color w:val="000000"/>
              </w:rPr>
              <w:t xml:space="preserve">МАДОУ «ГАРДАРИКА» </w:t>
            </w:r>
          </w:p>
        </w:tc>
        <w:tc>
          <w:tcPr>
            <w:tcW w:w="1218" w:type="pct"/>
            <w:shd w:val="clear" w:color="auto" w:fill="auto"/>
            <w:noWrap/>
            <w:vAlign w:val="bottom"/>
            <w:hideMark/>
          </w:tcPr>
          <w:p w14:paraId="50612AE5" w14:textId="742E0BF4" w:rsidR="003852A2" w:rsidRPr="00DF2FC5" w:rsidRDefault="00047AB3" w:rsidP="00DF2FC5">
            <w:pPr>
              <w:spacing w:line="240" w:lineRule="auto"/>
              <w:ind w:firstLine="0"/>
              <w:rPr>
                <w:color w:val="000000"/>
              </w:rPr>
            </w:pPr>
            <w:r>
              <w:rPr>
                <w:color w:val="000000"/>
              </w:rPr>
              <w:t>Город</w:t>
            </w:r>
            <w:r w:rsidR="003852A2" w:rsidRPr="00DF2FC5">
              <w:rPr>
                <w:color w:val="000000"/>
              </w:rPr>
              <w:t xml:space="preserve"> Пермь</w:t>
            </w:r>
          </w:p>
        </w:tc>
        <w:tc>
          <w:tcPr>
            <w:tcW w:w="902" w:type="pct"/>
            <w:shd w:val="clear" w:color="auto" w:fill="auto"/>
            <w:noWrap/>
            <w:vAlign w:val="bottom"/>
            <w:hideMark/>
          </w:tcPr>
          <w:p w14:paraId="3AB76F5B" w14:textId="77777777" w:rsidR="003852A2" w:rsidRPr="00DF2FC5" w:rsidRDefault="003852A2" w:rsidP="00DF2FC5">
            <w:pPr>
              <w:spacing w:line="240" w:lineRule="auto"/>
              <w:ind w:firstLine="0"/>
              <w:jc w:val="right"/>
              <w:rPr>
                <w:color w:val="000000"/>
              </w:rPr>
            </w:pPr>
            <w:r w:rsidRPr="00DF2FC5">
              <w:rPr>
                <w:color w:val="000000"/>
              </w:rPr>
              <w:t>100,00</w:t>
            </w:r>
          </w:p>
        </w:tc>
      </w:tr>
      <w:tr w:rsidR="00047AB3" w:rsidRPr="00DF2FC5" w14:paraId="550FDFA9" w14:textId="77777777" w:rsidTr="00F24303">
        <w:trPr>
          <w:trHeight w:val="288"/>
        </w:trPr>
        <w:tc>
          <w:tcPr>
            <w:tcW w:w="2880" w:type="pct"/>
            <w:shd w:val="clear" w:color="auto" w:fill="auto"/>
            <w:noWrap/>
            <w:vAlign w:val="bottom"/>
            <w:hideMark/>
          </w:tcPr>
          <w:p w14:paraId="36D6E2C4" w14:textId="77777777" w:rsidR="00047AB3" w:rsidRPr="00DF2FC5" w:rsidRDefault="00047AB3" w:rsidP="00047AB3">
            <w:pPr>
              <w:spacing w:line="240" w:lineRule="auto"/>
              <w:ind w:firstLine="0"/>
              <w:rPr>
                <w:color w:val="000000"/>
              </w:rPr>
            </w:pPr>
            <w:r w:rsidRPr="00DF2FC5">
              <w:rPr>
                <w:color w:val="000000"/>
              </w:rPr>
              <w:t xml:space="preserve">МАДОУ «Детский сад «Галактика» </w:t>
            </w:r>
          </w:p>
        </w:tc>
        <w:tc>
          <w:tcPr>
            <w:tcW w:w="1218" w:type="pct"/>
            <w:shd w:val="clear" w:color="auto" w:fill="auto"/>
            <w:noWrap/>
            <w:vAlign w:val="bottom"/>
            <w:hideMark/>
          </w:tcPr>
          <w:p w14:paraId="6CC6530A" w14:textId="2B673607"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0F6C9EAC"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64A2C30E" w14:textId="77777777" w:rsidTr="00F24303">
        <w:trPr>
          <w:trHeight w:val="288"/>
        </w:trPr>
        <w:tc>
          <w:tcPr>
            <w:tcW w:w="2880" w:type="pct"/>
            <w:shd w:val="clear" w:color="auto" w:fill="auto"/>
            <w:noWrap/>
            <w:vAlign w:val="bottom"/>
            <w:hideMark/>
          </w:tcPr>
          <w:p w14:paraId="5D04328E" w14:textId="77777777" w:rsidR="00047AB3" w:rsidRPr="00DF2FC5" w:rsidRDefault="00047AB3" w:rsidP="00047AB3">
            <w:pPr>
              <w:spacing w:line="240" w:lineRule="auto"/>
              <w:ind w:firstLine="0"/>
              <w:rPr>
                <w:color w:val="000000"/>
              </w:rPr>
            </w:pPr>
            <w:r w:rsidRPr="00DF2FC5">
              <w:rPr>
                <w:color w:val="000000"/>
              </w:rPr>
              <w:t xml:space="preserve">МАДОУ «Детский сад «ПАРМА» </w:t>
            </w:r>
          </w:p>
        </w:tc>
        <w:tc>
          <w:tcPr>
            <w:tcW w:w="1218" w:type="pct"/>
            <w:shd w:val="clear" w:color="auto" w:fill="auto"/>
            <w:noWrap/>
            <w:vAlign w:val="bottom"/>
            <w:hideMark/>
          </w:tcPr>
          <w:p w14:paraId="05145B77" w14:textId="0DAF923F"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79058A97"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1A5CE726" w14:textId="77777777" w:rsidTr="00F24303">
        <w:trPr>
          <w:trHeight w:val="288"/>
        </w:trPr>
        <w:tc>
          <w:tcPr>
            <w:tcW w:w="2880" w:type="pct"/>
            <w:shd w:val="clear" w:color="auto" w:fill="auto"/>
            <w:noWrap/>
            <w:vAlign w:val="bottom"/>
            <w:hideMark/>
          </w:tcPr>
          <w:p w14:paraId="5321E832" w14:textId="77777777" w:rsidR="00047AB3" w:rsidRPr="00DF2FC5" w:rsidRDefault="00047AB3" w:rsidP="00047AB3">
            <w:pPr>
              <w:spacing w:line="240" w:lineRule="auto"/>
              <w:ind w:firstLine="0"/>
              <w:rPr>
                <w:color w:val="000000"/>
              </w:rPr>
            </w:pPr>
            <w:r w:rsidRPr="00DF2FC5">
              <w:rPr>
                <w:color w:val="000000"/>
              </w:rPr>
              <w:t xml:space="preserve">МАДОУ «Детский сад «Талантика» </w:t>
            </w:r>
          </w:p>
        </w:tc>
        <w:tc>
          <w:tcPr>
            <w:tcW w:w="1218" w:type="pct"/>
            <w:shd w:val="clear" w:color="auto" w:fill="auto"/>
            <w:noWrap/>
            <w:vAlign w:val="bottom"/>
            <w:hideMark/>
          </w:tcPr>
          <w:p w14:paraId="56D5A685" w14:textId="076C3419"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5D622CC8"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79488585" w14:textId="77777777" w:rsidTr="00F24303">
        <w:trPr>
          <w:trHeight w:val="288"/>
        </w:trPr>
        <w:tc>
          <w:tcPr>
            <w:tcW w:w="2880" w:type="pct"/>
            <w:shd w:val="clear" w:color="auto" w:fill="auto"/>
            <w:noWrap/>
            <w:vAlign w:val="bottom"/>
            <w:hideMark/>
          </w:tcPr>
          <w:p w14:paraId="791C6542" w14:textId="77777777" w:rsidR="00047AB3" w:rsidRPr="00DF2FC5" w:rsidRDefault="00047AB3" w:rsidP="00047AB3">
            <w:pPr>
              <w:spacing w:line="240" w:lineRule="auto"/>
              <w:ind w:firstLine="0"/>
              <w:rPr>
                <w:color w:val="000000"/>
              </w:rPr>
            </w:pPr>
            <w:r w:rsidRPr="00DF2FC5">
              <w:rPr>
                <w:color w:val="000000"/>
              </w:rPr>
              <w:t xml:space="preserve">МАДОУ «Детский сад № 165» </w:t>
            </w:r>
          </w:p>
        </w:tc>
        <w:tc>
          <w:tcPr>
            <w:tcW w:w="1218" w:type="pct"/>
            <w:shd w:val="clear" w:color="auto" w:fill="auto"/>
            <w:noWrap/>
            <w:vAlign w:val="bottom"/>
            <w:hideMark/>
          </w:tcPr>
          <w:p w14:paraId="5165879E" w14:textId="647FF0B0"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3F108EF1"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4A43ED5B" w14:textId="77777777" w:rsidTr="00F24303">
        <w:trPr>
          <w:trHeight w:val="288"/>
        </w:trPr>
        <w:tc>
          <w:tcPr>
            <w:tcW w:w="2880" w:type="pct"/>
            <w:shd w:val="clear" w:color="auto" w:fill="auto"/>
            <w:noWrap/>
            <w:vAlign w:val="bottom"/>
            <w:hideMark/>
          </w:tcPr>
          <w:p w14:paraId="6E373494" w14:textId="77777777" w:rsidR="00047AB3" w:rsidRPr="00DF2FC5" w:rsidRDefault="00047AB3" w:rsidP="00047AB3">
            <w:pPr>
              <w:spacing w:line="240" w:lineRule="auto"/>
              <w:ind w:firstLine="0"/>
              <w:rPr>
                <w:color w:val="000000"/>
              </w:rPr>
            </w:pPr>
            <w:r w:rsidRPr="00DF2FC5">
              <w:rPr>
                <w:color w:val="000000"/>
              </w:rPr>
              <w:t xml:space="preserve">МАДОУ «Детский сад № 22» </w:t>
            </w:r>
          </w:p>
        </w:tc>
        <w:tc>
          <w:tcPr>
            <w:tcW w:w="1218" w:type="pct"/>
            <w:shd w:val="clear" w:color="auto" w:fill="auto"/>
            <w:noWrap/>
            <w:vAlign w:val="bottom"/>
            <w:hideMark/>
          </w:tcPr>
          <w:p w14:paraId="56E8F5F2" w14:textId="38EDF8AC"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42301935"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751CD29A" w14:textId="77777777" w:rsidTr="00F24303">
        <w:trPr>
          <w:trHeight w:val="288"/>
        </w:trPr>
        <w:tc>
          <w:tcPr>
            <w:tcW w:w="2880" w:type="pct"/>
            <w:shd w:val="clear" w:color="auto" w:fill="auto"/>
            <w:noWrap/>
            <w:vAlign w:val="bottom"/>
            <w:hideMark/>
          </w:tcPr>
          <w:p w14:paraId="2AF59380" w14:textId="77777777" w:rsidR="00047AB3" w:rsidRPr="00DF2FC5" w:rsidRDefault="00047AB3" w:rsidP="00047AB3">
            <w:pPr>
              <w:spacing w:line="240" w:lineRule="auto"/>
              <w:ind w:firstLine="0"/>
              <w:rPr>
                <w:color w:val="000000"/>
              </w:rPr>
            </w:pPr>
            <w:r w:rsidRPr="00DF2FC5">
              <w:rPr>
                <w:color w:val="000000"/>
              </w:rPr>
              <w:t xml:space="preserve">МАДОУ «Детский сад № 317» </w:t>
            </w:r>
          </w:p>
        </w:tc>
        <w:tc>
          <w:tcPr>
            <w:tcW w:w="1218" w:type="pct"/>
            <w:shd w:val="clear" w:color="auto" w:fill="auto"/>
            <w:noWrap/>
            <w:vAlign w:val="bottom"/>
            <w:hideMark/>
          </w:tcPr>
          <w:p w14:paraId="2A286E5E" w14:textId="1BAC3E0A"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6C1ECFF5"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7EAB1F7E" w14:textId="77777777" w:rsidTr="00DF2FC5">
        <w:trPr>
          <w:trHeight w:val="288"/>
        </w:trPr>
        <w:tc>
          <w:tcPr>
            <w:tcW w:w="2880" w:type="pct"/>
            <w:shd w:val="clear" w:color="auto" w:fill="auto"/>
            <w:noWrap/>
            <w:vAlign w:val="bottom"/>
            <w:hideMark/>
          </w:tcPr>
          <w:p w14:paraId="6DC84DA9" w14:textId="77777777" w:rsidR="00047AB3" w:rsidRPr="00DF2FC5" w:rsidRDefault="00047AB3" w:rsidP="00047AB3">
            <w:pPr>
              <w:spacing w:line="240" w:lineRule="auto"/>
              <w:ind w:firstLine="0"/>
              <w:rPr>
                <w:color w:val="000000"/>
              </w:rPr>
            </w:pPr>
            <w:r w:rsidRPr="00DF2FC5">
              <w:rPr>
                <w:color w:val="000000"/>
              </w:rPr>
              <w:t xml:space="preserve">МАДОУ «Детский сад № 364» </w:t>
            </w:r>
          </w:p>
        </w:tc>
        <w:tc>
          <w:tcPr>
            <w:tcW w:w="1218" w:type="pct"/>
            <w:shd w:val="clear" w:color="auto" w:fill="auto"/>
            <w:noWrap/>
            <w:vAlign w:val="bottom"/>
            <w:hideMark/>
          </w:tcPr>
          <w:p w14:paraId="38584601" w14:textId="312FF473" w:rsidR="00047AB3" w:rsidRPr="00DF2FC5" w:rsidRDefault="00047AB3" w:rsidP="00047AB3">
            <w:pPr>
              <w:spacing w:line="240" w:lineRule="auto"/>
              <w:ind w:firstLine="0"/>
              <w:rPr>
                <w:color w:val="000000"/>
              </w:rPr>
            </w:pPr>
            <w:r>
              <w:rPr>
                <w:color w:val="000000"/>
              </w:rPr>
              <w:t>Город</w:t>
            </w:r>
            <w:r w:rsidRPr="00DF2FC5">
              <w:rPr>
                <w:color w:val="000000"/>
              </w:rPr>
              <w:t xml:space="preserve"> Пермь</w:t>
            </w:r>
          </w:p>
        </w:tc>
        <w:tc>
          <w:tcPr>
            <w:tcW w:w="902" w:type="pct"/>
            <w:shd w:val="clear" w:color="auto" w:fill="auto"/>
            <w:noWrap/>
            <w:vAlign w:val="bottom"/>
            <w:hideMark/>
          </w:tcPr>
          <w:p w14:paraId="2D8266B6"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09B67265" w14:textId="77777777" w:rsidTr="00F24303">
        <w:trPr>
          <w:trHeight w:val="288"/>
        </w:trPr>
        <w:tc>
          <w:tcPr>
            <w:tcW w:w="2880" w:type="pct"/>
            <w:shd w:val="clear" w:color="auto" w:fill="auto"/>
            <w:noWrap/>
            <w:vAlign w:val="bottom"/>
            <w:hideMark/>
          </w:tcPr>
          <w:p w14:paraId="05E41AA4" w14:textId="77777777" w:rsidR="00047AB3" w:rsidRPr="00DF2FC5" w:rsidRDefault="00047AB3" w:rsidP="00047AB3">
            <w:pPr>
              <w:spacing w:line="240" w:lineRule="auto"/>
              <w:ind w:firstLine="0"/>
              <w:rPr>
                <w:color w:val="000000"/>
              </w:rPr>
            </w:pPr>
            <w:r w:rsidRPr="00DF2FC5">
              <w:rPr>
                <w:color w:val="000000"/>
              </w:rPr>
              <w:t xml:space="preserve">МАДОУ «Конструктор успеха» </w:t>
            </w:r>
          </w:p>
        </w:tc>
        <w:tc>
          <w:tcPr>
            <w:tcW w:w="1218" w:type="pct"/>
            <w:shd w:val="clear" w:color="auto" w:fill="auto"/>
            <w:noWrap/>
            <w:vAlign w:val="bottom"/>
            <w:hideMark/>
          </w:tcPr>
          <w:p w14:paraId="1ADEAE6B" w14:textId="7A29600A"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6BD5F21F"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4BFE34F5" w14:textId="77777777" w:rsidTr="00F24303">
        <w:trPr>
          <w:trHeight w:val="288"/>
        </w:trPr>
        <w:tc>
          <w:tcPr>
            <w:tcW w:w="2880" w:type="pct"/>
            <w:shd w:val="clear" w:color="auto" w:fill="auto"/>
            <w:noWrap/>
            <w:vAlign w:val="bottom"/>
            <w:hideMark/>
          </w:tcPr>
          <w:p w14:paraId="374F4C28" w14:textId="77777777" w:rsidR="00047AB3" w:rsidRPr="00DF2FC5" w:rsidRDefault="00047AB3" w:rsidP="00047AB3">
            <w:pPr>
              <w:spacing w:line="240" w:lineRule="auto"/>
              <w:ind w:firstLine="0"/>
              <w:rPr>
                <w:color w:val="000000"/>
              </w:rPr>
            </w:pPr>
            <w:r w:rsidRPr="00DF2FC5">
              <w:rPr>
                <w:color w:val="000000"/>
              </w:rPr>
              <w:t xml:space="preserve">МАДОУ «Лидер» </w:t>
            </w:r>
          </w:p>
        </w:tc>
        <w:tc>
          <w:tcPr>
            <w:tcW w:w="1218" w:type="pct"/>
            <w:shd w:val="clear" w:color="auto" w:fill="auto"/>
            <w:noWrap/>
            <w:vAlign w:val="bottom"/>
            <w:hideMark/>
          </w:tcPr>
          <w:p w14:paraId="78296E99" w14:textId="29D8C6D2"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6884DC24"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412D80F2" w14:textId="77777777" w:rsidTr="00F24303">
        <w:trPr>
          <w:trHeight w:val="288"/>
        </w:trPr>
        <w:tc>
          <w:tcPr>
            <w:tcW w:w="2880" w:type="pct"/>
            <w:shd w:val="clear" w:color="auto" w:fill="auto"/>
            <w:noWrap/>
            <w:vAlign w:val="bottom"/>
            <w:hideMark/>
          </w:tcPr>
          <w:p w14:paraId="724279B6" w14:textId="203B27D7" w:rsidR="00047AB3" w:rsidRPr="00DF2FC5" w:rsidRDefault="00047AB3" w:rsidP="00047AB3">
            <w:pPr>
              <w:spacing w:line="240" w:lineRule="auto"/>
              <w:ind w:firstLine="0"/>
              <w:rPr>
                <w:color w:val="000000"/>
              </w:rPr>
            </w:pPr>
            <w:r w:rsidRPr="00DF2FC5">
              <w:rPr>
                <w:color w:val="000000"/>
              </w:rPr>
              <w:t xml:space="preserve">МАДОУ «Центр развития ребенка </w:t>
            </w:r>
            <w:r>
              <w:rPr>
                <w:color w:val="000000"/>
              </w:rPr>
              <w:t>–</w:t>
            </w:r>
            <w:r w:rsidRPr="00DF2FC5">
              <w:rPr>
                <w:color w:val="000000"/>
              </w:rPr>
              <w:t xml:space="preserve"> детский сад №</w:t>
            </w:r>
            <w:r>
              <w:rPr>
                <w:color w:val="000000"/>
              </w:rPr>
              <w:t> </w:t>
            </w:r>
            <w:r w:rsidRPr="00DF2FC5">
              <w:rPr>
                <w:color w:val="000000"/>
              </w:rPr>
              <w:t xml:space="preserve">67» </w:t>
            </w:r>
          </w:p>
        </w:tc>
        <w:tc>
          <w:tcPr>
            <w:tcW w:w="1218" w:type="pct"/>
            <w:shd w:val="clear" w:color="auto" w:fill="auto"/>
            <w:noWrap/>
            <w:vAlign w:val="bottom"/>
            <w:hideMark/>
          </w:tcPr>
          <w:p w14:paraId="7B442BBB" w14:textId="2DDE61FB"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014EA571" w14:textId="77777777" w:rsidR="00047AB3" w:rsidRPr="00DF2FC5" w:rsidRDefault="00047AB3" w:rsidP="00047AB3">
            <w:pPr>
              <w:spacing w:line="240" w:lineRule="auto"/>
              <w:ind w:firstLine="0"/>
              <w:jc w:val="right"/>
              <w:rPr>
                <w:color w:val="000000"/>
              </w:rPr>
            </w:pPr>
            <w:r w:rsidRPr="00DF2FC5">
              <w:rPr>
                <w:color w:val="000000"/>
              </w:rPr>
              <w:t>100,00</w:t>
            </w:r>
          </w:p>
        </w:tc>
      </w:tr>
      <w:tr w:rsidR="00047AB3" w:rsidRPr="00DF2FC5" w14:paraId="0589B6AD" w14:textId="77777777" w:rsidTr="00F24303">
        <w:trPr>
          <w:trHeight w:val="288"/>
        </w:trPr>
        <w:tc>
          <w:tcPr>
            <w:tcW w:w="2880" w:type="pct"/>
            <w:shd w:val="clear" w:color="auto" w:fill="auto"/>
            <w:noWrap/>
            <w:vAlign w:val="bottom"/>
            <w:hideMark/>
          </w:tcPr>
          <w:p w14:paraId="09B893CB" w14:textId="77777777" w:rsidR="00047AB3" w:rsidRPr="00DF2FC5" w:rsidRDefault="00047AB3" w:rsidP="00047AB3">
            <w:pPr>
              <w:spacing w:line="240" w:lineRule="auto"/>
              <w:ind w:firstLine="0"/>
              <w:rPr>
                <w:color w:val="000000"/>
              </w:rPr>
            </w:pPr>
            <w:r w:rsidRPr="00DF2FC5">
              <w:rPr>
                <w:color w:val="000000"/>
              </w:rPr>
              <w:t xml:space="preserve">МАДОУ «ЦРР - Детский сад № 252» </w:t>
            </w:r>
          </w:p>
        </w:tc>
        <w:tc>
          <w:tcPr>
            <w:tcW w:w="1218" w:type="pct"/>
            <w:shd w:val="clear" w:color="auto" w:fill="auto"/>
            <w:noWrap/>
            <w:vAlign w:val="bottom"/>
            <w:hideMark/>
          </w:tcPr>
          <w:p w14:paraId="090A8374" w14:textId="07EE36C1" w:rsidR="00047AB3" w:rsidRPr="00DF2FC5" w:rsidRDefault="00047AB3" w:rsidP="00047AB3">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7361AF29" w14:textId="77777777" w:rsidR="00047AB3" w:rsidRPr="00DF2FC5" w:rsidRDefault="00047AB3" w:rsidP="00047AB3">
            <w:pPr>
              <w:spacing w:line="240" w:lineRule="auto"/>
              <w:ind w:firstLine="0"/>
              <w:jc w:val="right"/>
              <w:rPr>
                <w:color w:val="000000"/>
              </w:rPr>
            </w:pPr>
            <w:r w:rsidRPr="00DF2FC5">
              <w:rPr>
                <w:color w:val="000000"/>
              </w:rPr>
              <w:t>100,00</w:t>
            </w:r>
          </w:p>
        </w:tc>
      </w:tr>
      <w:tr w:rsidR="003852A2" w:rsidRPr="00DF2FC5" w14:paraId="7885AE18" w14:textId="77777777" w:rsidTr="00DF2FC5">
        <w:trPr>
          <w:trHeight w:val="288"/>
        </w:trPr>
        <w:tc>
          <w:tcPr>
            <w:tcW w:w="2880" w:type="pct"/>
            <w:shd w:val="clear" w:color="auto" w:fill="auto"/>
            <w:noWrap/>
            <w:vAlign w:val="bottom"/>
            <w:hideMark/>
          </w:tcPr>
          <w:p w14:paraId="0F31CB37" w14:textId="77777777" w:rsidR="003852A2" w:rsidRPr="00DF2FC5" w:rsidRDefault="003852A2" w:rsidP="00DF2FC5">
            <w:pPr>
              <w:spacing w:line="240" w:lineRule="auto"/>
              <w:ind w:firstLine="0"/>
              <w:rPr>
                <w:color w:val="000000"/>
              </w:rPr>
            </w:pPr>
            <w:proofErr w:type="gramStart"/>
            <w:r w:rsidRPr="00DF2FC5">
              <w:rPr>
                <w:color w:val="000000"/>
              </w:rPr>
              <w:t>МАДОУ  детский</w:t>
            </w:r>
            <w:proofErr w:type="gramEnd"/>
            <w:r w:rsidRPr="00DF2FC5">
              <w:rPr>
                <w:color w:val="000000"/>
              </w:rPr>
              <w:t xml:space="preserve"> сад «Теремок»</w:t>
            </w:r>
          </w:p>
        </w:tc>
        <w:tc>
          <w:tcPr>
            <w:tcW w:w="1218" w:type="pct"/>
            <w:shd w:val="clear" w:color="auto" w:fill="auto"/>
            <w:noWrap/>
            <w:vAlign w:val="bottom"/>
            <w:hideMark/>
          </w:tcPr>
          <w:p w14:paraId="044DB196" w14:textId="0AAB458C" w:rsidR="003852A2" w:rsidRPr="00DF2FC5" w:rsidRDefault="00047AB3" w:rsidP="00DF2FC5">
            <w:pPr>
              <w:spacing w:line="240" w:lineRule="auto"/>
              <w:ind w:firstLine="0"/>
              <w:rPr>
                <w:color w:val="000000"/>
              </w:rPr>
            </w:pPr>
            <w:r>
              <w:rPr>
                <w:color w:val="000000"/>
              </w:rPr>
              <w:t>Губахинский М</w:t>
            </w:r>
            <w:r w:rsidR="003852A2" w:rsidRPr="00DF2FC5">
              <w:rPr>
                <w:color w:val="000000"/>
              </w:rPr>
              <w:t>О</w:t>
            </w:r>
          </w:p>
        </w:tc>
        <w:tc>
          <w:tcPr>
            <w:tcW w:w="902" w:type="pct"/>
            <w:shd w:val="clear" w:color="auto" w:fill="auto"/>
            <w:noWrap/>
            <w:vAlign w:val="bottom"/>
            <w:hideMark/>
          </w:tcPr>
          <w:p w14:paraId="33A2683D"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440EFFE1" w14:textId="77777777" w:rsidTr="00DF2FC5">
        <w:trPr>
          <w:trHeight w:val="288"/>
        </w:trPr>
        <w:tc>
          <w:tcPr>
            <w:tcW w:w="2880" w:type="pct"/>
            <w:shd w:val="clear" w:color="auto" w:fill="auto"/>
            <w:noWrap/>
            <w:vAlign w:val="bottom"/>
            <w:hideMark/>
          </w:tcPr>
          <w:p w14:paraId="3B74C8ED" w14:textId="77777777" w:rsidR="003852A2" w:rsidRPr="00DF2FC5" w:rsidRDefault="003852A2" w:rsidP="00DF2FC5">
            <w:pPr>
              <w:spacing w:line="240" w:lineRule="auto"/>
              <w:ind w:firstLine="0"/>
              <w:rPr>
                <w:color w:val="000000"/>
              </w:rPr>
            </w:pPr>
            <w:r w:rsidRPr="00DF2FC5">
              <w:rPr>
                <w:color w:val="000000"/>
              </w:rPr>
              <w:t>МБДОУ «Добрянский детский сад № 21»</w:t>
            </w:r>
          </w:p>
        </w:tc>
        <w:tc>
          <w:tcPr>
            <w:tcW w:w="1218" w:type="pct"/>
            <w:shd w:val="clear" w:color="auto" w:fill="auto"/>
            <w:noWrap/>
            <w:vAlign w:val="bottom"/>
            <w:hideMark/>
          </w:tcPr>
          <w:p w14:paraId="0A4D0FD5" w14:textId="4201AA05" w:rsidR="003852A2" w:rsidRPr="00DF2FC5" w:rsidRDefault="003852A2" w:rsidP="00047AB3">
            <w:pPr>
              <w:spacing w:line="240" w:lineRule="auto"/>
              <w:ind w:firstLine="0"/>
              <w:rPr>
                <w:color w:val="000000"/>
              </w:rPr>
            </w:pPr>
            <w:r w:rsidRPr="00DF2FC5">
              <w:rPr>
                <w:color w:val="000000"/>
              </w:rPr>
              <w:t xml:space="preserve">Добрянский </w:t>
            </w:r>
            <w:r w:rsidR="00047AB3">
              <w:rPr>
                <w:color w:val="000000"/>
              </w:rPr>
              <w:t>М</w:t>
            </w:r>
            <w:r w:rsidRPr="00DF2FC5">
              <w:rPr>
                <w:color w:val="000000"/>
              </w:rPr>
              <w:t>О</w:t>
            </w:r>
          </w:p>
        </w:tc>
        <w:tc>
          <w:tcPr>
            <w:tcW w:w="902" w:type="pct"/>
            <w:shd w:val="clear" w:color="auto" w:fill="auto"/>
            <w:noWrap/>
            <w:vAlign w:val="bottom"/>
            <w:hideMark/>
          </w:tcPr>
          <w:p w14:paraId="496508CA"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0E8EB113" w14:textId="77777777" w:rsidTr="00DF2FC5">
        <w:trPr>
          <w:trHeight w:val="288"/>
        </w:trPr>
        <w:tc>
          <w:tcPr>
            <w:tcW w:w="2880" w:type="pct"/>
            <w:shd w:val="clear" w:color="auto" w:fill="auto"/>
            <w:noWrap/>
            <w:vAlign w:val="bottom"/>
            <w:hideMark/>
          </w:tcPr>
          <w:p w14:paraId="0E7B340E" w14:textId="77777777" w:rsidR="003852A2" w:rsidRPr="00DF2FC5" w:rsidRDefault="003852A2" w:rsidP="00DF2FC5">
            <w:pPr>
              <w:spacing w:line="240" w:lineRule="auto"/>
              <w:ind w:firstLine="0"/>
              <w:rPr>
                <w:color w:val="000000"/>
              </w:rPr>
            </w:pPr>
            <w:r w:rsidRPr="00DF2FC5">
              <w:rPr>
                <w:color w:val="000000"/>
              </w:rPr>
              <w:t>МБДОУ (детский сад «Солнышко»)</w:t>
            </w:r>
          </w:p>
        </w:tc>
        <w:tc>
          <w:tcPr>
            <w:tcW w:w="1218" w:type="pct"/>
            <w:shd w:val="clear" w:color="auto" w:fill="auto"/>
            <w:noWrap/>
            <w:vAlign w:val="bottom"/>
            <w:hideMark/>
          </w:tcPr>
          <w:p w14:paraId="2788C458" w14:textId="57C54BE4" w:rsidR="003852A2" w:rsidRPr="00DF2FC5" w:rsidRDefault="003852A2" w:rsidP="00047AB3">
            <w:pPr>
              <w:spacing w:line="240" w:lineRule="auto"/>
              <w:ind w:firstLine="0"/>
              <w:rPr>
                <w:color w:val="000000"/>
              </w:rPr>
            </w:pPr>
            <w:r w:rsidRPr="00DF2FC5">
              <w:rPr>
                <w:color w:val="000000"/>
              </w:rPr>
              <w:t xml:space="preserve">Ильинский </w:t>
            </w:r>
            <w:r w:rsidR="00047AB3">
              <w:rPr>
                <w:color w:val="000000"/>
              </w:rPr>
              <w:t>М</w:t>
            </w:r>
            <w:r w:rsidRPr="00DF2FC5">
              <w:rPr>
                <w:color w:val="000000"/>
              </w:rPr>
              <w:t>О</w:t>
            </w:r>
          </w:p>
        </w:tc>
        <w:tc>
          <w:tcPr>
            <w:tcW w:w="902" w:type="pct"/>
            <w:shd w:val="clear" w:color="auto" w:fill="auto"/>
            <w:noWrap/>
            <w:vAlign w:val="bottom"/>
            <w:hideMark/>
          </w:tcPr>
          <w:p w14:paraId="44E133D8"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7FD76F15" w14:textId="77777777" w:rsidTr="00DF2FC5">
        <w:trPr>
          <w:trHeight w:val="288"/>
        </w:trPr>
        <w:tc>
          <w:tcPr>
            <w:tcW w:w="2880" w:type="pct"/>
            <w:shd w:val="clear" w:color="auto" w:fill="auto"/>
            <w:noWrap/>
            <w:vAlign w:val="bottom"/>
            <w:hideMark/>
          </w:tcPr>
          <w:p w14:paraId="132BE3F2" w14:textId="77777777" w:rsidR="003852A2" w:rsidRPr="00DF2FC5" w:rsidRDefault="003852A2" w:rsidP="00DF2FC5">
            <w:pPr>
              <w:spacing w:line="240" w:lineRule="auto"/>
              <w:ind w:firstLine="0"/>
              <w:rPr>
                <w:color w:val="000000"/>
              </w:rPr>
            </w:pPr>
            <w:r w:rsidRPr="00DF2FC5">
              <w:rPr>
                <w:color w:val="000000"/>
              </w:rPr>
              <w:t>МБДОУ «Детский сад №38»</w:t>
            </w:r>
          </w:p>
        </w:tc>
        <w:tc>
          <w:tcPr>
            <w:tcW w:w="1218" w:type="pct"/>
            <w:shd w:val="clear" w:color="auto" w:fill="auto"/>
            <w:noWrap/>
            <w:vAlign w:val="bottom"/>
            <w:hideMark/>
          </w:tcPr>
          <w:p w14:paraId="15D47DAE" w14:textId="7FE2A8B7" w:rsidR="003852A2" w:rsidRPr="00DF2FC5" w:rsidRDefault="003852A2" w:rsidP="00047AB3">
            <w:pPr>
              <w:spacing w:line="240" w:lineRule="auto"/>
              <w:ind w:firstLine="0"/>
              <w:rPr>
                <w:color w:val="000000"/>
              </w:rPr>
            </w:pPr>
            <w:r w:rsidRPr="00DF2FC5">
              <w:rPr>
                <w:color w:val="000000"/>
              </w:rPr>
              <w:t xml:space="preserve">Лысьвенский </w:t>
            </w:r>
            <w:r w:rsidR="00047AB3">
              <w:rPr>
                <w:color w:val="000000"/>
              </w:rPr>
              <w:t>М</w:t>
            </w:r>
            <w:r w:rsidRPr="00DF2FC5">
              <w:rPr>
                <w:color w:val="000000"/>
              </w:rPr>
              <w:t>О</w:t>
            </w:r>
          </w:p>
        </w:tc>
        <w:tc>
          <w:tcPr>
            <w:tcW w:w="902" w:type="pct"/>
            <w:shd w:val="clear" w:color="auto" w:fill="auto"/>
            <w:noWrap/>
            <w:vAlign w:val="bottom"/>
            <w:hideMark/>
          </w:tcPr>
          <w:p w14:paraId="13E6299F"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05C02F86" w14:textId="77777777" w:rsidTr="00DF2FC5">
        <w:trPr>
          <w:trHeight w:val="288"/>
        </w:trPr>
        <w:tc>
          <w:tcPr>
            <w:tcW w:w="2880" w:type="pct"/>
            <w:shd w:val="clear" w:color="auto" w:fill="auto"/>
            <w:noWrap/>
            <w:vAlign w:val="bottom"/>
            <w:hideMark/>
          </w:tcPr>
          <w:p w14:paraId="06CD6CEC" w14:textId="77777777" w:rsidR="003852A2" w:rsidRPr="00DF2FC5" w:rsidRDefault="003852A2" w:rsidP="00DF2FC5">
            <w:pPr>
              <w:spacing w:line="240" w:lineRule="auto"/>
              <w:ind w:firstLine="0"/>
              <w:rPr>
                <w:color w:val="000000"/>
              </w:rPr>
            </w:pPr>
            <w:r w:rsidRPr="00DF2FC5">
              <w:rPr>
                <w:color w:val="000000"/>
              </w:rPr>
              <w:t>МБДОУ Детский сад «Аленушка»</w:t>
            </w:r>
          </w:p>
        </w:tc>
        <w:tc>
          <w:tcPr>
            <w:tcW w:w="1218" w:type="pct"/>
            <w:shd w:val="clear" w:color="auto" w:fill="auto"/>
            <w:noWrap/>
            <w:vAlign w:val="bottom"/>
            <w:hideMark/>
          </w:tcPr>
          <w:p w14:paraId="11D8499E" w14:textId="11DBD84E" w:rsidR="003852A2" w:rsidRPr="00DF2FC5" w:rsidRDefault="003852A2" w:rsidP="00047AB3">
            <w:pPr>
              <w:spacing w:line="240" w:lineRule="auto"/>
              <w:ind w:firstLine="0"/>
              <w:rPr>
                <w:color w:val="000000"/>
              </w:rPr>
            </w:pPr>
            <w:r w:rsidRPr="00DF2FC5">
              <w:rPr>
                <w:color w:val="000000"/>
              </w:rPr>
              <w:t xml:space="preserve">Октябрьский </w:t>
            </w:r>
            <w:r w:rsidR="00047AB3">
              <w:rPr>
                <w:color w:val="000000"/>
              </w:rPr>
              <w:t>М</w:t>
            </w:r>
            <w:r w:rsidRPr="00DF2FC5">
              <w:rPr>
                <w:color w:val="000000"/>
              </w:rPr>
              <w:t>О</w:t>
            </w:r>
          </w:p>
        </w:tc>
        <w:tc>
          <w:tcPr>
            <w:tcW w:w="902" w:type="pct"/>
            <w:shd w:val="clear" w:color="auto" w:fill="auto"/>
            <w:noWrap/>
            <w:vAlign w:val="bottom"/>
            <w:hideMark/>
          </w:tcPr>
          <w:p w14:paraId="318CE87F"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39D86B1B" w14:textId="77777777" w:rsidTr="00DF2FC5">
        <w:trPr>
          <w:trHeight w:val="288"/>
        </w:trPr>
        <w:tc>
          <w:tcPr>
            <w:tcW w:w="2880" w:type="pct"/>
            <w:shd w:val="clear" w:color="auto" w:fill="auto"/>
            <w:noWrap/>
            <w:vAlign w:val="bottom"/>
            <w:hideMark/>
          </w:tcPr>
          <w:p w14:paraId="38EBE3EC" w14:textId="77777777" w:rsidR="003852A2" w:rsidRPr="00DF2FC5" w:rsidRDefault="003852A2" w:rsidP="00DF2FC5">
            <w:pPr>
              <w:spacing w:line="240" w:lineRule="auto"/>
              <w:ind w:firstLine="0"/>
              <w:rPr>
                <w:color w:val="000000"/>
              </w:rPr>
            </w:pPr>
            <w:r w:rsidRPr="00DF2FC5">
              <w:rPr>
                <w:color w:val="000000"/>
              </w:rPr>
              <w:t>МБДОУ Детский сад «Радуга»</w:t>
            </w:r>
          </w:p>
        </w:tc>
        <w:tc>
          <w:tcPr>
            <w:tcW w:w="1218" w:type="pct"/>
            <w:shd w:val="clear" w:color="auto" w:fill="auto"/>
            <w:noWrap/>
            <w:vAlign w:val="bottom"/>
            <w:hideMark/>
          </w:tcPr>
          <w:p w14:paraId="4C93B012" w14:textId="0E166901" w:rsidR="003852A2" w:rsidRPr="00DF2FC5" w:rsidRDefault="003852A2" w:rsidP="00047AB3">
            <w:pPr>
              <w:spacing w:line="240" w:lineRule="auto"/>
              <w:ind w:firstLine="0"/>
              <w:rPr>
                <w:color w:val="000000"/>
              </w:rPr>
            </w:pPr>
            <w:r w:rsidRPr="00DF2FC5">
              <w:rPr>
                <w:color w:val="000000"/>
              </w:rPr>
              <w:t xml:space="preserve">Октябрьский </w:t>
            </w:r>
            <w:r w:rsidR="00047AB3">
              <w:rPr>
                <w:color w:val="000000"/>
              </w:rPr>
              <w:t>М</w:t>
            </w:r>
            <w:r w:rsidRPr="00DF2FC5">
              <w:rPr>
                <w:color w:val="000000"/>
              </w:rPr>
              <w:t>О</w:t>
            </w:r>
          </w:p>
        </w:tc>
        <w:tc>
          <w:tcPr>
            <w:tcW w:w="902" w:type="pct"/>
            <w:shd w:val="clear" w:color="auto" w:fill="auto"/>
            <w:noWrap/>
            <w:vAlign w:val="bottom"/>
            <w:hideMark/>
          </w:tcPr>
          <w:p w14:paraId="58D68C7D"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181487D8" w14:textId="77777777" w:rsidTr="00DF2FC5">
        <w:trPr>
          <w:trHeight w:val="288"/>
        </w:trPr>
        <w:tc>
          <w:tcPr>
            <w:tcW w:w="2880" w:type="pct"/>
            <w:shd w:val="clear" w:color="auto" w:fill="auto"/>
            <w:noWrap/>
            <w:vAlign w:val="bottom"/>
            <w:hideMark/>
          </w:tcPr>
          <w:p w14:paraId="3E91C087" w14:textId="77777777" w:rsidR="003852A2" w:rsidRPr="00DF2FC5" w:rsidRDefault="003852A2" w:rsidP="00DF2FC5">
            <w:pPr>
              <w:spacing w:line="240" w:lineRule="auto"/>
              <w:ind w:firstLine="0"/>
              <w:rPr>
                <w:color w:val="000000"/>
              </w:rPr>
            </w:pPr>
            <w:r w:rsidRPr="00DF2FC5">
              <w:rPr>
                <w:color w:val="000000"/>
              </w:rPr>
              <w:t>МАДОУ Д/с № 27 «Чебурашка»</w:t>
            </w:r>
          </w:p>
        </w:tc>
        <w:tc>
          <w:tcPr>
            <w:tcW w:w="1218" w:type="pct"/>
            <w:shd w:val="clear" w:color="auto" w:fill="auto"/>
            <w:noWrap/>
            <w:vAlign w:val="bottom"/>
            <w:hideMark/>
          </w:tcPr>
          <w:p w14:paraId="7893CD16" w14:textId="77777777" w:rsidR="003852A2" w:rsidRPr="00DF2FC5" w:rsidRDefault="003852A2" w:rsidP="00DF2FC5">
            <w:pPr>
              <w:spacing w:line="240" w:lineRule="auto"/>
              <w:ind w:firstLine="0"/>
              <w:rPr>
                <w:color w:val="000000"/>
              </w:rPr>
            </w:pPr>
            <w:r w:rsidRPr="00DF2FC5">
              <w:rPr>
                <w:color w:val="000000"/>
              </w:rPr>
              <w:t>Чайковский ГО</w:t>
            </w:r>
          </w:p>
        </w:tc>
        <w:tc>
          <w:tcPr>
            <w:tcW w:w="902" w:type="pct"/>
            <w:shd w:val="clear" w:color="auto" w:fill="auto"/>
            <w:noWrap/>
            <w:vAlign w:val="bottom"/>
            <w:hideMark/>
          </w:tcPr>
          <w:p w14:paraId="592FC139"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4D7810FD" w14:textId="77777777" w:rsidTr="00DF2FC5">
        <w:trPr>
          <w:trHeight w:val="288"/>
        </w:trPr>
        <w:tc>
          <w:tcPr>
            <w:tcW w:w="2880" w:type="pct"/>
            <w:shd w:val="clear" w:color="auto" w:fill="auto"/>
            <w:noWrap/>
            <w:vAlign w:val="bottom"/>
            <w:hideMark/>
          </w:tcPr>
          <w:p w14:paraId="66AC1EAA" w14:textId="77777777" w:rsidR="003852A2" w:rsidRPr="00DF2FC5" w:rsidRDefault="003852A2" w:rsidP="00DF2FC5">
            <w:pPr>
              <w:spacing w:line="240" w:lineRule="auto"/>
              <w:ind w:firstLine="0"/>
              <w:rPr>
                <w:color w:val="000000"/>
              </w:rPr>
            </w:pPr>
            <w:r w:rsidRPr="00DF2FC5">
              <w:rPr>
                <w:color w:val="000000"/>
              </w:rPr>
              <w:t>МАДОУ Д/с № 28 «Лесная сказка»</w:t>
            </w:r>
          </w:p>
        </w:tc>
        <w:tc>
          <w:tcPr>
            <w:tcW w:w="1218" w:type="pct"/>
            <w:shd w:val="clear" w:color="auto" w:fill="auto"/>
            <w:noWrap/>
            <w:vAlign w:val="bottom"/>
            <w:hideMark/>
          </w:tcPr>
          <w:p w14:paraId="74215E9C" w14:textId="77777777" w:rsidR="003852A2" w:rsidRPr="00DF2FC5" w:rsidRDefault="003852A2" w:rsidP="00DF2FC5">
            <w:pPr>
              <w:spacing w:line="240" w:lineRule="auto"/>
              <w:ind w:firstLine="0"/>
              <w:rPr>
                <w:color w:val="000000"/>
              </w:rPr>
            </w:pPr>
            <w:r w:rsidRPr="00DF2FC5">
              <w:rPr>
                <w:color w:val="000000"/>
              </w:rPr>
              <w:t>Чайковский ГО</w:t>
            </w:r>
          </w:p>
        </w:tc>
        <w:tc>
          <w:tcPr>
            <w:tcW w:w="902" w:type="pct"/>
            <w:shd w:val="clear" w:color="auto" w:fill="auto"/>
            <w:noWrap/>
            <w:vAlign w:val="bottom"/>
            <w:hideMark/>
          </w:tcPr>
          <w:p w14:paraId="3F37745E"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5C65C47D" w14:textId="77777777" w:rsidTr="00DF2FC5">
        <w:trPr>
          <w:trHeight w:val="288"/>
        </w:trPr>
        <w:tc>
          <w:tcPr>
            <w:tcW w:w="2880" w:type="pct"/>
            <w:shd w:val="clear" w:color="auto" w:fill="auto"/>
            <w:noWrap/>
            <w:vAlign w:val="bottom"/>
            <w:hideMark/>
          </w:tcPr>
          <w:p w14:paraId="1230A7C2" w14:textId="77777777" w:rsidR="003852A2" w:rsidRPr="00DF2FC5" w:rsidRDefault="003852A2" w:rsidP="00DF2FC5">
            <w:pPr>
              <w:spacing w:line="240" w:lineRule="auto"/>
              <w:ind w:firstLine="0"/>
              <w:rPr>
                <w:color w:val="000000"/>
              </w:rPr>
            </w:pPr>
            <w:r w:rsidRPr="00DF2FC5">
              <w:rPr>
                <w:color w:val="000000"/>
              </w:rPr>
              <w:t>МБДОУ Д/с № 36</w:t>
            </w:r>
          </w:p>
        </w:tc>
        <w:tc>
          <w:tcPr>
            <w:tcW w:w="1218" w:type="pct"/>
            <w:shd w:val="clear" w:color="auto" w:fill="auto"/>
            <w:noWrap/>
            <w:vAlign w:val="bottom"/>
            <w:hideMark/>
          </w:tcPr>
          <w:p w14:paraId="6FA07BE4" w14:textId="77777777" w:rsidR="003852A2" w:rsidRPr="00DF2FC5" w:rsidRDefault="003852A2" w:rsidP="00DF2FC5">
            <w:pPr>
              <w:spacing w:line="240" w:lineRule="auto"/>
              <w:ind w:firstLine="0"/>
              <w:rPr>
                <w:color w:val="000000"/>
              </w:rPr>
            </w:pPr>
            <w:r w:rsidRPr="00DF2FC5">
              <w:rPr>
                <w:color w:val="000000"/>
              </w:rPr>
              <w:t>Чайковский ГО</w:t>
            </w:r>
          </w:p>
        </w:tc>
        <w:tc>
          <w:tcPr>
            <w:tcW w:w="902" w:type="pct"/>
            <w:shd w:val="clear" w:color="auto" w:fill="auto"/>
            <w:noWrap/>
            <w:vAlign w:val="bottom"/>
            <w:hideMark/>
          </w:tcPr>
          <w:p w14:paraId="7ABDBF6D"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422A36D4" w14:textId="77777777" w:rsidTr="00DF2FC5">
        <w:trPr>
          <w:trHeight w:val="288"/>
        </w:trPr>
        <w:tc>
          <w:tcPr>
            <w:tcW w:w="2880" w:type="pct"/>
            <w:shd w:val="clear" w:color="auto" w:fill="auto"/>
            <w:noWrap/>
            <w:vAlign w:val="bottom"/>
            <w:hideMark/>
          </w:tcPr>
          <w:p w14:paraId="472FCE0B" w14:textId="77777777" w:rsidR="003852A2" w:rsidRPr="00DF2FC5" w:rsidRDefault="003852A2" w:rsidP="00DF2FC5">
            <w:pPr>
              <w:spacing w:line="240" w:lineRule="auto"/>
              <w:ind w:firstLine="0"/>
              <w:rPr>
                <w:color w:val="000000"/>
              </w:rPr>
            </w:pPr>
            <w:r w:rsidRPr="00DF2FC5">
              <w:rPr>
                <w:color w:val="000000"/>
              </w:rPr>
              <w:t>МАДОУ «Детский сад № 34»</w:t>
            </w:r>
          </w:p>
        </w:tc>
        <w:tc>
          <w:tcPr>
            <w:tcW w:w="1218" w:type="pct"/>
            <w:shd w:val="clear" w:color="auto" w:fill="auto"/>
            <w:noWrap/>
            <w:vAlign w:val="bottom"/>
            <w:hideMark/>
          </w:tcPr>
          <w:p w14:paraId="100065A6" w14:textId="4AE8DBBB" w:rsidR="003852A2" w:rsidRPr="00DF2FC5" w:rsidRDefault="00047AB3" w:rsidP="00DF2FC5">
            <w:pPr>
              <w:spacing w:line="240" w:lineRule="auto"/>
              <w:ind w:firstLine="0"/>
              <w:rPr>
                <w:color w:val="000000"/>
              </w:rPr>
            </w:pPr>
            <w:r>
              <w:rPr>
                <w:color w:val="000000"/>
              </w:rPr>
              <w:t>Чусовской М</w:t>
            </w:r>
            <w:r w:rsidR="003852A2" w:rsidRPr="00DF2FC5">
              <w:rPr>
                <w:color w:val="000000"/>
              </w:rPr>
              <w:t>О</w:t>
            </w:r>
          </w:p>
        </w:tc>
        <w:tc>
          <w:tcPr>
            <w:tcW w:w="902" w:type="pct"/>
            <w:shd w:val="clear" w:color="auto" w:fill="auto"/>
            <w:noWrap/>
            <w:vAlign w:val="bottom"/>
            <w:hideMark/>
          </w:tcPr>
          <w:p w14:paraId="7A48491F"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13E1AAD0" w14:textId="77777777" w:rsidTr="00DF2FC5">
        <w:trPr>
          <w:trHeight w:val="288"/>
        </w:trPr>
        <w:tc>
          <w:tcPr>
            <w:tcW w:w="2880" w:type="pct"/>
            <w:shd w:val="clear" w:color="auto" w:fill="auto"/>
            <w:noWrap/>
            <w:vAlign w:val="bottom"/>
            <w:hideMark/>
          </w:tcPr>
          <w:p w14:paraId="68863390" w14:textId="3CD492C9" w:rsidR="003852A2" w:rsidRPr="00DF2FC5" w:rsidRDefault="003852A2" w:rsidP="00DF2FC5">
            <w:pPr>
              <w:spacing w:line="240" w:lineRule="auto"/>
              <w:ind w:firstLine="0"/>
              <w:rPr>
                <w:color w:val="000000"/>
              </w:rPr>
            </w:pPr>
            <w:r w:rsidRPr="00DF2FC5">
              <w:rPr>
                <w:color w:val="000000"/>
              </w:rPr>
              <w:t>МАДОУ «Центр развития - детский сад №</w:t>
            </w:r>
            <w:r w:rsidR="00DF2FC5">
              <w:rPr>
                <w:color w:val="000000"/>
              </w:rPr>
              <w:t> </w:t>
            </w:r>
            <w:r w:rsidRPr="00DF2FC5">
              <w:rPr>
                <w:color w:val="000000"/>
              </w:rPr>
              <w:t>1 «Василёк»</w:t>
            </w:r>
          </w:p>
        </w:tc>
        <w:tc>
          <w:tcPr>
            <w:tcW w:w="1218" w:type="pct"/>
            <w:shd w:val="clear" w:color="auto" w:fill="auto"/>
            <w:noWrap/>
            <w:vAlign w:val="bottom"/>
            <w:hideMark/>
          </w:tcPr>
          <w:p w14:paraId="7F74FF43" w14:textId="2B91BD3B" w:rsidR="003852A2" w:rsidRPr="00DF2FC5" w:rsidRDefault="00047AB3" w:rsidP="00DF2FC5">
            <w:pPr>
              <w:spacing w:line="240" w:lineRule="auto"/>
              <w:ind w:firstLine="0"/>
              <w:rPr>
                <w:color w:val="000000"/>
              </w:rPr>
            </w:pPr>
            <w:r>
              <w:rPr>
                <w:color w:val="000000"/>
              </w:rPr>
              <w:t>Чусовской М</w:t>
            </w:r>
            <w:r w:rsidR="003852A2" w:rsidRPr="00DF2FC5">
              <w:rPr>
                <w:color w:val="000000"/>
              </w:rPr>
              <w:t>О</w:t>
            </w:r>
          </w:p>
        </w:tc>
        <w:tc>
          <w:tcPr>
            <w:tcW w:w="902" w:type="pct"/>
            <w:shd w:val="clear" w:color="auto" w:fill="auto"/>
            <w:noWrap/>
            <w:vAlign w:val="bottom"/>
            <w:hideMark/>
          </w:tcPr>
          <w:p w14:paraId="4671B961" w14:textId="77777777" w:rsidR="003852A2" w:rsidRPr="00DF2FC5" w:rsidRDefault="003852A2" w:rsidP="00DF2FC5">
            <w:pPr>
              <w:spacing w:line="240" w:lineRule="auto"/>
              <w:ind w:firstLine="0"/>
              <w:jc w:val="right"/>
              <w:rPr>
                <w:color w:val="000000"/>
              </w:rPr>
            </w:pPr>
            <w:r w:rsidRPr="00DF2FC5">
              <w:rPr>
                <w:color w:val="000000"/>
              </w:rPr>
              <w:t>100,00</w:t>
            </w:r>
          </w:p>
        </w:tc>
      </w:tr>
      <w:tr w:rsidR="003852A2" w:rsidRPr="00DF2FC5" w14:paraId="0543D547" w14:textId="77777777" w:rsidTr="00DF2FC5">
        <w:trPr>
          <w:trHeight w:val="288"/>
        </w:trPr>
        <w:tc>
          <w:tcPr>
            <w:tcW w:w="2880" w:type="pct"/>
            <w:shd w:val="clear" w:color="auto" w:fill="auto"/>
            <w:noWrap/>
            <w:vAlign w:val="bottom"/>
            <w:hideMark/>
          </w:tcPr>
          <w:p w14:paraId="5362A89B" w14:textId="77777777" w:rsidR="003852A2" w:rsidRPr="00DF2FC5" w:rsidRDefault="003852A2" w:rsidP="00DF2FC5">
            <w:pPr>
              <w:spacing w:line="240" w:lineRule="auto"/>
              <w:ind w:firstLine="0"/>
              <w:rPr>
                <w:color w:val="000000"/>
              </w:rPr>
            </w:pPr>
            <w:r w:rsidRPr="00DF2FC5">
              <w:rPr>
                <w:color w:val="000000"/>
              </w:rPr>
              <w:t>МБДОУ «Юсьвинский детский сад «Золотой петушок»</w:t>
            </w:r>
          </w:p>
        </w:tc>
        <w:tc>
          <w:tcPr>
            <w:tcW w:w="1218" w:type="pct"/>
            <w:shd w:val="clear" w:color="auto" w:fill="auto"/>
            <w:noWrap/>
            <w:vAlign w:val="bottom"/>
            <w:hideMark/>
          </w:tcPr>
          <w:p w14:paraId="0AEB213F" w14:textId="77C8488B" w:rsidR="003852A2" w:rsidRPr="00DF2FC5" w:rsidRDefault="00047AB3" w:rsidP="00DF2FC5">
            <w:pPr>
              <w:spacing w:line="240" w:lineRule="auto"/>
              <w:ind w:firstLine="0"/>
              <w:rPr>
                <w:color w:val="000000"/>
              </w:rPr>
            </w:pPr>
            <w:r>
              <w:rPr>
                <w:color w:val="000000"/>
              </w:rPr>
              <w:t>Юсьвинский М</w:t>
            </w:r>
            <w:r w:rsidR="003852A2" w:rsidRPr="00DF2FC5">
              <w:rPr>
                <w:color w:val="000000"/>
              </w:rPr>
              <w:t>О</w:t>
            </w:r>
          </w:p>
        </w:tc>
        <w:tc>
          <w:tcPr>
            <w:tcW w:w="902" w:type="pct"/>
            <w:shd w:val="clear" w:color="auto" w:fill="auto"/>
            <w:noWrap/>
            <w:vAlign w:val="bottom"/>
            <w:hideMark/>
          </w:tcPr>
          <w:p w14:paraId="796726AE" w14:textId="77777777" w:rsidR="003852A2" w:rsidRPr="00DF2FC5" w:rsidRDefault="003852A2" w:rsidP="00DF2FC5">
            <w:pPr>
              <w:spacing w:line="240" w:lineRule="auto"/>
              <w:ind w:firstLine="0"/>
              <w:jc w:val="right"/>
              <w:rPr>
                <w:color w:val="000000"/>
              </w:rPr>
            </w:pPr>
            <w:r w:rsidRPr="00DF2FC5">
              <w:rPr>
                <w:color w:val="000000"/>
              </w:rPr>
              <w:t>100,00</w:t>
            </w:r>
          </w:p>
        </w:tc>
      </w:tr>
    </w:tbl>
    <w:p w14:paraId="1659C635" w14:textId="77777777" w:rsidR="003852A2" w:rsidRDefault="003852A2" w:rsidP="00DF2FC5">
      <w:pPr>
        <w:spacing w:line="240" w:lineRule="auto"/>
        <w:ind w:firstLine="0"/>
        <w:rPr>
          <w:lang w:val="en-US"/>
        </w:rPr>
      </w:pPr>
    </w:p>
    <w:p w14:paraId="0D15A8B0" w14:textId="77777777" w:rsidR="003852A2" w:rsidRPr="00A91111" w:rsidRDefault="003852A2" w:rsidP="00A91111">
      <w:pPr>
        <w:rPr>
          <w:sz w:val="28"/>
        </w:rPr>
      </w:pPr>
      <w:r w:rsidRPr="00A91111">
        <w:rPr>
          <w:sz w:val="28"/>
        </w:rPr>
        <w:t>В этом списке оказались не только организации, представляющие г. Пермь или другие крупные урбанизированные муниципалитеты (Березники, Чайковский), но небольшие сельские территории</w:t>
      </w:r>
      <w:r w:rsidR="00104340" w:rsidRPr="00A91111">
        <w:rPr>
          <w:sz w:val="28"/>
        </w:rPr>
        <w:t>. Ещё 60 организаций из различных муниципальных образований показывают средний балл на уровне 99, что</w:t>
      </w:r>
      <w:r w:rsidRPr="00A91111">
        <w:rPr>
          <w:sz w:val="28"/>
        </w:rPr>
        <w:t xml:space="preserve"> указывает на отсутствие прямой связи между социально-экономическими возможностями территории и лояльностью родителей.</w:t>
      </w:r>
    </w:p>
    <w:p w14:paraId="12F51BB7" w14:textId="77777777" w:rsidR="003852A2" w:rsidRPr="00A91111" w:rsidRDefault="00104340" w:rsidP="00A91111">
      <w:pPr>
        <w:rPr>
          <w:sz w:val="28"/>
        </w:rPr>
      </w:pPr>
      <w:r w:rsidRPr="00A91111">
        <w:rPr>
          <w:sz w:val="28"/>
        </w:rPr>
        <w:lastRenderedPageBreak/>
        <w:t>Следует участь высокий уровень оценок по четвертой группе показателей, затрудняющий определение границ нижней части рейтинга. В данном случае, наиболее целесообразным является выделение тех ДОУ, которые набрали менее 90 баллов (Рис. 21).</w:t>
      </w:r>
    </w:p>
    <w:p w14:paraId="603502A9" w14:textId="25C85BDB" w:rsidR="00104340" w:rsidRDefault="00047AB3" w:rsidP="00E0240E">
      <w:pPr>
        <w:ind w:firstLine="0"/>
        <w:jc w:val="center"/>
      </w:pPr>
      <w:r>
        <w:rPr>
          <w:noProof/>
        </w:rPr>
        <w:drawing>
          <wp:inline distT="0" distB="0" distL="0" distR="0" wp14:anchorId="1278B8AD" wp14:editId="093CBBF1">
            <wp:extent cx="3952240" cy="24193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4373" b="3053"/>
                    <a:stretch/>
                  </pic:blipFill>
                  <pic:spPr bwMode="auto">
                    <a:xfrm>
                      <a:off x="0" y="0"/>
                      <a:ext cx="3953554" cy="2420154"/>
                    </a:xfrm>
                    <a:prstGeom prst="rect">
                      <a:avLst/>
                    </a:prstGeom>
                    <a:ln>
                      <a:noFill/>
                    </a:ln>
                    <a:extLst>
                      <a:ext uri="{53640926-AAD7-44D8-BBD7-CCE9431645EC}">
                        <a14:shadowObscured xmlns:a14="http://schemas.microsoft.com/office/drawing/2010/main"/>
                      </a:ext>
                    </a:extLst>
                  </pic:spPr>
                </pic:pic>
              </a:graphicData>
            </a:graphic>
          </wp:inline>
        </w:drawing>
      </w:r>
    </w:p>
    <w:p w14:paraId="6CB3FCA9" w14:textId="77777777" w:rsidR="00104340" w:rsidRPr="00A91111" w:rsidRDefault="00104340" w:rsidP="00E0240E">
      <w:pPr>
        <w:ind w:firstLine="0"/>
        <w:jc w:val="center"/>
        <w:rPr>
          <w:sz w:val="28"/>
        </w:rPr>
      </w:pPr>
      <w:r w:rsidRPr="00A91111">
        <w:rPr>
          <w:i/>
          <w:sz w:val="28"/>
        </w:rPr>
        <w:t>Рисунок 21.</w:t>
      </w:r>
      <w:r w:rsidRPr="00A91111">
        <w:rPr>
          <w:sz w:val="28"/>
        </w:rPr>
        <w:t xml:space="preserve"> </w:t>
      </w:r>
      <w:r w:rsidRPr="00A91111">
        <w:rPr>
          <w:i/>
          <w:sz w:val="28"/>
        </w:rPr>
        <w:t>Рейтинг 5 ДОУ с минимальными баллами</w:t>
      </w:r>
      <w:r w:rsidRPr="00A91111">
        <w:rPr>
          <w:i/>
          <w:sz w:val="28"/>
        </w:rPr>
        <w:br/>
        <w:t xml:space="preserve"> по четвертой группе показателей</w:t>
      </w:r>
    </w:p>
    <w:p w14:paraId="4FF0D57B" w14:textId="77777777" w:rsidR="00104340" w:rsidRPr="00A91111" w:rsidRDefault="00104340" w:rsidP="00A91111">
      <w:pPr>
        <w:rPr>
          <w:sz w:val="28"/>
        </w:rPr>
      </w:pPr>
    </w:p>
    <w:p w14:paraId="653AB3B6" w14:textId="77777777" w:rsidR="00104340" w:rsidRPr="00A91111" w:rsidRDefault="00104340" w:rsidP="00A91111">
      <w:pPr>
        <w:rPr>
          <w:sz w:val="28"/>
        </w:rPr>
      </w:pPr>
      <w:r w:rsidRPr="00A91111">
        <w:rPr>
          <w:sz w:val="28"/>
        </w:rPr>
        <w:t xml:space="preserve">В отличие от замера 2022 г., в данных НОК-2025 присутствует 5 организаций, набравших менее 90 баллов по четвертой группе показателей, причем большая часть из них расположена в региональном центре. </w:t>
      </w:r>
    </w:p>
    <w:p w14:paraId="180D39C4" w14:textId="77777777" w:rsidR="00104340" w:rsidRPr="00A91111" w:rsidRDefault="00104340" w:rsidP="00713441">
      <w:pPr>
        <w:rPr>
          <w:sz w:val="28"/>
        </w:rPr>
      </w:pPr>
    </w:p>
    <w:p w14:paraId="4E6DD637" w14:textId="569A27EB" w:rsidR="00104340" w:rsidRDefault="00047AB3" w:rsidP="00E0240E">
      <w:pPr>
        <w:ind w:firstLine="0"/>
        <w:jc w:val="center"/>
      </w:pPr>
      <w:r>
        <w:rPr>
          <w:noProof/>
        </w:rPr>
        <w:drawing>
          <wp:inline distT="0" distB="0" distL="0" distR="0" wp14:anchorId="72FA3863" wp14:editId="146B7E30">
            <wp:extent cx="5010150" cy="32480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6061"/>
                    <a:stretch/>
                  </pic:blipFill>
                  <pic:spPr bwMode="auto">
                    <a:xfrm>
                      <a:off x="0" y="0"/>
                      <a:ext cx="5010150" cy="3248025"/>
                    </a:xfrm>
                    <a:prstGeom prst="rect">
                      <a:avLst/>
                    </a:prstGeom>
                    <a:ln>
                      <a:noFill/>
                    </a:ln>
                    <a:extLst>
                      <a:ext uri="{53640926-AAD7-44D8-BBD7-CCE9431645EC}">
                        <a14:shadowObscured xmlns:a14="http://schemas.microsoft.com/office/drawing/2010/main"/>
                      </a:ext>
                    </a:extLst>
                  </pic:spPr>
                </pic:pic>
              </a:graphicData>
            </a:graphic>
          </wp:inline>
        </w:drawing>
      </w:r>
    </w:p>
    <w:p w14:paraId="66BFD6CB" w14:textId="77777777" w:rsidR="007961F2" w:rsidRPr="00A91111" w:rsidRDefault="007961F2" w:rsidP="00E0240E">
      <w:pPr>
        <w:ind w:firstLine="0"/>
        <w:jc w:val="center"/>
        <w:rPr>
          <w:sz w:val="28"/>
        </w:rPr>
      </w:pPr>
      <w:r w:rsidRPr="00A91111">
        <w:rPr>
          <w:i/>
          <w:sz w:val="28"/>
        </w:rPr>
        <w:t>Рисунок 21. Рейтинг 10</w:t>
      </w:r>
      <w:r w:rsidRPr="00A91111">
        <w:rPr>
          <w:sz w:val="28"/>
        </w:rPr>
        <w:t xml:space="preserve"> </w:t>
      </w:r>
      <w:r w:rsidRPr="00A91111">
        <w:rPr>
          <w:i/>
          <w:sz w:val="28"/>
        </w:rPr>
        <w:t>муниципалитетов с максимальным средним баллом по четвертой группе показателей</w:t>
      </w:r>
    </w:p>
    <w:p w14:paraId="68A00947" w14:textId="77777777" w:rsidR="00104340" w:rsidRPr="00A91111" w:rsidRDefault="00104340" w:rsidP="00713441">
      <w:pPr>
        <w:rPr>
          <w:sz w:val="28"/>
        </w:rPr>
      </w:pPr>
    </w:p>
    <w:p w14:paraId="5E90D955" w14:textId="77777777" w:rsidR="00104340" w:rsidRPr="00A91111" w:rsidRDefault="007961F2" w:rsidP="00A91111">
      <w:pPr>
        <w:rPr>
          <w:sz w:val="28"/>
        </w:rPr>
      </w:pPr>
      <w:r w:rsidRPr="00A91111">
        <w:rPr>
          <w:sz w:val="28"/>
        </w:rPr>
        <w:lastRenderedPageBreak/>
        <w:t xml:space="preserve">Как и тремя годами ранее, в списке 10 муниципалитетов, демонстрирующих максимальные показатели, в большей части представлены сельские территории. </w:t>
      </w:r>
      <w:r w:rsidR="00786B5D" w:rsidRPr="00A91111">
        <w:rPr>
          <w:sz w:val="28"/>
        </w:rPr>
        <w:t>При этом, разрыв в первой части рейтинга сохраняется в пределах 1,5%, что говорит о стабильности показателя.</w:t>
      </w:r>
    </w:p>
    <w:p w14:paraId="75EE8B56" w14:textId="75D0D828" w:rsidR="00104340" w:rsidRDefault="00047AB3" w:rsidP="00E0240E">
      <w:pPr>
        <w:ind w:firstLine="0"/>
        <w:jc w:val="center"/>
      </w:pPr>
      <w:r>
        <w:rPr>
          <w:noProof/>
        </w:rPr>
        <w:drawing>
          <wp:inline distT="0" distB="0" distL="0" distR="0" wp14:anchorId="68016353" wp14:editId="184C5D78">
            <wp:extent cx="5229225" cy="30956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29225" cy="3095625"/>
                    </a:xfrm>
                    <a:prstGeom prst="rect">
                      <a:avLst/>
                    </a:prstGeom>
                  </pic:spPr>
                </pic:pic>
              </a:graphicData>
            </a:graphic>
          </wp:inline>
        </w:drawing>
      </w:r>
    </w:p>
    <w:p w14:paraId="5B644CF0" w14:textId="77777777" w:rsidR="007961F2" w:rsidRPr="00A91111" w:rsidRDefault="007961F2" w:rsidP="00E0240E">
      <w:pPr>
        <w:ind w:firstLine="0"/>
        <w:jc w:val="center"/>
        <w:rPr>
          <w:sz w:val="28"/>
        </w:rPr>
      </w:pPr>
      <w:r w:rsidRPr="00A91111">
        <w:rPr>
          <w:i/>
          <w:sz w:val="28"/>
        </w:rPr>
        <w:t>Рисунок 22. Рейтинг 10</w:t>
      </w:r>
      <w:r w:rsidRPr="00A91111">
        <w:rPr>
          <w:sz w:val="28"/>
        </w:rPr>
        <w:t xml:space="preserve"> </w:t>
      </w:r>
      <w:r w:rsidRPr="00A91111">
        <w:rPr>
          <w:i/>
          <w:sz w:val="28"/>
        </w:rPr>
        <w:t>муниципалитетов с минимальным средним баллом по четвертой группе показателей</w:t>
      </w:r>
    </w:p>
    <w:p w14:paraId="31E88634" w14:textId="77777777" w:rsidR="007961F2" w:rsidRPr="00A91111" w:rsidRDefault="007961F2" w:rsidP="007961F2">
      <w:pPr>
        <w:jc w:val="center"/>
        <w:rPr>
          <w:sz w:val="28"/>
        </w:rPr>
      </w:pPr>
    </w:p>
    <w:p w14:paraId="40714BC3" w14:textId="77777777" w:rsidR="00786B5D" w:rsidRPr="00A91111" w:rsidRDefault="00786B5D" w:rsidP="00A91111">
      <w:pPr>
        <w:rPr>
          <w:sz w:val="28"/>
        </w:rPr>
      </w:pPr>
      <w:r w:rsidRPr="00A91111">
        <w:rPr>
          <w:sz w:val="28"/>
        </w:rPr>
        <w:t>Нижняя часть рейтинга также демонстрирует минимальный разброс значений показателя.</w:t>
      </w:r>
    </w:p>
    <w:p w14:paraId="55744DA2" w14:textId="77777777" w:rsidR="00786B5D" w:rsidRDefault="00786B5D">
      <w:r>
        <w:br w:type="page"/>
      </w:r>
    </w:p>
    <w:p w14:paraId="69D318DD" w14:textId="77777777" w:rsidR="00786B5D" w:rsidRPr="00E25186" w:rsidRDefault="00786B5D" w:rsidP="00786B5D">
      <w:pPr>
        <w:pStyle w:val="1"/>
        <w:rPr>
          <w:rFonts w:ascii="Times New Roman" w:hAnsi="Times New Roman" w:cs="Times New Roman"/>
          <w:color w:val="auto"/>
        </w:rPr>
      </w:pPr>
      <w:bookmarkStart w:id="32" w:name="_Toc158727526"/>
      <w:bookmarkStart w:id="33" w:name="_Toc184375444"/>
      <w:bookmarkStart w:id="34" w:name="_Toc186112600"/>
      <w:bookmarkStart w:id="35" w:name="_Toc215830283"/>
      <w:r w:rsidRPr="00E25186">
        <w:rPr>
          <w:rFonts w:ascii="Times New Roman" w:hAnsi="Times New Roman" w:cs="Times New Roman"/>
          <w:color w:val="auto"/>
        </w:rPr>
        <w:lastRenderedPageBreak/>
        <w:t xml:space="preserve">РАЗДЕЛ 5. Пятая группа показателей (К5): </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32"/>
      <w:r>
        <w:rPr>
          <w:rFonts w:ascii="Times New Roman" w:hAnsi="Times New Roman" w:cs="Times New Roman"/>
          <w:color w:val="auto"/>
        </w:rPr>
        <w:t>»</w:t>
      </w:r>
      <w:bookmarkEnd w:id="33"/>
      <w:bookmarkEnd w:id="34"/>
      <w:bookmarkEnd w:id="35"/>
    </w:p>
    <w:p w14:paraId="626DCE65" w14:textId="77777777" w:rsidR="00786B5D" w:rsidRPr="00896554" w:rsidRDefault="00786B5D" w:rsidP="00786B5D"/>
    <w:p w14:paraId="2993D90D" w14:textId="77777777" w:rsidR="00786B5D" w:rsidRPr="00A91111" w:rsidRDefault="00786B5D" w:rsidP="00A91111">
      <w:pPr>
        <w:rPr>
          <w:sz w:val="28"/>
        </w:rPr>
      </w:pPr>
      <w:r w:rsidRPr="00A91111">
        <w:rPr>
          <w:sz w:val="28"/>
        </w:rPr>
        <w:t>В последнюю группу входят показатели, связанные с удовлетворенностью участников образовательного процесса условиями осуществления дополнительного профессионального образования. Она включает в себя три позиции, замеряемые при помощи опроса:</w:t>
      </w:r>
    </w:p>
    <w:p w14:paraId="27FA91D4" w14:textId="77777777" w:rsidR="00786B5D" w:rsidRPr="00A91111" w:rsidRDefault="00786B5D" w:rsidP="00A91111">
      <w:pPr>
        <w:rPr>
          <w:sz w:val="28"/>
        </w:rPr>
      </w:pPr>
      <w:r w:rsidRPr="00A91111">
        <w:rPr>
          <w:sz w:val="28"/>
        </w:rP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14:paraId="52B93E24" w14:textId="77777777" w:rsidR="00786B5D" w:rsidRPr="00A91111" w:rsidRDefault="00786B5D" w:rsidP="00A91111">
      <w:pPr>
        <w:rPr>
          <w:sz w:val="28"/>
        </w:rPr>
      </w:pPr>
      <w:r w:rsidRPr="00A91111">
        <w:rPr>
          <w:sz w:val="28"/>
        </w:rPr>
        <w:t>5.2. Доля получателей услуг, удовлетворенных организационными условиями предоставления услуг;</w:t>
      </w:r>
    </w:p>
    <w:p w14:paraId="2791D9E6" w14:textId="77777777" w:rsidR="00786B5D" w:rsidRPr="00A91111" w:rsidRDefault="00786B5D" w:rsidP="00A91111">
      <w:pPr>
        <w:rPr>
          <w:sz w:val="28"/>
        </w:rPr>
      </w:pPr>
      <w:r w:rsidRPr="00A91111">
        <w:rPr>
          <w:sz w:val="28"/>
        </w:rPr>
        <w:t>5.3. Доля получателей услуг, удовлетворенных в целом условиями оказания услуг в организации социальной сферы.</w:t>
      </w:r>
    </w:p>
    <w:p w14:paraId="216118D5" w14:textId="77777777" w:rsidR="00104340" w:rsidRDefault="00104340" w:rsidP="00713441"/>
    <w:p w14:paraId="250279C6" w14:textId="77777777" w:rsidR="00A25D43" w:rsidRDefault="00A25D43" w:rsidP="00DF2FC5">
      <w:pPr>
        <w:ind w:firstLine="0"/>
        <w:jc w:val="center"/>
      </w:pPr>
      <w:r>
        <w:rPr>
          <w:noProof/>
        </w:rPr>
        <w:drawing>
          <wp:inline distT="0" distB="0" distL="0" distR="0" wp14:anchorId="0C86EA13" wp14:editId="2ECEA010">
            <wp:extent cx="5904000" cy="2149432"/>
            <wp:effectExtent l="19050" t="0" r="1500" b="0"/>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04000" cy="2149432"/>
                    </a:xfrm>
                    <a:prstGeom prst="rect">
                      <a:avLst/>
                    </a:prstGeom>
                    <a:noFill/>
                  </pic:spPr>
                </pic:pic>
              </a:graphicData>
            </a:graphic>
          </wp:inline>
        </w:drawing>
      </w:r>
    </w:p>
    <w:p w14:paraId="6B0664F6" w14:textId="77777777" w:rsidR="00A25D43" w:rsidRPr="00A91111" w:rsidRDefault="00A25D43" w:rsidP="00A25D43">
      <w:pPr>
        <w:jc w:val="center"/>
        <w:rPr>
          <w:sz w:val="28"/>
        </w:rPr>
      </w:pPr>
      <w:r w:rsidRPr="00A91111">
        <w:rPr>
          <w:i/>
          <w:sz w:val="28"/>
        </w:rPr>
        <w:t>Рисунок 23. Средние оценки по пятой группе показателей</w:t>
      </w:r>
    </w:p>
    <w:p w14:paraId="6F5C2EDF" w14:textId="77777777" w:rsidR="00A25D43" w:rsidRPr="00A91111" w:rsidRDefault="00A25D43" w:rsidP="00A91111">
      <w:pPr>
        <w:rPr>
          <w:sz w:val="28"/>
        </w:rPr>
      </w:pPr>
    </w:p>
    <w:p w14:paraId="3E7F0471" w14:textId="29C2AB1A" w:rsidR="00A25D43" w:rsidRDefault="00A25D43" w:rsidP="00A91111">
      <w:pPr>
        <w:rPr>
          <w:sz w:val="28"/>
        </w:rPr>
      </w:pPr>
      <w:r w:rsidRPr="00A91111">
        <w:rPr>
          <w:sz w:val="28"/>
        </w:rPr>
        <w:t xml:space="preserve">Третья группа показателей также демонстрирует стабильно высокие результаты по всем трем подгруппам показателей. Различия между значениями минимальны и не имеют статистической значимости. 25 из 201 организации дошкольного образования по пятой группе показателей демонстрируют максимальное значение баллов (таблица </w:t>
      </w:r>
      <w:r w:rsidR="00DF2FC5">
        <w:rPr>
          <w:sz w:val="28"/>
        </w:rPr>
        <w:t>3</w:t>
      </w:r>
      <w:r w:rsidRPr="00A91111">
        <w:rPr>
          <w:sz w:val="28"/>
        </w:rPr>
        <w:t>).</w:t>
      </w:r>
    </w:p>
    <w:p w14:paraId="29DA3E64" w14:textId="77777777" w:rsidR="00A91111" w:rsidRPr="00A91111" w:rsidRDefault="00A91111" w:rsidP="00A91111">
      <w:pPr>
        <w:rPr>
          <w:sz w:val="28"/>
        </w:rPr>
      </w:pPr>
    </w:p>
    <w:p w14:paraId="349845EA" w14:textId="6115C502" w:rsidR="00A91111" w:rsidRPr="00A91111" w:rsidRDefault="00A91111" w:rsidP="00A91111">
      <w:pPr>
        <w:jc w:val="right"/>
        <w:rPr>
          <w:b/>
          <w:sz w:val="28"/>
        </w:rPr>
      </w:pPr>
      <w:r w:rsidRPr="00A91111">
        <w:rPr>
          <w:b/>
          <w:sz w:val="28"/>
        </w:rPr>
        <w:t xml:space="preserve">Таблица </w:t>
      </w:r>
      <w:r w:rsidR="00DF2FC5">
        <w:rPr>
          <w:b/>
          <w:sz w:val="28"/>
        </w:rPr>
        <w:t>3</w:t>
      </w:r>
      <w:r w:rsidRPr="00A91111">
        <w:rPr>
          <w:b/>
          <w:sz w:val="28"/>
        </w:rPr>
        <w:t>. Перечень ДОУ с максимальными баллами</w:t>
      </w:r>
    </w:p>
    <w:p w14:paraId="50BEF5B4" w14:textId="77777777" w:rsidR="00A91111" w:rsidRPr="00A91111" w:rsidRDefault="00A91111" w:rsidP="00A91111">
      <w:pPr>
        <w:jc w:val="right"/>
        <w:rPr>
          <w:b/>
          <w:sz w:val="28"/>
        </w:rPr>
      </w:pPr>
      <w:r w:rsidRPr="00A91111">
        <w:rPr>
          <w:b/>
          <w:sz w:val="28"/>
        </w:rPr>
        <w:t xml:space="preserve"> по </w:t>
      </w:r>
      <w:r>
        <w:rPr>
          <w:b/>
          <w:sz w:val="28"/>
        </w:rPr>
        <w:t>пятой</w:t>
      </w:r>
      <w:r w:rsidRPr="00A91111">
        <w:rPr>
          <w:b/>
          <w:sz w:val="28"/>
        </w:rPr>
        <w:t xml:space="preserve"> группе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5"/>
        <w:gridCol w:w="2134"/>
        <w:gridCol w:w="1686"/>
      </w:tblGrid>
      <w:tr w:rsidR="00A25D43" w:rsidRPr="00DF2FC5" w14:paraId="03AF3D9B" w14:textId="77777777" w:rsidTr="00DF2FC5">
        <w:trPr>
          <w:trHeight w:val="288"/>
        </w:trPr>
        <w:tc>
          <w:tcPr>
            <w:tcW w:w="2956" w:type="pct"/>
            <w:shd w:val="clear" w:color="auto" w:fill="auto"/>
            <w:noWrap/>
            <w:hideMark/>
          </w:tcPr>
          <w:p w14:paraId="48E4D01C" w14:textId="77777777" w:rsidR="00A25D43" w:rsidRPr="00DF2FC5" w:rsidRDefault="00A25D43" w:rsidP="00DF2FC5">
            <w:pPr>
              <w:spacing w:line="240" w:lineRule="auto"/>
              <w:ind w:firstLine="0"/>
              <w:jc w:val="center"/>
              <w:rPr>
                <w:b/>
                <w:bCs/>
                <w:color w:val="000000"/>
              </w:rPr>
            </w:pPr>
            <w:r w:rsidRPr="00DF2FC5">
              <w:rPr>
                <w:b/>
                <w:bCs/>
                <w:color w:val="000000"/>
              </w:rPr>
              <w:t>Организация</w:t>
            </w:r>
          </w:p>
        </w:tc>
        <w:tc>
          <w:tcPr>
            <w:tcW w:w="1142" w:type="pct"/>
            <w:shd w:val="clear" w:color="auto" w:fill="auto"/>
            <w:noWrap/>
            <w:hideMark/>
          </w:tcPr>
          <w:p w14:paraId="0D109439" w14:textId="77777777" w:rsidR="00A25D43" w:rsidRPr="00DF2FC5" w:rsidRDefault="00A25D43" w:rsidP="00DF2FC5">
            <w:pPr>
              <w:spacing w:line="240" w:lineRule="auto"/>
              <w:ind w:firstLine="0"/>
              <w:jc w:val="center"/>
              <w:rPr>
                <w:b/>
                <w:bCs/>
                <w:color w:val="000000"/>
              </w:rPr>
            </w:pPr>
            <w:r w:rsidRPr="00DF2FC5">
              <w:rPr>
                <w:b/>
                <w:bCs/>
                <w:color w:val="000000"/>
              </w:rPr>
              <w:t>Муниципалитет</w:t>
            </w:r>
          </w:p>
        </w:tc>
        <w:tc>
          <w:tcPr>
            <w:tcW w:w="902" w:type="pct"/>
            <w:shd w:val="clear" w:color="auto" w:fill="auto"/>
            <w:noWrap/>
            <w:hideMark/>
          </w:tcPr>
          <w:p w14:paraId="5012FE36" w14:textId="77777777" w:rsidR="00A25D43" w:rsidRPr="00DF2FC5" w:rsidRDefault="00A25D43" w:rsidP="00DF2FC5">
            <w:pPr>
              <w:spacing w:line="240" w:lineRule="auto"/>
              <w:ind w:firstLine="0"/>
              <w:jc w:val="center"/>
              <w:rPr>
                <w:b/>
                <w:bCs/>
                <w:color w:val="000000"/>
              </w:rPr>
            </w:pPr>
            <w:r w:rsidRPr="00DF2FC5">
              <w:rPr>
                <w:b/>
                <w:bCs/>
                <w:color w:val="000000"/>
              </w:rPr>
              <w:t>Средний балл</w:t>
            </w:r>
          </w:p>
        </w:tc>
      </w:tr>
      <w:tr w:rsidR="002A1109" w:rsidRPr="00DF2FC5" w14:paraId="62588458" w14:textId="77777777" w:rsidTr="00DF2FC5">
        <w:trPr>
          <w:trHeight w:val="113"/>
        </w:trPr>
        <w:tc>
          <w:tcPr>
            <w:tcW w:w="2956" w:type="pct"/>
            <w:shd w:val="clear" w:color="auto" w:fill="auto"/>
            <w:noWrap/>
            <w:vAlign w:val="bottom"/>
            <w:hideMark/>
          </w:tcPr>
          <w:p w14:paraId="74DB0A91" w14:textId="77777777" w:rsidR="002A1109" w:rsidRPr="00DF2FC5" w:rsidRDefault="002A1109" w:rsidP="00DF2FC5">
            <w:pPr>
              <w:spacing w:line="240" w:lineRule="auto"/>
              <w:ind w:firstLine="0"/>
              <w:rPr>
                <w:color w:val="000000"/>
              </w:rPr>
            </w:pPr>
            <w:r w:rsidRPr="00DF2FC5">
              <w:rPr>
                <w:color w:val="000000"/>
              </w:rPr>
              <w:t>МАДОУ «Детский сад №67»</w:t>
            </w:r>
          </w:p>
        </w:tc>
        <w:tc>
          <w:tcPr>
            <w:tcW w:w="1142" w:type="pct"/>
            <w:shd w:val="clear" w:color="auto" w:fill="auto"/>
            <w:noWrap/>
            <w:vAlign w:val="bottom"/>
            <w:hideMark/>
          </w:tcPr>
          <w:p w14:paraId="123163C6" w14:textId="5ED6FBBE" w:rsidR="002A1109" w:rsidRPr="00DF2FC5" w:rsidRDefault="00116A3A" w:rsidP="00DF2FC5">
            <w:pPr>
              <w:spacing w:line="240" w:lineRule="auto"/>
              <w:ind w:firstLine="0"/>
              <w:rPr>
                <w:color w:val="000000"/>
              </w:rPr>
            </w:pPr>
            <w:r>
              <w:rPr>
                <w:color w:val="000000"/>
              </w:rPr>
              <w:t>Город</w:t>
            </w:r>
            <w:r w:rsidR="002A1109" w:rsidRPr="00DF2FC5">
              <w:rPr>
                <w:color w:val="000000"/>
              </w:rPr>
              <w:t xml:space="preserve"> Березники </w:t>
            </w:r>
          </w:p>
        </w:tc>
        <w:tc>
          <w:tcPr>
            <w:tcW w:w="902" w:type="pct"/>
            <w:shd w:val="clear" w:color="auto" w:fill="auto"/>
            <w:noWrap/>
            <w:vAlign w:val="bottom"/>
            <w:hideMark/>
          </w:tcPr>
          <w:p w14:paraId="0BCD6997" w14:textId="77777777" w:rsidR="002A1109" w:rsidRPr="00DF2FC5" w:rsidRDefault="002A1109" w:rsidP="00DF2FC5">
            <w:pPr>
              <w:spacing w:line="240" w:lineRule="auto"/>
              <w:ind w:firstLine="0"/>
              <w:jc w:val="right"/>
              <w:rPr>
                <w:color w:val="000000"/>
              </w:rPr>
            </w:pPr>
            <w:r w:rsidRPr="00DF2FC5">
              <w:rPr>
                <w:color w:val="000000"/>
              </w:rPr>
              <w:t>100,00</w:t>
            </w:r>
          </w:p>
        </w:tc>
      </w:tr>
      <w:tr w:rsidR="00116A3A" w:rsidRPr="00DF2FC5" w14:paraId="1EDC3B56" w14:textId="77777777" w:rsidTr="00DF2FC5">
        <w:trPr>
          <w:trHeight w:val="113"/>
        </w:trPr>
        <w:tc>
          <w:tcPr>
            <w:tcW w:w="2956" w:type="pct"/>
            <w:shd w:val="clear" w:color="auto" w:fill="auto"/>
            <w:noWrap/>
            <w:vAlign w:val="bottom"/>
            <w:hideMark/>
          </w:tcPr>
          <w:p w14:paraId="78DA1089" w14:textId="77777777" w:rsidR="00116A3A" w:rsidRPr="00DF2FC5" w:rsidRDefault="00116A3A" w:rsidP="00116A3A">
            <w:pPr>
              <w:spacing w:line="240" w:lineRule="auto"/>
              <w:ind w:firstLine="0"/>
              <w:rPr>
                <w:color w:val="000000"/>
              </w:rPr>
            </w:pPr>
            <w:r w:rsidRPr="00DF2FC5">
              <w:rPr>
                <w:color w:val="000000"/>
              </w:rPr>
              <w:t>МАДОУ «Детский сад №77»</w:t>
            </w:r>
          </w:p>
        </w:tc>
        <w:tc>
          <w:tcPr>
            <w:tcW w:w="1142" w:type="pct"/>
            <w:shd w:val="clear" w:color="auto" w:fill="auto"/>
            <w:noWrap/>
            <w:vAlign w:val="bottom"/>
            <w:hideMark/>
          </w:tcPr>
          <w:p w14:paraId="60B95F8A" w14:textId="1AA5AAEF" w:rsidR="00116A3A" w:rsidRPr="00DF2FC5" w:rsidRDefault="00116A3A" w:rsidP="00116A3A">
            <w:pPr>
              <w:spacing w:line="240" w:lineRule="auto"/>
              <w:ind w:firstLine="0"/>
              <w:rPr>
                <w:color w:val="000000"/>
              </w:rPr>
            </w:pPr>
            <w:r>
              <w:rPr>
                <w:color w:val="000000"/>
              </w:rPr>
              <w:t>Город</w:t>
            </w:r>
            <w:r w:rsidRPr="00DF2FC5">
              <w:rPr>
                <w:color w:val="000000"/>
              </w:rPr>
              <w:t xml:space="preserve"> Березники </w:t>
            </w:r>
          </w:p>
        </w:tc>
        <w:tc>
          <w:tcPr>
            <w:tcW w:w="902" w:type="pct"/>
            <w:shd w:val="clear" w:color="auto" w:fill="auto"/>
            <w:noWrap/>
            <w:vAlign w:val="bottom"/>
            <w:hideMark/>
          </w:tcPr>
          <w:p w14:paraId="42931011" w14:textId="77777777" w:rsidR="00116A3A" w:rsidRPr="00DF2FC5" w:rsidRDefault="00116A3A" w:rsidP="00116A3A">
            <w:pPr>
              <w:spacing w:line="240" w:lineRule="auto"/>
              <w:ind w:firstLine="0"/>
              <w:jc w:val="right"/>
              <w:rPr>
                <w:color w:val="000000"/>
              </w:rPr>
            </w:pPr>
            <w:r w:rsidRPr="00DF2FC5">
              <w:rPr>
                <w:color w:val="000000"/>
              </w:rPr>
              <w:t>100,00</w:t>
            </w:r>
          </w:p>
        </w:tc>
      </w:tr>
      <w:tr w:rsidR="002A1109" w:rsidRPr="00DF2FC5" w14:paraId="64F3D62A" w14:textId="77777777" w:rsidTr="00DF2FC5">
        <w:trPr>
          <w:trHeight w:val="113"/>
        </w:trPr>
        <w:tc>
          <w:tcPr>
            <w:tcW w:w="2956" w:type="pct"/>
            <w:shd w:val="clear" w:color="auto" w:fill="auto"/>
            <w:noWrap/>
            <w:vAlign w:val="bottom"/>
            <w:hideMark/>
          </w:tcPr>
          <w:p w14:paraId="01DD1FF2" w14:textId="77777777" w:rsidR="002A1109" w:rsidRPr="00DF2FC5" w:rsidRDefault="002A1109" w:rsidP="00DF2FC5">
            <w:pPr>
              <w:spacing w:line="240" w:lineRule="auto"/>
              <w:ind w:firstLine="0"/>
              <w:rPr>
                <w:color w:val="000000"/>
              </w:rPr>
            </w:pPr>
            <w:r w:rsidRPr="00DF2FC5">
              <w:rPr>
                <w:color w:val="000000"/>
              </w:rPr>
              <w:lastRenderedPageBreak/>
              <w:t>МАДОУ «ГАРДАРИКА»</w:t>
            </w:r>
          </w:p>
        </w:tc>
        <w:tc>
          <w:tcPr>
            <w:tcW w:w="1142" w:type="pct"/>
            <w:shd w:val="clear" w:color="auto" w:fill="auto"/>
            <w:noWrap/>
            <w:vAlign w:val="bottom"/>
            <w:hideMark/>
          </w:tcPr>
          <w:p w14:paraId="1B1F4841" w14:textId="40E1BE44" w:rsidR="002A1109" w:rsidRPr="00DF2FC5" w:rsidRDefault="00116A3A" w:rsidP="00DF2FC5">
            <w:pPr>
              <w:spacing w:line="240" w:lineRule="auto"/>
              <w:ind w:firstLine="0"/>
              <w:rPr>
                <w:color w:val="000000"/>
              </w:rPr>
            </w:pPr>
            <w:r>
              <w:rPr>
                <w:color w:val="000000"/>
              </w:rPr>
              <w:t>Город</w:t>
            </w:r>
            <w:r w:rsidR="002A1109" w:rsidRPr="00DF2FC5">
              <w:rPr>
                <w:color w:val="000000"/>
              </w:rPr>
              <w:t xml:space="preserve"> Пермь</w:t>
            </w:r>
          </w:p>
        </w:tc>
        <w:tc>
          <w:tcPr>
            <w:tcW w:w="902" w:type="pct"/>
            <w:shd w:val="clear" w:color="auto" w:fill="auto"/>
            <w:noWrap/>
            <w:vAlign w:val="bottom"/>
            <w:hideMark/>
          </w:tcPr>
          <w:p w14:paraId="1A23A814" w14:textId="77777777" w:rsidR="002A1109" w:rsidRPr="00DF2FC5" w:rsidRDefault="002A1109" w:rsidP="00DF2FC5">
            <w:pPr>
              <w:spacing w:line="240" w:lineRule="auto"/>
              <w:ind w:firstLine="0"/>
              <w:jc w:val="right"/>
              <w:rPr>
                <w:color w:val="000000"/>
              </w:rPr>
            </w:pPr>
            <w:r w:rsidRPr="00DF2FC5">
              <w:rPr>
                <w:color w:val="000000"/>
              </w:rPr>
              <w:t>100,00</w:t>
            </w:r>
          </w:p>
        </w:tc>
      </w:tr>
      <w:tr w:rsidR="00116A3A" w:rsidRPr="00DF2FC5" w14:paraId="1C28FEBE" w14:textId="77777777" w:rsidTr="00F24303">
        <w:trPr>
          <w:trHeight w:val="113"/>
        </w:trPr>
        <w:tc>
          <w:tcPr>
            <w:tcW w:w="2956" w:type="pct"/>
            <w:shd w:val="clear" w:color="auto" w:fill="auto"/>
            <w:noWrap/>
            <w:vAlign w:val="bottom"/>
            <w:hideMark/>
          </w:tcPr>
          <w:p w14:paraId="796BED5C" w14:textId="77777777" w:rsidR="00116A3A" w:rsidRPr="00DF2FC5" w:rsidRDefault="00116A3A" w:rsidP="00116A3A">
            <w:pPr>
              <w:spacing w:line="240" w:lineRule="auto"/>
              <w:ind w:firstLine="0"/>
              <w:rPr>
                <w:color w:val="000000"/>
              </w:rPr>
            </w:pPr>
            <w:r w:rsidRPr="00DF2FC5">
              <w:rPr>
                <w:color w:val="000000"/>
              </w:rPr>
              <w:t xml:space="preserve">МАДОУ «Детский сад «Галактика» </w:t>
            </w:r>
          </w:p>
        </w:tc>
        <w:tc>
          <w:tcPr>
            <w:tcW w:w="1142" w:type="pct"/>
            <w:shd w:val="clear" w:color="auto" w:fill="auto"/>
            <w:noWrap/>
            <w:vAlign w:val="bottom"/>
            <w:hideMark/>
          </w:tcPr>
          <w:p w14:paraId="3C7DD609" w14:textId="226FAFD5"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4288FB99"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1C2852E8" w14:textId="77777777" w:rsidTr="00F24303">
        <w:trPr>
          <w:trHeight w:val="113"/>
        </w:trPr>
        <w:tc>
          <w:tcPr>
            <w:tcW w:w="2956" w:type="pct"/>
            <w:shd w:val="clear" w:color="auto" w:fill="auto"/>
            <w:noWrap/>
            <w:vAlign w:val="bottom"/>
            <w:hideMark/>
          </w:tcPr>
          <w:p w14:paraId="6BC1708C" w14:textId="77777777" w:rsidR="00116A3A" w:rsidRPr="00DF2FC5" w:rsidRDefault="00116A3A" w:rsidP="00116A3A">
            <w:pPr>
              <w:spacing w:line="240" w:lineRule="auto"/>
              <w:ind w:firstLine="0"/>
              <w:rPr>
                <w:color w:val="000000"/>
              </w:rPr>
            </w:pPr>
            <w:r w:rsidRPr="00DF2FC5">
              <w:rPr>
                <w:color w:val="000000"/>
              </w:rPr>
              <w:t xml:space="preserve">МАДОУ «Детский сад «Глобус» </w:t>
            </w:r>
          </w:p>
        </w:tc>
        <w:tc>
          <w:tcPr>
            <w:tcW w:w="1142" w:type="pct"/>
            <w:shd w:val="clear" w:color="auto" w:fill="auto"/>
            <w:noWrap/>
            <w:vAlign w:val="bottom"/>
            <w:hideMark/>
          </w:tcPr>
          <w:p w14:paraId="7707AD88" w14:textId="2B0A9597"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7C993237"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0D79A97B" w14:textId="77777777" w:rsidTr="00F24303">
        <w:trPr>
          <w:trHeight w:val="113"/>
        </w:trPr>
        <w:tc>
          <w:tcPr>
            <w:tcW w:w="2956" w:type="pct"/>
            <w:shd w:val="clear" w:color="auto" w:fill="auto"/>
            <w:noWrap/>
            <w:vAlign w:val="bottom"/>
            <w:hideMark/>
          </w:tcPr>
          <w:p w14:paraId="5201498C" w14:textId="77777777" w:rsidR="00116A3A" w:rsidRPr="00DF2FC5" w:rsidRDefault="00116A3A" w:rsidP="00116A3A">
            <w:pPr>
              <w:spacing w:line="240" w:lineRule="auto"/>
              <w:ind w:firstLine="0"/>
              <w:rPr>
                <w:color w:val="000000"/>
              </w:rPr>
            </w:pPr>
            <w:r w:rsidRPr="00DF2FC5">
              <w:rPr>
                <w:color w:val="000000"/>
              </w:rPr>
              <w:t xml:space="preserve">МАДОУ «Детский сад «Город мастеров» </w:t>
            </w:r>
          </w:p>
        </w:tc>
        <w:tc>
          <w:tcPr>
            <w:tcW w:w="1142" w:type="pct"/>
            <w:shd w:val="clear" w:color="auto" w:fill="auto"/>
            <w:noWrap/>
            <w:vAlign w:val="bottom"/>
            <w:hideMark/>
          </w:tcPr>
          <w:p w14:paraId="166F73B4" w14:textId="00A7D6A7"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4CB66CD3"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68B3B052" w14:textId="77777777" w:rsidTr="00F24303">
        <w:trPr>
          <w:trHeight w:val="113"/>
        </w:trPr>
        <w:tc>
          <w:tcPr>
            <w:tcW w:w="2956" w:type="pct"/>
            <w:shd w:val="clear" w:color="auto" w:fill="auto"/>
            <w:noWrap/>
            <w:vAlign w:val="bottom"/>
            <w:hideMark/>
          </w:tcPr>
          <w:p w14:paraId="0F678A76" w14:textId="77777777" w:rsidR="00116A3A" w:rsidRPr="00DF2FC5" w:rsidRDefault="00116A3A" w:rsidP="00116A3A">
            <w:pPr>
              <w:spacing w:line="240" w:lineRule="auto"/>
              <w:ind w:firstLine="0"/>
              <w:rPr>
                <w:color w:val="000000"/>
              </w:rPr>
            </w:pPr>
            <w:r w:rsidRPr="00DF2FC5">
              <w:rPr>
                <w:color w:val="000000"/>
              </w:rPr>
              <w:t xml:space="preserve">МАДОУ «Детский сад «ПАРМА» </w:t>
            </w:r>
          </w:p>
        </w:tc>
        <w:tc>
          <w:tcPr>
            <w:tcW w:w="1142" w:type="pct"/>
            <w:shd w:val="clear" w:color="auto" w:fill="auto"/>
            <w:noWrap/>
            <w:vAlign w:val="bottom"/>
            <w:hideMark/>
          </w:tcPr>
          <w:p w14:paraId="12377BE1" w14:textId="268FC77B"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75982440"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1C55A363" w14:textId="77777777" w:rsidTr="00F24303">
        <w:trPr>
          <w:trHeight w:val="113"/>
        </w:trPr>
        <w:tc>
          <w:tcPr>
            <w:tcW w:w="2956" w:type="pct"/>
            <w:shd w:val="clear" w:color="auto" w:fill="auto"/>
            <w:noWrap/>
            <w:vAlign w:val="bottom"/>
            <w:hideMark/>
          </w:tcPr>
          <w:p w14:paraId="50802A68" w14:textId="77777777" w:rsidR="00116A3A" w:rsidRPr="00DF2FC5" w:rsidRDefault="00116A3A" w:rsidP="00116A3A">
            <w:pPr>
              <w:spacing w:line="240" w:lineRule="auto"/>
              <w:ind w:firstLine="0"/>
              <w:rPr>
                <w:color w:val="000000"/>
              </w:rPr>
            </w:pPr>
            <w:r w:rsidRPr="00DF2FC5">
              <w:rPr>
                <w:color w:val="000000"/>
              </w:rPr>
              <w:t xml:space="preserve">МАДОУ «Детский сад «Эрудит» </w:t>
            </w:r>
          </w:p>
        </w:tc>
        <w:tc>
          <w:tcPr>
            <w:tcW w:w="1142" w:type="pct"/>
            <w:shd w:val="clear" w:color="auto" w:fill="auto"/>
            <w:noWrap/>
            <w:vAlign w:val="bottom"/>
            <w:hideMark/>
          </w:tcPr>
          <w:p w14:paraId="5FE7B1D8" w14:textId="7D58CBBD"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569E920B"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369DD13D" w14:textId="77777777" w:rsidTr="00F24303">
        <w:trPr>
          <w:trHeight w:val="113"/>
        </w:trPr>
        <w:tc>
          <w:tcPr>
            <w:tcW w:w="2956" w:type="pct"/>
            <w:shd w:val="clear" w:color="auto" w:fill="auto"/>
            <w:noWrap/>
            <w:vAlign w:val="bottom"/>
            <w:hideMark/>
          </w:tcPr>
          <w:p w14:paraId="1C69DC51" w14:textId="77777777" w:rsidR="00116A3A" w:rsidRPr="00DF2FC5" w:rsidRDefault="00116A3A" w:rsidP="00116A3A">
            <w:pPr>
              <w:spacing w:line="240" w:lineRule="auto"/>
              <w:ind w:firstLine="0"/>
              <w:rPr>
                <w:color w:val="000000"/>
              </w:rPr>
            </w:pPr>
            <w:r w:rsidRPr="00DF2FC5">
              <w:rPr>
                <w:color w:val="000000"/>
              </w:rPr>
              <w:t>МАДОУ «Детский сад № 22»</w:t>
            </w:r>
          </w:p>
        </w:tc>
        <w:tc>
          <w:tcPr>
            <w:tcW w:w="1142" w:type="pct"/>
            <w:shd w:val="clear" w:color="auto" w:fill="auto"/>
            <w:noWrap/>
            <w:vAlign w:val="bottom"/>
            <w:hideMark/>
          </w:tcPr>
          <w:p w14:paraId="2435D09E" w14:textId="0A4C0D84"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3F90F1EC"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35471D12" w14:textId="77777777" w:rsidTr="00F24303">
        <w:trPr>
          <w:trHeight w:val="113"/>
        </w:trPr>
        <w:tc>
          <w:tcPr>
            <w:tcW w:w="2956" w:type="pct"/>
            <w:shd w:val="clear" w:color="auto" w:fill="auto"/>
            <w:noWrap/>
            <w:vAlign w:val="bottom"/>
            <w:hideMark/>
          </w:tcPr>
          <w:p w14:paraId="5F70D737" w14:textId="77777777" w:rsidR="00116A3A" w:rsidRPr="00DF2FC5" w:rsidRDefault="00116A3A" w:rsidP="00116A3A">
            <w:pPr>
              <w:spacing w:line="240" w:lineRule="auto"/>
              <w:ind w:firstLine="0"/>
              <w:rPr>
                <w:color w:val="000000"/>
              </w:rPr>
            </w:pPr>
            <w:r w:rsidRPr="00DF2FC5">
              <w:rPr>
                <w:color w:val="000000"/>
              </w:rPr>
              <w:t xml:space="preserve">МАДОУ «Детский сад № 364» </w:t>
            </w:r>
          </w:p>
        </w:tc>
        <w:tc>
          <w:tcPr>
            <w:tcW w:w="1142" w:type="pct"/>
            <w:shd w:val="clear" w:color="auto" w:fill="auto"/>
            <w:noWrap/>
            <w:vAlign w:val="bottom"/>
            <w:hideMark/>
          </w:tcPr>
          <w:p w14:paraId="06FD52D1" w14:textId="38163F24"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3F5EDCBD"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1E8E20B5" w14:textId="77777777" w:rsidTr="00F24303">
        <w:trPr>
          <w:trHeight w:val="113"/>
        </w:trPr>
        <w:tc>
          <w:tcPr>
            <w:tcW w:w="2956" w:type="pct"/>
            <w:shd w:val="clear" w:color="auto" w:fill="auto"/>
            <w:noWrap/>
            <w:vAlign w:val="bottom"/>
            <w:hideMark/>
          </w:tcPr>
          <w:p w14:paraId="04331049" w14:textId="77777777" w:rsidR="00116A3A" w:rsidRPr="00DF2FC5" w:rsidRDefault="00116A3A" w:rsidP="00116A3A">
            <w:pPr>
              <w:spacing w:line="240" w:lineRule="auto"/>
              <w:ind w:firstLine="0"/>
              <w:rPr>
                <w:color w:val="000000"/>
              </w:rPr>
            </w:pPr>
            <w:r w:rsidRPr="00DF2FC5">
              <w:rPr>
                <w:color w:val="000000"/>
              </w:rPr>
              <w:t xml:space="preserve">МАДОУ «Детский сад № 377» </w:t>
            </w:r>
          </w:p>
        </w:tc>
        <w:tc>
          <w:tcPr>
            <w:tcW w:w="1142" w:type="pct"/>
            <w:shd w:val="clear" w:color="auto" w:fill="auto"/>
            <w:noWrap/>
            <w:vAlign w:val="bottom"/>
            <w:hideMark/>
          </w:tcPr>
          <w:p w14:paraId="360484B5" w14:textId="1AD9FEBF"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6663D278"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3F0FEE98" w14:textId="77777777" w:rsidTr="00F24303">
        <w:trPr>
          <w:trHeight w:val="113"/>
        </w:trPr>
        <w:tc>
          <w:tcPr>
            <w:tcW w:w="2956" w:type="pct"/>
            <w:shd w:val="clear" w:color="auto" w:fill="auto"/>
            <w:noWrap/>
            <w:vAlign w:val="bottom"/>
            <w:hideMark/>
          </w:tcPr>
          <w:p w14:paraId="4D8994CC" w14:textId="77777777" w:rsidR="00116A3A" w:rsidRPr="00DF2FC5" w:rsidRDefault="00116A3A" w:rsidP="00116A3A">
            <w:pPr>
              <w:spacing w:line="240" w:lineRule="auto"/>
              <w:ind w:firstLine="0"/>
              <w:rPr>
                <w:color w:val="000000"/>
              </w:rPr>
            </w:pPr>
            <w:r w:rsidRPr="00DF2FC5">
              <w:rPr>
                <w:color w:val="000000"/>
              </w:rPr>
              <w:t xml:space="preserve">МАДОУ «Детский сад № 96» </w:t>
            </w:r>
          </w:p>
        </w:tc>
        <w:tc>
          <w:tcPr>
            <w:tcW w:w="1142" w:type="pct"/>
            <w:shd w:val="clear" w:color="auto" w:fill="auto"/>
            <w:noWrap/>
            <w:vAlign w:val="bottom"/>
            <w:hideMark/>
          </w:tcPr>
          <w:p w14:paraId="321E362B" w14:textId="25F3A677"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4C10E437"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0CB473CD" w14:textId="77777777" w:rsidTr="00F24303">
        <w:trPr>
          <w:trHeight w:val="113"/>
        </w:trPr>
        <w:tc>
          <w:tcPr>
            <w:tcW w:w="2956" w:type="pct"/>
            <w:shd w:val="clear" w:color="auto" w:fill="auto"/>
            <w:noWrap/>
            <w:vAlign w:val="bottom"/>
            <w:hideMark/>
          </w:tcPr>
          <w:p w14:paraId="6141042D" w14:textId="77777777" w:rsidR="00116A3A" w:rsidRPr="00DF2FC5" w:rsidRDefault="00116A3A" w:rsidP="00116A3A">
            <w:pPr>
              <w:spacing w:line="240" w:lineRule="auto"/>
              <w:ind w:firstLine="0"/>
              <w:rPr>
                <w:color w:val="000000"/>
              </w:rPr>
            </w:pPr>
            <w:r w:rsidRPr="00DF2FC5">
              <w:rPr>
                <w:color w:val="000000"/>
              </w:rPr>
              <w:t xml:space="preserve">МАДОУ «Конструктор успеха» </w:t>
            </w:r>
          </w:p>
        </w:tc>
        <w:tc>
          <w:tcPr>
            <w:tcW w:w="1142" w:type="pct"/>
            <w:shd w:val="clear" w:color="auto" w:fill="auto"/>
            <w:noWrap/>
            <w:vAlign w:val="bottom"/>
            <w:hideMark/>
          </w:tcPr>
          <w:p w14:paraId="164A0CB7" w14:textId="063F0470"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31D67E35"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75769104" w14:textId="77777777" w:rsidTr="00F24303">
        <w:trPr>
          <w:trHeight w:val="113"/>
        </w:trPr>
        <w:tc>
          <w:tcPr>
            <w:tcW w:w="2956" w:type="pct"/>
            <w:shd w:val="clear" w:color="auto" w:fill="auto"/>
            <w:noWrap/>
            <w:vAlign w:val="bottom"/>
            <w:hideMark/>
          </w:tcPr>
          <w:p w14:paraId="01CB29F6" w14:textId="77777777" w:rsidR="00116A3A" w:rsidRPr="00DF2FC5" w:rsidRDefault="00116A3A" w:rsidP="00116A3A">
            <w:pPr>
              <w:spacing w:line="240" w:lineRule="auto"/>
              <w:ind w:firstLine="0"/>
              <w:rPr>
                <w:color w:val="000000"/>
              </w:rPr>
            </w:pPr>
            <w:r w:rsidRPr="00DF2FC5">
              <w:rPr>
                <w:color w:val="000000"/>
              </w:rPr>
              <w:t xml:space="preserve">МАДОУ «Лидер» </w:t>
            </w:r>
          </w:p>
        </w:tc>
        <w:tc>
          <w:tcPr>
            <w:tcW w:w="1142" w:type="pct"/>
            <w:shd w:val="clear" w:color="auto" w:fill="auto"/>
            <w:noWrap/>
            <w:vAlign w:val="bottom"/>
            <w:hideMark/>
          </w:tcPr>
          <w:p w14:paraId="6A157577" w14:textId="3DCD765F"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544851CA"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38EA63A1" w14:textId="77777777" w:rsidTr="00F24303">
        <w:trPr>
          <w:trHeight w:val="113"/>
        </w:trPr>
        <w:tc>
          <w:tcPr>
            <w:tcW w:w="2956" w:type="pct"/>
            <w:shd w:val="clear" w:color="auto" w:fill="auto"/>
            <w:noWrap/>
            <w:vAlign w:val="bottom"/>
            <w:hideMark/>
          </w:tcPr>
          <w:p w14:paraId="60A6301A" w14:textId="61C84CDA" w:rsidR="00116A3A" w:rsidRPr="00DF2FC5" w:rsidRDefault="00116A3A" w:rsidP="00116A3A">
            <w:pPr>
              <w:spacing w:line="240" w:lineRule="auto"/>
              <w:ind w:firstLine="0"/>
              <w:rPr>
                <w:color w:val="000000"/>
              </w:rPr>
            </w:pPr>
            <w:r w:rsidRPr="00DF2FC5">
              <w:rPr>
                <w:color w:val="000000"/>
              </w:rPr>
              <w:t xml:space="preserve">МАДОУ «Центр развития ребенка </w:t>
            </w:r>
            <w:r>
              <w:rPr>
                <w:color w:val="000000"/>
              </w:rPr>
              <w:t>–</w:t>
            </w:r>
            <w:r w:rsidRPr="00DF2FC5">
              <w:rPr>
                <w:color w:val="000000"/>
              </w:rPr>
              <w:t xml:space="preserve"> детский сад №</w:t>
            </w:r>
            <w:r>
              <w:rPr>
                <w:color w:val="000000"/>
              </w:rPr>
              <w:t> </w:t>
            </w:r>
            <w:r w:rsidRPr="00DF2FC5">
              <w:rPr>
                <w:color w:val="000000"/>
              </w:rPr>
              <w:t xml:space="preserve">67» </w:t>
            </w:r>
          </w:p>
        </w:tc>
        <w:tc>
          <w:tcPr>
            <w:tcW w:w="1142" w:type="pct"/>
            <w:shd w:val="clear" w:color="auto" w:fill="auto"/>
            <w:noWrap/>
            <w:vAlign w:val="bottom"/>
            <w:hideMark/>
          </w:tcPr>
          <w:p w14:paraId="629033C7" w14:textId="38AADD9F"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511F4D6E" w14:textId="77777777" w:rsidR="00116A3A" w:rsidRPr="00DF2FC5" w:rsidRDefault="00116A3A" w:rsidP="00116A3A">
            <w:pPr>
              <w:spacing w:line="240" w:lineRule="auto"/>
              <w:ind w:firstLine="0"/>
              <w:jc w:val="right"/>
              <w:rPr>
                <w:color w:val="000000"/>
              </w:rPr>
            </w:pPr>
            <w:r w:rsidRPr="00DF2FC5">
              <w:rPr>
                <w:color w:val="000000"/>
              </w:rPr>
              <w:t>100,00</w:t>
            </w:r>
          </w:p>
        </w:tc>
      </w:tr>
      <w:tr w:rsidR="00116A3A" w:rsidRPr="00DF2FC5" w14:paraId="081CFFA5" w14:textId="77777777" w:rsidTr="00F24303">
        <w:trPr>
          <w:trHeight w:val="113"/>
        </w:trPr>
        <w:tc>
          <w:tcPr>
            <w:tcW w:w="2956" w:type="pct"/>
            <w:shd w:val="clear" w:color="auto" w:fill="auto"/>
            <w:noWrap/>
            <w:vAlign w:val="bottom"/>
            <w:hideMark/>
          </w:tcPr>
          <w:p w14:paraId="12FCFC32" w14:textId="77777777" w:rsidR="00116A3A" w:rsidRPr="00DF2FC5" w:rsidRDefault="00116A3A" w:rsidP="00116A3A">
            <w:pPr>
              <w:spacing w:line="240" w:lineRule="auto"/>
              <w:ind w:firstLine="0"/>
              <w:rPr>
                <w:color w:val="000000"/>
              </w:rPr>
            </w:pPr>
            <w:r w:rsidRPr="00DF2FC5">
              <w:rPr>
                <w:color w:val="000000"/>
              </w:rPr>
              <w:t xml:space="preserve">МАДОУ «ЦРР - Детский сад № 252» </w:t>
            </w:r>
          </w:p>
        </w:tc>
        <w:tc>
          <w:tcPr>
            <w:tcW w:w="1142" w:type="pct"/>
            <w:shd w:val="clear" w:color="auto" w:fill="auto"/>
            <w:noWrap/>
            <w:vAlign w:val="bottom"/>
            <w:hideMark/>
          </w:tcPr>
          <w:p w14:paraId="0E63C270" w14:textId="6BA10FB7" w:rsidR="00116A3A" w:rsidRPr="00DF2FC5" w:rsidRDefault="00116A3A" w:rsidP="00116A3A">
            <w:pPr>
              <w:spacing w:line="240" w:lineRule="auto"/>
              <w:ind w:firstLine="0"/>
            </w:pPr>
            <w:r>
              <w:rPr>
                <w:color w:val="000000"/>
              </w:rPr>
              <w:t>Город</w:t>
            </w:r>
            <w:r w:rsidRPr="00DF2FC5">
              <w:rPr>
                <w:color w:val="000000"/>
              </w:rPr>
              <w:t xml:space="preserve"> Пермь</w:t>
            </w:r>
          </w:p>
        </w:tc>
        <w:tc>
          <w:tcPr>
            <w:tcW w:w="902" w:type="pct"/>
            <w:shd w:val="clear" w:color="auto" w:fill="auto"/>
            <w:noWrap/>
            <w:vAlign w:val="bottom"/>
            <w:hideMark/>
          </w:tcPr>
          <w:p w14:paraId="242705FA" w14:textId="77777777" w:rsidR="00116A3A" w:rsidRPr="00DF2FC5" w:rsidRDefault="00116A3A" w:rsidP="00116A3A">
            <w:pPr>
              <w:spacing w:line="240" w:lineRule="auto"/>
              <w:ind w:firstLine="0"/>
              <w:jc w:val="right"/>
              <w:rPr>
                <w:color w:val="000000"/>
              </w:rPr>
            </w:pPr>
            <w:r w:rsidRPr="00DF2FC5">
              <w:rPr>
                <w:color w:val="000000"/>
              </w:rPr>
              <w:t>100,00</w:t>
            </w:r>
          </w:p>
        </w:tc>
      </w:tr>
      <w:tr w:rsidR="002A1109" w:rsidRPr="00DF2FC5" w14:paraId="1909D726" w14:textId="77777777" w:rsidTr="00DF2FC5">
        <w:trPr>
          <w:trHeight w:val="113"/>
        </w:trPr>
        <w:tc>
          <w:tcPr>
            <w:tcW w:w="2956" w:type="pct"/>
            <w:shd w:val="clear" w:color="auto" w:fill="auto"/>
            <w:noWrap/>
            <w:vAlign w:val="bottom"/>
            <w:hideMark/>
          </w:tcPr>
          <w:p w14:paraId="5B881CC7" w14:textId="77777777" w:rsidR="002A1109" w:rsidRPr="00DF2FC5" w:rsidRDefault="002A1109" w:rsidP="00DF2FC5">
            <w:pPr>
              <w:spacing w:line="240" w:lineRule="auto"/>
              <w:ind w:firstLine="0"/>
              <w:rPr>
                <w:color w:val="000000"/>
              </w:rPr>
            </w:pPr>
            <w:r w:rsidRPr="00DF2FC5">
              <w:rPr>
                <w:color w:val="000000"/>
              </w:rPr>
              <w:t>МБДОУ «Добрянский детский сад № 21»</w:t>
            </w:r>
          </w:p>
        </w:tc>
        <w:tc>
          <w:tcPr>
            <w:tcW w:w="1142" w:type="pct"/>
            <w:shd w:val="clear" w:color="auto" w:fill="auto"/>
            <w:noWrap/>
            <w:vAlign w:val="bottom"/>
            <w:hideMark/>
          </w:tcPr>
          <w:p w14:paraId="0FC4F535" w14:textId="11358778" w:rsidR="002A1109" w:rsidRPr="00DF2FC5" w:rsidRDefault="002A1109" w:rsidP="00116A3A">
            <w:pPr>
              <w:spacing w:line="240" w:lineRule="auto"/>
              <w:ind w:firstLine="0"/>
              <w:rPr>
                <w:color w:val="000000"/>
              </w:rPr>
            </w:pPr>
            <w:r w:rsidRPr="00DF2FC5">
              <w:rPr>
                <w:color w:val="000000"/>
              </w:rPr>
              <w:t xml:space="preserve">Добрянский </w:t>
            </w:r>
            <w:r w:rsidR="00116A3A">
              <w:rPr>
                <w:color w:val="000000"/>
              </w:rPr>
              <w:t>М</w:t>
            </w:r>
            <w:r w:rsidRPr="00DF2FC5">
              <w:rPr>
                <w:color w:val="000000"/>
              </w:rPr>
              <w:t>О</w:t>
            </w:r>
          </w:p>
        </w:tc>
        <w:tc>
          <w:tcPr>
            <w:tcW w:w="902" w:type="pct"/>
            <w:shd w:val="clear" w:color="auto" w:fill="auto"/>
            <w:noWrap/>
            <w:vAlign w:val="bottom"/>
            <w:hideMark/>
          </w:tcPr>
          <w:p w14:paraId="11FFAFD9"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12C4FF80" w14:textId="77777777" w:rsidTr="00DF2FC5">
        <w:trPr>
          <w:trHeight w:val="113"/>
        </w:trPr>
        <w:tc>
          <w:tcPr>
            <w:tcW w:w="2956" w:type="pct"/>
            <w:shd w:val="clear" w:color="auto" w:fill="auto"/>
            <w:noWrap/>
            <w:vAlign w:val="bottom"/>
            <w:hideMark/>
          </w:tcPr>
          <w:p w14:paraId="298F92F0" w14:textId="77777777" w:rsidR="002A1109" w:rsidRPr="00DF2FC5" w:rsidRDefault="002A1109" w:rsidP="00DF2FC5">
            <w:pPr>
              <w:spacing w:line="240" w:lineRule="auto"/>
              <w:ind w:firstLine="0"/>
              <w:rPr>
                <w:color w:val="000000"/>
              </w:rPr>
            </w:pPr>
            <w:r w:rsidRPr="00DF2FC5">
              <w:rPr>
                <w:color w:val="000000"/>
              </w:rPr>
              <w:t>МБДОУ «Менделеевский детский сад»</w:t>
            </w:r>
          </w:p>
        </w:tc>
        <w:tc>
          <w:tcPr>
            <w:tcW w:w="1142" w:type="pct"/>
            <w:shd w:val="clear" w:color="auto" w:fill="auto"/>
            <w:noWrap/>
            <w:vAlign w:val="bottom"/>
            <w:hideMark/>
          </w:tcPr>
          <w:p w14:paraId="0404DBA1" w14:textId="43823A7B" w:rsidR="002A1109" w:rsidRPr="00DF2FC5" w:rsidRDefault="002A1109" w:rsidP="00116A3A">
            <w:pPr>
              <w:spacing w:line="240" w:lineRule="auto"/>
              <w:ind w:firstLine="0"/>
              <w:rPr>
                <w:color w:val="000000"/>
              </w:rPr>
            </w:pPr>
            <w:r w:rsidRPr="00DF2FC5">
              <w:rPr>
                <w:color w:val="000000"/>
              </w:rPr>
              <w:t xml:space="preserve">Карагайский </w:t>
            </w:r>
            <w:r w:rsidR="00116A3A">
              <w:rPr>
                <w:color w:val="000000"/>
              </w:rPr>
              <w:t>М</w:t>
            </w:r>
            <w:r w:rsidRPr="00DF2FC5">
              <w:rPr>
                <w:color w:val="000000"/>
              </w:rPr>
              <w:t>О</w:t>
            </w:r>
          </w:p>
        </w:tc>
        <w:tc>
          <w:tcPr>
            <w:tcW w:w="902" w:type="pct"/>
            <w:shd w:val="clear" w:color="auto" w:fill="auto"/>
            <w:noWrap/>
            <w:vAlign w:val="bottom"/>
            <w:hideMark/>
          </w:tcPr>
          <w:p w14:paraId="496A6C2E"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398B1D2A" w14:textId="77777777" w:rsidTr="00DF2FC5">
        <w:trPr>
          <w:trHeight w:val="113"/>
        </w:trPr>
        <w:tc>
          <w:tcPr>
            <w:tcW w:w="2956" w:type="pct"/>
            <w:shd w:val="clear" w:color="auto" w:fill="auto"/>
            <w:noWrap/>
            <w:vAlign w:val="bottom"/>
            <w:hideMark/>
          </w:tcPr>
          <w:p w14:paraId="2A8A7C5C" w14:textId="77777777" w:rsidR="002A1109" w:rsidRPr="00DF2FC5" w:rsidRDefault="002A1109" w:rsidP="00DF2FC5">
            <w:pPr>
              <w:spacing w:line="240" w:lineRule="auto"/>
              <w:ind w:firstLine="0"/>
              <w:rPr>
                <w:color w:val="000000"/>
              </w:rPr>
            </w:pPr>
            <w:r w:rsidRPr="00DF2FC5">
              <w:rPr>
                <w:color w:val="000000"/>
              </w:rPr>
              <w:t>МБДОУ д/с № 6</w:t>
            </w:r>
          </w:p>
        </w:tc>
        <w:tc>
          <w:tcPr>
            <w:tcW w:w="1142" w:type="pct"/>
            <w:shd w:val="clear" w:color="auto" w:fill="auto"/>
            <w:noWrap/>
            <w:vAlign w:val="bottom"/>
            <w:hideMark/>
          </w:tcPr>
          <w:p w14:paraId="1DD1AB5E" w14:textId="03909744" w:rsidR="002A1109" w:rsidRPr="00DF2FC5" w:rsidRDefault="002A1109" w:rsidP="00116A3A">
            <w:pPr>
              <w:spacing w:line="240" w:lineRule="auto"/>
              <w:ind w:firstLine="0"/>
              <w:rPr>
                <w:color w:val="000000"/>
              </w:rPr>
            </w:pPr>
            <w:r w:rsidRPr="00DF2FC5">
              <w:rPr>
                <w:color w:val="000000"/>
              </w:rPr>
              <w:t xml:space="preserve">Кизеловский </w:t>
            </w:r>
            <w:r w:rsidR="00116A3A">
              <w:rPr>
                <w:color w:val="000000"/>
              </w:rPr>
              <w:t>М</w:t>
            </w:r>
            <w:r w:rsidRPr="00DF2FC5">
              <w:rPr>
                <w:color w:val="000000"/>
              </w:rPr>
              <w:t>О</w:t>
            </w:r>
          </w:p>
        </w:tc>
        <w:tc>
          <w:tcPr>
            <w:tcW w:w="902" w:type="pct"/>
            <w:shd w:val="clear" w:color="auto" w:fill="auto"/>
            <w:noWrap/>
            <w:vAlign w:val="bottom"/>
            <w:hideMark/>
          </w:tcPr>
          <w:p w14:paraId="0FA7F5BD"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654B8DC1" w14:textId="77777777" w:rsidTr="00DF2FC5">
        <w:trPr>
          <w:trHeight w:val="113"/>
        </w:trPr>
        <w:tc>
          <w:tcPr>
            <w:tcW w:w="2956" w:type="pct"/>
            <w:shd w:val="clear" w:color="auto" w:fill="auto"/>
            <w:noWrap/>
            <w:vAlign w:val="bottom"/>
            <w:hideMark/>
          </w:tcPr>
          <w:p w14:paraId="28EAB55E" w14:textId="77777777" w:rsidR="002A1109" w:rsidRPr="00DF2FC5" w:rsidRDefault="002A1109" w:rsidP="00DF2FC5">
            <w:pPr>
              <w:spacing w:line="240" w:lineRule="auto"/>
              <w:ind w:firstLine="0"/>
              <w:rPr>
                <w:color w:val="000000"/>
              </w:rPr>
            </w:pPr>
            <w:r w:rsidRPr="00DF2FC5">
              <w:rPr>
                <w:color w:val="000000"/>
              </w:rPr>
              <w:t>МБДОУ «Детский сад №38»</w:t>
            </w:r>
          </w:p>
        </w:tc>
        <w:tc>
          <w:tcPr>
            <w:tcW w:w="1142" w:type="pct"/>
            <w:shd w:val="clear" w:color="auto" w:fill="auto"/>
            <w:noWrap/>
            <w:vAlign w:val="bottom"/>
            <w:hideMark/>
          </w:tcPr>
          <w:p w14:paraId="4F3C9A35" w14:textId="0B4FAFA1" w:rsidR="002A1109" w:rsidRPr="00DF2FC5" w:rsidRDefault="002A1109" w:rsidP="00116A3A">
            <w:pPr>
              <w:spacing w:line="240" w:lineRule="auto"/>
              <w:ind w:firstLine="0"/>
              <w:rPr>
                <w:color w:val="000000"/>
              </w:rPr>
            </w:pPr>
            <w:r w:rsidRPr="00DF2FC5">
              <w:rPr>
                <w:color w:val="000000"/>
              </w:rPr>
              <w:t xml:space="preserve">Лысьвенский </w:t>
            </w:r>
            <w:r w:rsidR="00116A3A">
              <w:rPr>
                <w:color w:val="000000"/>
              </w:rPr>
              <w:t>М</w:t>
            </w:r>
            <w:r w:rsidRPr="00DF2FC5">
              <w:rPr>
                <w:color w:val="000000"/>
              </w:rPr>
              <w:t>О</w:t>
            </w:r>
          </w:p>
        </w:tc>
        <w:tc>
          <w:tcPr>
            <w:tcW w:w="902" w:type="pct"/>
            <w:shd w:val="clear" w:color="auto" w:fill="auto"/>
            <w:noWrap/>
            <w:vAlign w:val="bottom"/>
            <w:hideMark/>
          </w:tcPr>
          <w:p w14:paraId="62F4D2E5"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1F5AB200" w14:textId="77777777" w:rsidTr="00DF2FC5">
        <w:trPr>
          <w:trHeight w:val="113"/>
        </w:trPr>
        <w:tc>
          <w:tcPr>
            <w:tcW w:w="2956" w:type="pct"/>
            <w:shd w:val="clear" w:color="auto" w:fill="auto"/>
            <w:noWrap/>
            <w:vAlign w:val="bottom"/>
            <w:hideMark/>
          </w:tcPr>
          <w:p w14:paraId="1E8A1AE7" w14:textId="77777777" w:rsidR="002A1109" w:rsidRPr="00DF2FC5" w:rsidRDefault="002A1109" w:rsidP="00DF2FC5">
            <w:pPr>
              <w:spacing w:line="240" w:lineRule="auto"/>
              <w:ind w:firstLine="0"/>
              <w:rPr>
                <w:color w:val="000000"/>
              </w:rPr>
            </w:pPr>
            <w:r w:rsidRPr="00DF2FC5">
              <w:rPr>
                <w:color w:val="000000"/>
              </w:rPr>
              <w:t>МАДОУ ЦРР - д/с «Лира»</w:t>
            </w:r>
          </w:p>
        </w:tc>
        <w:tc>
          <w:tcPr>
            <w:tcW w:w="1142" w:type="pct"/>
            <w:shd w:val="clear" w:color="auto" w:fill="auto"/>
            <w:noWrap/>
            <w:vAlign w:val="bottom"/>
            <w:hideMark/>
          </w:tcPr>
          <w:p w14:paraId="3336D813" w14:textId="385404A0" w:rsidR="002A1109" w:rsidRPr="00DF2FC5" w:rsidRDefault="002A1109" w:rsidP="00116A3A">
            <w:pPr>
              <w:spacing w:line="240" w:lineRule="auto"/>
              <w:ind w:firstLine="0"/>
              <w:rPr>
                <w:color w:val="000000"/>
              </w:rPr>
            </w:pPr>
            <w:r w:rsidRPr="00DF2FC5">
              <w:rPr>
                <w:color w:val="000000"/>
              </w:rPr>
              <w:t xml:space="preserve">Осинский </w:t>
            </w:r>
            <w:r w:rsidR="00116A3A">
              <w:rPr>
                <w:color w:val="000000"/>
              </w:rPr>
              <w:t>М</w:t>
            </w:r>
            <w:r w:rsidRPr="00DF2FC5">
              <w:rPr>
                <w:color w:val="000000"/>
              </w:rPr>
              <w:t>О</w:t>
            </w:r>
          </w:p>
        </w:tc>
        <w:tc>
          <w:tcPr>
            <w:tcW w:w="902" w:type="pct"/>
            <w:shd w:val="clear" w:color="auto" w:fill="auto"/>
            <w:noWrap/>
            <w:vAlign w:val="bottom"/>
            <w:hideMark/>
          </w:tcPr>
          <w:p w14:paraId="5A0C27AB"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5CC9379C" w14:textId="77777777" w:rsidTr="00DF2FC5">
        <w:trPr>
          <w:trHeight w:val="113"/>
        </w:trPr>
        <w:tc>
          <w:tcPr>
            <w:tcW w:w="2956" w:type="pct"/>
            <w:shd w:val="clear" w:color="auto" w:fill="auto"/>
            <w:noWrap/>
            <w:vAlign w:val="bottom"/>
            <w:hideMark/>
          </w:tcPr>
          <w:p w14:paraId="756B6C89" w14:textId="77777777" w:rsidR="002A1109" w:rsidRPr="00DF2FC5" w:rsidRDefault="002A1109" w:rsidP="00DF2FC5">
            <w:pPr>
              <w:spacing w:line="240" w:lineRule="auto"/>
              <w:ind w:firstLine="0"/>
              <w:rPr>
                <w:color w:val="000000"/>
              </w:rPr>
            </w:pPr>
            <w:r w:rsidRPr="00DF2FC5">
              <w:rPr>
                <w:color w:val="000000"/>
              </w:rPr>
              <w:t>МБДОУ Д/с № 36</w:t>
            </w:r>
          </w:p>
        </w:tc>
        <w:tc>
          <w:tcPr>
            <w:tcW w:w="1142" w:type="pct"/>
            <w:shd w:val="clear" w:color="auto" w:fill="auto"/>
            <w:noWrap/>
            <w:vAlign w:val="bottom"/>
            <w:hideMark/>
          </w:tcPr>
          <w:p w14:paraId="352FA900" w14:textId="77777777" w:rsidR="002A1109" w:rsidRPr="00DF2FC5" w:rsidRDefault="002A1109" w:rsidP="00DF2FC5">
            <w:pPr>
              <w:spacing w:line="240" w:lineRule="auto"/>
              <w:ind w:firstLine="0"/>
              <w:rPr>
                <w:color w:val="000000"/>
              </w:rPr>
            </w:pPr>
            <w:r w:rsidRPr="00DF2FC5">
              <w:rPr>
                <w:color w:val="000000"/>
              </w:rPr>
              <w:t>Чайковский ГО</w:t>
            </w:r>
          </w:p>
        </w:tc>
        <w:tc>
          <w:tcPr>
            <w:tcW w:w="902" w:type="pct"/>
            <w:shd w:val="clear" w:color="auto" w:fill="auto"/>
            <w:noWrap/>
            <w:vAlign w:val="bottom"/>
            <w:hideMark/>
          </w:tcPr>
          <w:p w14:paraId="007327C4"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0461D024" w14:textId="77777777" w:rsidTr="00DF2FC5">
        <w:trPr>
          <w:trHeight w:val="113"/>
        </w:trPr>
        <w:tc>
          <w:tcPr>
            <w:tcW w:w="2956" w:type="pct"/>
            <w:shd w:val="clear" w:color="auto" w:fill="auto"/>
            <w:noWrap/>
            <w:vAlign w:val="bottom"/>
            <w:hideMark/>
          </w:tcPr>
          <w:p w14:paraId="2E67385C" w14:textId="77777777" w:rsidR="002A1109" w:rsidRPr="00DF2FC5" w:rsidRDefault="002A1109" w:rsidP="00DF2FC5">
            <w:pPr>
              <w:spacing w:line="240" w:lineRule="auto"/>
              <w:ind w:firstLine="0"/>
              <w:rPr>
                <w:color w:val="000000"/>
              </w:rPr>
            </w:pPr>
            <w:r w:rsidRPr="00DF2FC5">
              <w:rPr>
                <w:color w:val="000000"/>
              </w:rPr>
              <w:t>МАДОУ «Детский сад № 34»</w:t>
            </w:r>
          </w:p>
        </w:tc>
        <w:tc>
          <w:tcPr>
            <w:tcW w:w="1142" w:type="pct"/>
            <w:shd w:val="clear" w:color="auto" w:fill="auto"/>
            <w:noWrap/>
            <w:vAlign w:val="bottom"/>
            <w:hideMark/>
          </w:tcPr>
          <w:p w14:paraId="48E9FAD0" w14:textId="287CC6AF" w:rsidR="002A1109" w:rsidRPr="00DF2FC5" w:rsidRDefault="002A1109" w:rsidP="00116A3A">
            <w:pPr>
              <w:spacing w:line="240" w:lineRule="auto"/>
              <w:ind w:firstLine="0"/>
              <w:rPr>
                <w:color w:val="000000"/>
              </w:rPr>
            </w:pPr>
            <w:r w:rsidRPr="00DF2FC5">
              <w:rPr>
                <w:color w:val="000000"/>
              </w:rPr>
              <w:t xml:space="preserve">Чусовской </w:t>
            </w:r>
            <w:r w:rsidR="00116A3A">
              <w:rPr>
                <w:color w:val="000000"/>
              </w:rPr>
              <w:t>М</w:t>
            </w:r>
            <w:r w:rsidRPr="00DF2FC5">
              <w:rPr>
                <w:color w:val="000000"/>
              </w:rPr>
              <w:t>О</w:t>
            </w:r>
          </w:p>
        </w:tc>
        <w:tc>
          <w:tcPr>
            <w:tcW w:w="902" w:type="pct"/>
            <w:shd w:val="clear" w:color="auto" w:fill="auto"/>
            <w:noWrap/>
            <w:vAlign w:val="bottom"/>
            <w:hideMark/>
          </w:tcPr>
          <w:p w14:paraId="5347CBC9"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722580DC" w14:textId="77777777" w:rsidTr="00DF2FC5">
        <w:trPr>
          <w:trHeight w:val="113"/>
        </w:trPr>
        <w:tc>
          <w:tcPr>
            <w:tcW w:w="2956" w:type="pct"/>
            <w:shd w:val="clear" w:color="auto" w:fill="auto"/>
            <w:noWrap/>
            <w:vAlign w:val="bottom"/>
            <w:hideMark/>
          </w:tcPr>
          <w:p w14:paraId="377A9AB1" w14:textId="547F36D5" w:rsidR="002A1109" w:rsidRPr="00DF2FC5" w:rsidRDefault="002A1109" w:rsidP="00DF2FC5">
            <w:pPr>
              <w:spacing w:line="240" w:lineRule="auto"/>
              <w:ind w:firstLine="0"/>
              <w:rPr>
                <w:color w:val="000000"/>
              </w:rPr>
            </w:pPr>
            <w:r w:rsidRPr="00DF2FC5">
              <w:rPr>
                <w:color w:val="000000"/>
              </w:rPr>
              <w:t>МАДОУ «Центр развития - детский сад №</w:t>
            </w:r>
            <w:r w:rsidR="00DF2FC5">
              <w:rPr>
                <w:color w:val="000000"/>
              </w:rPr>
              <w:t> </w:t>
            </w:r>
            <w:r w:rsidRPr="00DF2FC5">
              <w:rPr>
                <w:color w:val="000000"/>
              </w:rPr>
              <w:t>1 «Василёк»</w:t>
            </w:r>
          </w:p>
        </w:tc>
        <w:tc>
          <w:tcPr>
            <w:tcW w:w="1142" w:type="pct"/>
            <w:shd w:val="clear" w:color="auto" w:fill="auto"/>
            <w:noWrap/>
            <w:vAlign w:val="bottom"/>
            <w:hideMark/>
          </w:tcPr>
          <w:p w14:paraId="758D592E" w14:textId="6609DF67" w:rsidR="002A1109" w:rsidRPr="00DF2FC5" w:rsidRDefault="002A1109" w:rsidP="00116A3A">
            <w:pPr>
              <w:spacing w:line="240" w:lineRule="auto"/>
              <w:ind w:firstLine="0"/>
              <w:rPr>
                <w:color w:val="000000"/>
              </w:rPr>
            </w:pPr>
            <w:r w:rsidRPr="00DF2FC5">
              <w:rPr>
                <w:color w:val="000000"/>
              </w:rPr>
              <w:t xml:space="preserve">Чусовской </w:t>
            </w:r>
            <w:r w:rsidR="00116A3A">
              <w:rPr>
                <w:color w:val="000000"/>
              </w:rPr>
              <w:t>М</w:t>
            </w:r>
            <w:r w:rsidRPr="00DF2FC5">
              <w:rPr>
                <w:color w:val="000000"/>
              </w:rPr>
              <w:t>О</w:t>
            </w:r>
          </w:p>
        </w:tc>
        <w:tc>
          <w:tcPr>
            <w:tcW w:w="902" w:type="pct"/>
            <w:shd w:val="clear" w:color="auto" w:fill="auto"/>
            <w:noWrap/>
            <w:vAlign w:val="bottom"/>
            <w:hideMark/>
          </w:tcPr>
          <w:p w14:paraId="4AA33498" w14:textId="77777777" w:rsidR="002A1109" w:rsidRPr="00DF2FC5" w:rsidRDefault="002A1109" w:rsidP="00DF2FC5">
            <w:pPr>
              <w:spacing w:line="240" w:lineRule="auto"/>
              <w:ind w:firstLine="0"/>
              <w:jc w:val="right"/>
              <w:rPr>
                <w:color w:val="000000"/>
              </w:rPr>
            </w:pPr>
            <w:r w:rsidRPr="00DF2FC5">
              <w:rPr>
                <w:color w:val="000000"/>
              </w:rPr>
              <w:t>100,00</w:t>
            </w:r>
          </w:p>
        </w:tc>
      </w:tr>
      <w:tr w:rsidR="002A1109" w:rsidRPr="00DF2FC5" w14:paraId="643CB00F" w14:textId="77777777" w:rsidTr="00DF2FC5">
        <w:trPr>
          <w:trHeight w:val="113"/>
        </w:trPr>
        <w:tc>
          <w:tcPr>
            <w:tcW w:w="2956" w:type="pct"/>
            <w:shd w:val="clear" w:color="auto" w:fill="auto"/>
            <w:noWrap/>
            <w:vAlign w:val="bottom"/>
            <w:hideMark/>
          </w:tcPr>
          <w:p w14:paraId="23CD695E" w14:textId="77777777" w:rsidR="002A1109" w:rsidRPr="00DF2FC5" w:rsidRDefault="002A1109" w:rsidP="00DF2FC5">
            <w:pPr>
              <w:spacing w:line="240" w:lineRule="auto"/>
              <w:ind w:firstLine="0"/>
              <w:rPr>
                <w:color w:val="000000"/>
              </w:rPr>
            </w:pPr>
            <w:r w:rsidRPr="00DF2FC5">
              <w:rPr>
                <w:color w:val="000000"/>
              </w:rPr>
              <w:t>МБДОУ «Юсьвинский детский сад «Золотой петушок»</w:t>
            </w:r>
          </w:p>
        </w:tc>
        <w:tc>
          <w:tcPr>
            <w:tcW w:w="1142" w:type="pct"/>
            <w:shd w:val="clear" w:color="auto" w:fill="auto"/>
            <w:noWrap/>
            <w:vAlign w:val="bottom"/>
            <w:hideMark/>
          </w:tcPr>
          <w:p w14:paraId="1A4FEEED" w14:textId="74369C5D" w:rsidR="002A1109" w:rsidRPr="00DF2FC5" w:rsidRDefault="002A1109" w:rsidP="00116A3A">
            <w:pPr>
              <w:spacing w:line="240" w:lineRule="auto"/>
              <w:ind w:firstLine="0"/>
              <w:rPr>
                <w:color w:val="000000"/>
              </w:rPr>
            </w:pPr>
            <w:r w:rsidRPr="00DF2FC5">
              <w:rPr>
                <w:color w:val="000000"/>
              </w:rPr>
              <w:t xml:space="preserve">Юсьвинский </w:t>
            </w:r>
            <w:r w:rsidR="00116A3A">
              <w:rPr>
                <w:color w:val="000000"/>
              </w:rPr>
              <w:t>М</w:t>
            </w:r>
            <w:r w:rsidRPr="00DF2FC5">
              <w:rPr>
                <w:color w:val="000000"/>
              </w:rPr>
              <w:t>О</w:t>
            </w:r>
          </w:p>
        </w:tc>
        <w:tc>
          <w:tcPr>
            <w:tcW w:w="902" w:type="pct"/>
            <w:shd w:val="clear" w:color="auto" w:fill="auto"/>
            <w:noWrap/>
            <w:vAlign w:val="bottom"/>
            <w:hideMark/>
          </w:tcPr>
          <w:p w14:paraId="078DC149" w14:textId="77777777" w:rsidR="002A1109" w:rsidRPr="00DF2FC5" w:rsidRDefault="002A1109" w:rsidP="00DF2FC5">
            <w:pPr>
              <w:spacing w:line="240" w:lineRule="auto"/>
              <w:ind w:firstLine="0"/>
              <w:jc w:val="right"/>
              <w:rPr>
                <w:color w:val="000000"/>
              </w:rPr>
            </w:pPr>
            <w:r w:rsidRPr="00DF2FC5">
              <w:rPr>
                <w:color w:val="000000"/>
              </w:rPr>
              <w:t>100,00</w:t>
            </w:r>
          </w:p>
        </w:tc>
      </w:tr>
    </w:tbl>
    <w:p w14:paraId="073B258A" w14:textId="77777777" w:rsidR="00A25D43" w:rsidRPr="00E1246B" w:rsidRDefault="00A25D43" w:rsidP="00E1246B">
      <w:pPr>
        <w:rPr>
          <w:sz w:val="28"/>
        </w:rPr>
      </w:pPr>
    </w:p>
    <w:p w14:paraId="031BDCCE" w14:textId="77777777" w:rsidR="00A25D43" w:rsidRDefault="00E1246B" w:rsidP="00E1246B">
      <w:pPr>
        <w:rPr>
          <w:sz w:val="28"/>
        </w:rPr>
      </w:pPr>
      <w:r>
        <w:rPr>
          <w:sz w:val="28"/>
        </w:rPr>
        <w:t>Наблюдается увеличение доли организаций с максимальными показателями удовлетворенности родителей (законных представителей) воспитанников: в 69 организациях этот интегральный показатель равен или превышает отметку в 99 баллов.</w:t>
      </w:r>
    </w:p>
    <w:p w14:paraId="5EF26AC1" w14:textId="77777777" w:rsidR="00E73EDE" w:rsidRDefault="00E73EDE" w:rsidP="00E1246B">
      <w:pPr>
        <w:rPr>
          <w:sz w:val="28"/>
        </w:rPr>
      </w:pPr>
    </w:p>
    <w:p w14:paraId="14F6567E" w14:textId="19B4D7D6" w:rsidR="00E1246B" w:rsidRDefault="00116A3A" w:rsidP="00E0240E">
      <w:pPr>
        <w:ind w:firstLine="0"/>
        <w:jc w:val="center"/>
        <w:rPr>
          <w:sz w:val="28"/>
        </w:rPr>
      </w:pPr>
      <w:r>
        <w:rPr>
          <w:noProof/>
        </w:rPr>
        <w:lastRenderedPageBreak/>
        <w:drawing>
          <wp:inline distT="0" distB="0" distL="0" distR="0" wp14:anchorId="49C8E384" wp14:editId="4C6F651A">
            <wp:extent cx="4747129" cy="47720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62214" cy="4787189"/>
                    </a:xfrm>
                    <a:prstGeom prst="rect">
                      <a:avLst/>
                    </a:prstGeom>
                  </pic:spPr>
                </pic:pic>
              </a:graphicData>
            </a:graphic>
          </wp:inline>
        </w:drawing>
      </w:r>
    </w:p>
    <w:p w14:paraId="4960EB3A" w14:textId="77777777" w:rsidR="00E1246B" w:rsidRPr="00E73EDE" w:rsidRDefault="00E1246B" w:rsidP="00E0240E">
      <w:pPr>
        <w:ind w:firstLine="0"/>
        <w:jc w:val="center"/>
        <w:rPr>
          <w:i/>
          <w:sz w:val="28"/>
        </w:rPr>
      </w:pPr>
      <w:r w:rsidRPr="00E73EDE">
        <w:rPr>
          <w:i/>
          <w:sz w:val="28"/>
        </w:rPr>
        <w:t xml:space="preserve">Рисунок </w:t>
      </w:r>
      <w:r w:rsidR="00E73EDE" w:rsidRPr="00E73EDE">
        <w:rPr>
          <w:i/>
          <w:sz w:val="28"/>
        </w:rPr>
        <w:t>24. Рейтинг 16 ДОУ с минимальными баллами по пятой группе показателей</w:t>
      </w:r>
    </w:p>
    <w:p w14:paraId="262CE68A" w14:textId="77777777" w:rsidR="00A25D43" w:rsidRDefault="00E73EDE" w:rsidP="00E1246B">
      <w:pPr>
        <w:rPr>
          <w:sz w:val="28"/>
        </w:rPr>
      </w:pPr>
      <w:r>
        <w:rPr>
          <w:sz w:val="28"/>
        </w:rPr>
        <w:t>В нижней части рейтинга изменения носят менее позитивный характер. Во-первых, одна из организаций продемонстрировала нулевой результат, что объясняется, в первую очередь, минимальным охватом анкетирования. Однако, снижение баллов в этой части рейтинга проявляется по всему графику. При этом, четыре организации сохранили положение в нижней части рейтинга.</w:t>
      </w:r>
    </w:p>
    <w:p w14:paraId="273F9CBD" w14:textId="611FC5CF" w:rsidR="00E73EDE" w:rsidRDefault="00116A3A" w:rsidP="00E0240E">
      <w:pPr>
        <w:ind w:firstLine="0"/>
        <w:jc w:val="center"/>
        <w:rPr>
          <w:sz w:val="28"/>
        </w:rPr>
      </w:pPr>
      <w:r>
        <w:rPr>
          <w:noProof/>
        </w:rPr>
        <w:lastRenderedPageBreak/>
        <w:drawing>
          <wp:inline distT="0" distB="0" distL="0" distR="0" wp14:anchorId="1AF4931B" wp14:editId="345CE473">
            <wp:extent cx="4810362" cy="284797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818842" cy="2852996"/>
                    </a:xfrm>
                    <a:prstGeom prst="rect">
                      <a:avLst/>
                    </a:prstGeom>
                  </pic:spPr>
                </pic:pic>
              </a:graphicData>
            </a:graphic>
          </wp:inline>
        </w:drawing>
      </w:r>
    </w:p>
    <w:p w14:paraId="4E6CBC07" w14:textId="77777777" w:rsidR="00E73EDE" w:rsidRDefault="00E73EDE" w:rsidP="00E0240E">
      <w:pPr>
        <w:ind w:firstLine="0"/>
        <w:jc w:val="center"/>
        <w:rPr>
          <w:sz w:val="28"/>
        </w:rPr>
      </w:pPr>
      <w:r w:rsidRPr="00E73EDE">
        <w:rPr>
          <w:i/>
          <w:sz w:val="28"/>
        </w:rPr>
        <w:t>Рисунок 2</w:t>
      </w:r>
      <w:r>
        <w:rPr>
          <w:i/>
          <w:sz w:val="28"/>
        </w:rPr>
        <w:t>5</w:t>
      </w:r>
      <w:r w:rsidRPr="00E73EDE">
        <w:rPr>
          <w:i/>
          <w:sz w:val="28"/>
        </w:rPr>
        <w:t>. Рейтинг 1</w:t>
      </w:r>
      <w:r>
        <w:rPr>
          <w:i/>
          <w:sz w:val="28"/>
        </w:rPr>
        <w:t>0</w:t>
      </w:r>
      <w:r w:rsidRPr="00E73EDE">
        <w:rPr>
          <w:i/>
          <w:sz w:val="28"/>
        </w:rPr>
        <w:t xml:space="preserve"> </w:t>
      </w:r>
      <w:r>
        <w:rPr>
          <w:i/>
          <w:sz w:val="28"/>
        </w:rPr>
        <w:t>муниципалитетов</w:t>
      </w:r>
      <w:r w:rsidRPr="00E73EDE">
        <w:rPr>
          <w:i/>
          <w:sz w:val="28"/>
        </w:rPr>
        <w:t xml:space="preserve"> с </w:t>
      </w:r>
      <w:r>
        <w:rPr>
          <w:i/>
          <w:sz w:val="28"/>
        </w:rPr>
        <w:t>максимальными</w:t>
      </w:r>
      <w:r w:rsidRPr="00E73EDE">
        <w:rPr>
          <w:i/>
          <w:sz w:val="28"/>
        </w:rPr>
        <w:t xml:space="preserve"> баллами по пятой группе показателей</w:t>
      </w:r>
    </w:p>
    <w:p w14:paraId="3C762951" w14:textId="77777777" w:rsidR="00E73EDE" w:rsidRDefault="00E73EDE" w:rsidP="00E1246B">
      <w:pPr>
        <w:rPr>
          <w:sz w:val="28"/>
        </w:rPr>
      </w:pPr>
    </w:p>
    <w:p w14:paraId="1C1BDAED" w14:textId="77777777" w:rsidR="00E73EDE" w:rsidRDefault="00707D68" w:rsidP="00E1246B">
      <w:pPr>
        <w:rPr>
          <w:sz w:val="28"/>
        </w:rPr>
      </w:pPr>
      <w:r>
        <w:rPr>
          <w:sz w:val="28"/>
        </w:rPr>
        <w:t>Верхняя часть рейтинга ДОУ по среднему баллу пятой группы показателей демонстрирует стабильную картину: на половину она сохранила прежний состав, более того, в большей части здесь представлены преимущественно сельские муниципалитеты с небольшой численностью населения. Сами средние баллы остались на прежнем уровне, что говорит о достижении предельных показателей.</w:t>
      </w:r>
    </w:p>
    <w:p w14:paraId="32F09CA2" w14:textId="77777777" w:rsidR="00631237" w:rsidRDefault="00631237" w:rsidP="00E1246B">
      <w:pPr>
        <w:rPr>
          <w:sz w:val="28"/>
        </w:rPr>
      </w:pPr>
    </w:p>
    <w:p w14:paraId="73AA690C" w14:textId="60B86365" w:rsidR="00E73EDE" w:rsidRDefault="00631237" w:rsidP="00E0240E">
      <w:pPr>
        <w:ind w:firstLine="0"/>
        <w:jc w:val="center"/>
        <w:rPr>
          <w:sz w:val="28"/>
        </w:rPr>
      </w:pPr>
      <w:r>
        <w:rPr>
          <w:noProof/>
        </w:rPr>
        <w:drawing>
          <wp:inline distT="0" distB="0" distL="0" distR="0" wp14:anchorId="1CC9FAE0" wp14:editId="5FA75EE7">
            <wp:extent cx="5133975" cy="31432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52880" cy="3154824"/>
                    </a:xfrm>
                    <a:prstGeom prst="rect">
                      <a:avLst/>
                    </a:prstGeom>
                  </pic:spPr>
                </pic:pic>
              </a:graphicData>
            </a:graphic>
          </wp:inline>
        </w:drawing>
      </w:r>
    </w:p>
    <w:p w14:paraId="6B8CDEFA" w14:textId="77777777" w:rsidR="00E73EDE" w:rsidRDefault="00E73EDE" w:rsidP="00E0240E">
      <w:pPr>
        <w:ind w:firstLine="0"/>
        <w:jc w:val="center"/>
        <w:rPr>
          <w:sz w:val="28"/>
        </w:rPr>
      </w:pPr>
      <w:r w:rsidRPr="00E73EDE">
        <w:rPr>
          <w:i/>
          <w:sz w:val="28"/>
        </w:rPr>
        <w:t>Рисунок 2</w:t>
      </w:r>
      <w:r>
        <w:rPr>
          <w:i/>
          <w:sz w:val="28"/>
        </w:rPr>
        <w:t>6</w:t>
      </w:r>
      <w:r w:rsidRPr="00E73EDE">
        <w:rPr>
          <w:i/>
          <w:sz w:val="28"/>
        </w:rPr>
        <w:t>. Рейтинг 1</w:t>
      </w:r>
      <w:r>
        <w:rPr>
          <w:i/>
          <w:sz w:val="28"/>
        </w:rPr>
        <w:t>0</w:t>
      </w:r>
      <w:r w:rsidRPr="00E73EDE">
        <w:rPr>
          <w:i/>
          <w:sz w:val="28"/>
        </w:rPr>
        <w:t xml:space="preserve"> </w:t>
      </w:r>
      <w:r>
        <w:rPr>
          <w:i/>
          <w:sz w:val="28"/>
        </w:rPr>
        <w:t>муниципалитетов</w:t>
      </w:r>
      <w:r w:rsidRPr="00E73EDE">
        <w:rPr>
          <w:i/>
          <w:sz w:val="28"/>
        </w:rPr>
        <w:t xml:space="preserve"> с минимальными баллами по пятой группе показателей</w:t>
      </w:r>
    </w:p>
    <w:p w14:paraId="16531323" w14:textId="77777777" w:rsidR="00E73EDE" w:rsidRDefault="00707D68" w:rsidP="00E1246B">
      <w:pPr>
        <w:rPr>
          <w:sz w:val="28"/>
        </w:rPr>
      </w:pPr>
      <w:r>
        <w:rPr>
          <w:sz w:val="28"/>
        </w:rPr>
        <w:lastRenderedPageBreak/>
        <w:t>Нижняя часть рейтинга также демонстрирует минимальный отрыв от «лидеров»: разница с ними составляет менее 10%. Однако, на этих строках в большей степени оказались представлены городские территории, что может говорить и о большем запросе со стороны родителей к качеству условий пребывания детей в дошкольных учреждениях.</w:t>
      </w:r>
    </w:p>
    <w:p w14:paraId="0C11D200" w14:textId="77777777" w:rsidR="00707D68" w:rsidRDefault="00707D68" w:rsidP="00E1246B">
      <w:pPr>
        <w:rPr>
          <w:sz w:val="28"/>
        </w:rPr>
      </w:pPr>
    </w:p>
    <w:p w14:paraId="22B20AE4" w14:textId="77777777" w:rsidR="00B544CC" w:rsidRDefault="00B544CC">
      <w:pPr>
        <w:rPr>
          <w:sz w:val="28"/>
        </w:rPr>
      </w:pPr>
      <w:r>
        <w:rPr>
          <w:sz w:val="28"/>
        </w:rPr>
        <w:br w:type="page"/>
      </w:r>
    </w:p>
    <w:p w14:paraId="23588BD8" w14:textId="77777777" w:rsidR="00B544CC" w:rsidRPr="00E25186" w:rsidRDefault="00B544CC" w:rsidP="00B544CC">
      <w:pPr>
        <w:pStyle w:val="1"/>
        <w:rPr>
          <w:rFonts w:ascii="Times New Roman" w:hAnsi="Times New Roman" w:cs="Times New Roman"/>
          <w:color w:val="auto"/>
        </w:rPr>
      </w:pPr>
      <w:bookmarkStart w:id="36" w:name="_Toc158727527"/>
      <w:bookmarkStart w:id="37" w:name="_Toc184375445"/>
      <w:bookmarkStart w:id="38" w:name="_Toc186112601"/>
      <w:bookmarkStart w:id="39" w:name="_Toc215830284"/>
      <w:r w:rsidRPr="00E25186">
        <w:rPr>
          <w:rFonts w:ascii="Times New Roman" w:hAnsi="Times New Roman" w:cs="Times New Roman"/>
          <w:color w:val="auto"/>
        </w:rPr>
        <w:lastRenderedPageBreak/>
        <w:t>Заключение</w:t>
      </w:r>
      <w:bookmarkEnd w:id="36"/>
      <w:bookmarkEnd w:id="37"/>
      <w:bookmarkEnd w:id="38"/>
      <w:bookmarkEnd w:id="39"/>
    </w:p>
    <w:p w14:paraId="16F9AE18" w14:textId="77777777" w:rsidR="00B544CC" w:rsidRPr="00B544CC" w:rsidRDefault="00B544CC" w:rsidP="00B544CC">
      <w:pPr>
        <w:rPr>
          <w:sz w:val="28"/>
        </w:rPr>
      </w:pPr>
    </w:p>
    <w:p w14:paraId="03989348" w14:textId="59A06E4F" w:rsidR="00B544CC" w:rsidRPr="00B544CC" w:rsidRDefault="00B544CC" w:rsidP="00B544CC">
      <w:pPr>
        <w:rPr>
          <w:sz w:val="28"/>
        </w:rPr>
      </w:pPr>
      <w:r w:rsidRPr="00B544CC">
        <w:rPr>
          <w:sz w:val="28"/>
        </w:rPr>
        <w:t xml:space="preserve">Подводя итоги проведения независимой оценки качества условий осуществления образовательной деятельности учреждениями </w:t>
      </w:r>
      <w:r w:rsidR="00DF2FC5">
        <w:rPr>
          <w:sz w:val="28"/>
        </w:rPr>
        <w:t>дошкольного образования</w:t>
      </w:r>
      <w:r w:rsidRPr="00B544CC">
        <w:rPr>
          <w:sz w:val="28"/>
        </w:rPr>
        <w:t xml:space="preserve"> в 202</w:t>
      </w:r>
      <w:r w:rsidR="00DF2FC5">
        <w:rPr>
          <w:sz w:val="28"/>
        </w:rPr>
        <w:t>5</w:t>
      </w:r>
      <w:r w:rsidRPr="00B544CC">
        <w:rPr>
          <w:sz w:val="28"/>
        </w:rPr>
        <w:t xml:space="preserve"> году, необходимо остановиться на основных выводах и результатах.</w:t>
      </w:r>
    </w:p>
    <w:p w14:paraId="0F56EC5A" w14:textId="2053348A" w:rsidR="00B544CC" w:rsidRPr="00B544CC" w:rsidRDefault="00B544CC" w:rsidP="00B544CC">
      <w:pPr>
        <w:rPr>
          <w:sz w:val="28"/>
        </w:rPr>
      </w:pPr>
      <w:r w:rsidRPr="00B544CC">
        <w:rPr>
          <w:sz w:val="28"/>
        </w:rPr>
        <w:t xml:space="preserve">Прежде всего, необходимо отметить стабильно высокие результаты, связанные с охватом оценочными процедурами </w:t>
      </w:r>
      <w:r w:rsidR="00804775">
        <w:rPr>
          <w:sz w:val="28"/>
        </w:rPr>
        <w:t>со стороны</w:t>
      </w:r>
      <w:r w:rsidRPr="00B544CC">
        <w:rPr>
          <w:sz w:val="28"/>
        </w:rPr>
        <w:t xml:space="preserve"> </w:t>
      </w:r>
      <w:r w:rsidR="00DF2FC5">
        <w:rPr>
          <w:sz w:val="28"/>
        </w:rPr>
        <w:t>родител</w:t>
      </w:r>
      <w:r w:rsidR="00804775">
        <w:rPr>
          <w:sz w:val="28"/>
        </w:rPr>
        <w:t>ей</w:t>
      </w:r>
      <w:r w:rsidR="00DF2FC5">
        <w:rPr>
          <w:sz w:val="28"/>
        </w:rPr>
        <w:t xml:space="preserve"> (законны</w:t>
      </w:r>
      <w:r w:rsidR="00804775">
        <w:rPr>
          <w:sz w:val="28"/>
        </w:rPr>
        <w:t>х</w:t>
      </w:r>
      <w:r w:rsidR="00DF2FC5">
        <w:rPr>
          <w:sz w:val="28"/>
        </w:rPr>
        <w:t xml:space="preserve"> представител</w:t>
      </w:r>
      <w:r w:rsidR="00804775">
        <w:rPr>
          <w:sz w:val="28"/>
        </w:rPr>
        <w:t>ей</w:t>
      </w:r>
      <w:r w:rsidR="00DF2FC5">
        <w:rPr>
          <w:sz w:val="28"/>
        </w:rPr>
        <w:t>) воспитанников</w:t>
      </w:r>
      <w:r w:rsidRPr="00B544CC">
        <w:rPr>
          <w:sz w:val="28"/>
        </w:rPr>
        <w:t xml:space="preserve">. Даже при ориентации на формальные ограничения, связанные с </w:t>
      </w:r>
      <w:r w:rsidR="00804775">
        <w:rPr>
          <w:sz w:val="28"/>
        </w:rPr>
        <w:t xml:space="preserve">объемом </w:t>
      </w:r>
      <w:r w:rsidRPr="00B544CC">
        <w:rPr>
          <w:sz w:val="28"/>
        </w:rPr>
        <w:t>выборки, в рамках обследования получены такие показатели охвата, которые позволяют говорить о репрезентативности полученных результатов.</w:t>
      </w:r>
    </w:p>
    <w:p w14:paraId="14B5FF35" w14:textId="6E3E447F" w:rsidR="00B544CC" w:rsidRDefault="00804775" w:rsidP="00B544CC">
      <w:pPr>
        <w:rPr>
          <w:sz w:val="28"/>
        </w:rPr>
      </w:pPr>
      <w:r>
        <w:rPr>
          <w:sz w:val="28"/>
        </w:rPr>
        <w:t>Второй вывод связан с высокими результатами, полученными в результате процедуры независимой оценки как на уровне интегрального результата региона в целом, так и по отдельным направлениям работы и отдельным организациям. При этом, в единственной группой показателей, которую условно можно обозначить как «проблемную», – доступности организаций для инвалидов – наблюдается позитивная динамика.</w:t>
      </w:r>
    </w:p>
    <w:p w14:paraId="65D6BDC3" w14:textId="57878F44" w:rsidR="00804775" w:rsidRPr="00B544CC" w:rsidRDefault="00804775" w:rsidP="00B544CC">
      <w:pPr>
        <w:rPr>
          <w:sz w:val="28"/>
        </w:rPr>
      </w:pPr>
      <w:r>
        <w:rPr>
          <w:sz w:val="28"/>
        </w:rPr>
        <w:t xml:space="preserve">Третья характеристика, заметная из проведенного анализа, связана с нестабильностью результатов дошкольных образовательных организаций: увеличился статистический показатель разброса значений. Кроме того, по ряду показателей наблюдается снижение результатов в разрезе отдельных образовательных организаций дошкольного образования. </w:t>
      </w:r>
    </w:p>
    <w:p w14:paraId="62B887A6" w14:textId="77777777" w:rsidR="00707D68" w:rsidRDefault="00707D68" w:rsidP="00E1246B">
      <w:pPr>
        <w:rPr>
          <w:sz w:val="28"/>
        </w:rPr>
      </w:pPr>
    </w:p>
    <w:p w14:paraId="5C38CBF6" w14:textId="77777777" w:rsidR="00B544CC" w:rsidRDefault="00B544CC">
      <w:pPr>
        <w:rPr>
          <w:sz w:val="28"/>
        </w:rPr>
      </w:pPr>
      <w:r>
        <w:rPr>
          <w:sz w:val="28"/>
        </w:rPr>
        <w:br w:type="page"/>
      </w:r>
    </w:p>
    <w:p w14:paraId="09F58259" w14:textId="77777777" w:rsidR="00B544CC" w:rsidRPr="00B544CC" w:rsidRDefault="00B544CC" w:rsidP="00B544CC">
      <w:pPr>
        <w:pStyle w:val="1"/>
        <w:rPr>
          <w:rFonts w:ascii="Times New Roman" w:hAnsi="Times New Roman" w:cs="Times New Roman"/>
          <w:color w:val="auto"/>
        </w:rPr>
      </w:pPr>
      <w:bookmarkStart w:id="40" w:name="_Toc158727528"/>
      <w:bookmarkStart w:id="41" w:name="_Toc184375446"/>
      <w:bookmarkStart w:id="42" w:name="_Toc184478540"/>
      <w:bookmarkStart w:id="43" w:name="_Toc186112602"/>
      <w:bookmarkStart w:id="44" w:name="_Toc215830285"/>
      <w:r w:rsidRPr="00B544CC">
        <w:rPr>
          <w:rFonts w:ascii="Times New Roman" w:hAnsi="Times New Roman" w:cs="Times New Roman"/>
          <w:color w:val="auto"/>
        </w:rPr>
        <w:lastRenderedPageBreak/>
        <w:t>Основные недостатки качества условий осуществления образовательной деятельности, выявленные в процессе НОК 2025 года</w:t>
      </w:r>
      <w:bookmarkEnd w:id="40"/>
      <w:bookmarkEnd w:id="41"/>
      <w:bookmarkEnd w:id="42"/>
      <w:bookmarkEnd w:id="43"/>
      <w:bookmarkEnd w:id="44"/>
    </w:p>
    <w:p w14:paraId="2A964BFA" w14:textId="5298FA9A" w:rsidR="00B544CC" w:rsidRPr="0072413F" w:rsidRDefault="00B544CC" w:rsidP="00B544CC">
      <w:pPr>
        <w:rPr>
          <w:sz w:val="28"/>
          <w:szCs w:val="28"/>
        </w:rPr>
      </w:pPr>
    </w:p>
    <w:p w14:paraId="17920B5D" w14:textId="58CAB25F" w:rsidR="00E0240E" w:rsidRDefault="00E0240E" w:rsidP="00B544CC">
      <w:pPr>
        <w:rPr>
          <w:sz w:val="28"/>
          <w:szCs w:val="28"/>
        </w:rPr>
      </w:pPr>
      <w:r>
        <w:rPr>
          <w:sz w:val="28"/>
          <w:szCs w:val="28"/>
        </w:rPr>
        <w:t>Полученные результаты НОК 2025 г. оказались ожидаемо высокими и не демонстрируют серьезных негативных тенденций. Отсутствие динамики по четырем из пяти групп показателей говорит, скорее, о достижении образовательными организациями максимального результата. В единственной группе, связанной с показателями доступности организаций для инвалидов, позитивная динамика наблюдается. Более того, она носит устойчивый характер.</w:t>
      </w:r>
    </w:p>
    <w:p w14:paraId="51D2C81A" w14:textId="40D15924" w:rsidR="0072413F" w:rsidRDefault="00E0240E" w:rsidP="00B544CC">
      <w:pPr>
        <w:rPr>
          <w:sz w:val="28"/>
          <w:szCs w:val="28"/>
        </w:rPr>
      </w:pPr>
      <w:r>
        <w:rPr>
          <w:sz w:val="28"/>
          <w:szCs w:val="28"/>
        </w:rPr>
        <w:t>В этой связи, говорить о существенных недостатках невозможно. Однако, есть несколько характеристик, которые отдаляют картину функционирования дошкольных образовательных учреждений от «идеальной»:</w:t>
      </w:r>
    </w:p>
    <w:p w14:paraId="3A558BFA" w14:textId="2080BFFB" w:rsidR="00E0240E" w:rsidRPr="00520610" w:rsidRDefault="00520610" w:rsidP="00520610">
      <w:pPr>
        <w:pStyle w:val="a9"/>
        <w:numPr>
          <w:ilvl w:val="0"/>
          <w:numId w:val="3"/>
        </w:numPr>
        <w:ind w:left="0" w:firstLine="709"/>
        <w:rPr>
          <w:b/>
          <w:bCs/>
        </w:rPr>
      </w:pPr>
      <w:r w:rsidRPr="00520610">
        <w:rPr>
          <w:b/>
          <w:bCs/>
        </w:rPr>
        <w:t>Нестабильность значений показателей первой группы, характеризующих открытость и доступность информации об организации, осуществляющей образовательную деятельность.</w:t>
      </w:r>
    </w:p>
    <w:p w14:paraId="0651D0A9" w14:textId="4BBC7109" w:rsidR="00520610" w:rsidRPr="00520610" w:rsidRDefault="00520610" w:rsidP="00520610">
      <w:pPr>
        <w:rPr>
          <w:sz w:val="28"/>
          <w:szCs w:val="28"/>
        </w:rPr>
      </w:pPr>
      <w:r w:rsidRPr="00520610">
        <w:rPr>
          <w:sz w:val="28"/>
          <w:szCs w:val="28"/>
        </w:rPr>
        <w:t xml:space="preserve">Увеличение разброса </w:t>
      </w:r>
      <w:r>
        <w:rPr>
          <w:sz w:val="28"/>
          <w:szCs w:val="28"/>
        </w:rPr>
        <w:t>значений в данной группе может являться признаком отсутствия системной работы как самих организаций, так и муниципальных органов управления образованием по мониторингу и наполнению информационных стендов и официальных сайтов организаций.</w:t>
      </w:r>
    </w:p>
    <w:p w14:paraId="70F5A17A" w14:textId="25E1D338" w:rsidR="00520610" w:rsidRPr="00520610" w:rsidRDefault="00520610" w:rsidP="00520610">
      <w:pPr>
        <w:pStyle w:val="a9"/>
        <w:numPr>
          <w:ilvl w:val="0"/>
          <w:numId w:val="3"/>
        </w:numPr>
        <w:ind w:left="0" w:firstLine="709"/>
        <w:rPr>
          <w:b/>
          <w:bCs/>
        </w:rPr>
      </w:pPr>
      <w:r w:rsidRPr="00520610">
        <w:rPr>
          <w:b/>
          <w:bCs/>
        </w:rPr>
        <w:t>Отставание оборудования дошкольных образовательных организаций, включая прилегающие территории, условиями, обеспечивающими доступность для инвалидов.</w:t>
      </w:r>
    </w:p>
    <w:p w14:paraId="087F2A5D" w14:textId="7A527DB7" w:rsidR="00520610" w:rsidRDefault="00520610">
      <w:pPr>
        <w:rPr>
          <w:sz w:val="28"/>
          <w:szCs w:val="28"/>
        </w:rPr>
      </w:pPr>
      <w:r>
        <w:rPr>
          <w:sz w:val="28"/>
          <w:szCs w:val="28"/>
        </w:rPr>
        <w:t>Даже при отсутствии среди воспитанников ДОУ детей с инвалидностью или ограниченными возможностями здоровья, нереализованность данной группы показателей может ограничивать возможности их родителей и (или) законных представителей.</w:t>
      </w:r>
    </w:p>
    <w:p w14:paraId="49ADCBA4" w14:textId="1A047563" w:rsidR="00520610" w:rsidRDefault="00520610">
      <w:pPr>
        <w:rPr>
          <w:sz w:val="28"/>
          <w:szCs w:val="28"/>
        </w:rPr>
      </w:pPr>
      <w:r>
        <w:rPr>
          <w:sz w:val="28"/>
          <w:szCs w:val="28"/>
        </w:rPr>
        <w:t xml:space="preserve">Однако, выполнение данной группы показателей может быть затруднено объективными условиями уже имеющейся материально-технической базы и </w:t>
      </w:r>
      <w:r w:rsidR="00BB68AC">
        <w:rPr>
          <w:sz w:val="28"/>
          <w:szCs w:val="28"/>
        </w:rPr>
        <w:t>местоположения организации.</w:t>
      </w:r>
    </w:p>
    <w:p w14:paraId="62ED7FC6" w14:textId="4F18E111" w:rsidR="00B544CC" w:rsidRDefault="00B544CC">
      <w:pPr>
        <w:rPr>
          <w:sz w:val="28"/>
        </w:rPr>
      </w:pPr>
      <w:r>
        <w:rPr>
          <w:sz w:val="28"/>
        </w:rPr>
        <w:br w:type="page"/>
      </w:r>
    </w:p>
    <w:p w14:paraId="4C4BB37C" w14:textId="77777777" w:rsidR="00B544CC" w:rsidRPr="000A417B" w:rsidRDefault="00B544CC" w:rsidP="00B544CC">
      <w:pPr>
        <w:pStyle w:val="1"/>
        <w:rPr>
          <w:rFonts w:ascii="Times New Roman" w:hAnsi="Times New Roman" w:cs="Times New Roman"/>
          <w:color w:val="auto"/>
        </w:rPr>
      </w:pPr>
      <w:bookmarkStart w:id="45" w:name="_Toc186112603"/>
      <w:bookmarkStart w:id="46" w:name="_Toc215830286"/>
      <w:r w:rsidRPr="000A417B">
        <w:rPr>
          <w:rFonts w:ascii="Times New Roman" w:hAnsi="Times New Roman" w:cs="Times New Roman"/>
          <w:color w:val="auto"/>
        </w:rPr>
        <w:lastRenderedPageBreak/>
        <w:t xml:space="preserve">Предложения по устранению выявленных недостатков качества условий осуществления образовательной деятельности </w:t>
      </w:r>
      <w:r>
        <w:rPr>
          <w:rFonts w:ascii="Times New Roman" w:hAnsi="Times New Roman" w:cs="Times New Roman"/>
          <w:color w:val="auto"/>
        </w:rPr>
        <w:t>дошкольными образовательными учреждениями</w:t>
      </w:r>
      <w:r w:rsidRPr="000A417B">
        <w:rPr>
          <w:rFonts w:ascii="Times New Roman" w:hAnsi="Times New Roman" w:cs="Times New Roman"/>
          <w:color w:val="auto"/>
        </w:rPr>
        <w:t xml:space="preserve"> в 202</w:t>
      </w:r>
      <w:r>
        <w:rPr>
          <w:rFonts w:ascii="Times New Roman" w:hAnsi="Times New Roman" w:cs="Times New Roman"/>
          <w:color w:val="auto"/>
        </w:rPr>
        <w:t>5</w:t>
      </w:r>
      <w:r w:rsidRPr="000A417B">
        <w:rPr>
          <w:rFonts w:ascii="Times New Roman" w:hAnsi="Times New Roman" w:cs="Times New Roman"/>
          <w:color w:val="auto"/>
        </w:rPr>
        <w:t xml:space="preserve"> году</w:t>
      </w:r>
      <w:bookmarkEnd w:id="45"/>
      <w:bookmarkEnd w:id="46"/>
    </w:p>
    <w:p w14:paraId="0F316CBF" w14:textId="77777777" w:rsidR="00B544CC" w:rsidRPr="0072413F" w:rsidRDefault="00B544CC" w:rsidP="00B544CC">
      <w:pPr>
        <w:rPr>
          <w:sz w:val="28"/>
        </w:rPr>
      </w:pPr>
    </w:p>
    <w:p w14:paraId="7625A6E9" w14:textId="126D6DEB" w:rsidR="00B544CC" w:rsidRPr="0072413F" w:rsidRDefault="00D93897" w:rsidP="00B544CC">
      <w:pPr>
        <w:rPr>
          <w:sz w:val="28"/>
        </w:rPr>
      </w:pPr>
      <w:r w:rsidRPr="00D93897">
        <w:rPr>
          <w:sz w:val="28"/>
        </w:rPr>
        <w:t>На основе выявленных недостатков можно сформулировать ряд предложений по их устранению.</w:t>
      </w:r>
    </w:p>
    <w:p w14:paraId="1D813C72" w14:textId="77777777" w:rsidR="00B544CC" w:rsidRPr="0072413F" w:rsidRDefault="00B544CC" w:rsidP="00B544CC"/>
    <w:tbl>
      <w:tblPr>
        <w:tblStyle w:val="ac"/>
        <w:tblW w:w="0" w:type="auto"/>
        <w:tblLook w:val="04A0" w:firstRow="1" w:lastRow="0" w:firstColumn="1" w:lastColumn="0" w:noHBand="0" w:noVBand="1"/>
      </w:tblPr>
      <w:tblGrid>
        <w:gridCol w:w="665"/>
        <w:gridCol w:w="3158"/>
        <w:gridCol w:w="5522"/>
      </w:tblGrid>
      <w:tr w:rsidR="0072413F" w:rsidRPr="0072413F" w14:paraId="55C7CFC6" w14:textId="77777777" w:rsidTr="00D93897">
        <w:tc>
          <w:tcPr>
            <w:tcW w:w="665" w:type="dxa"/>
          </w:tcPr>
          <w:p w14:paraId="01F8A860" w14:textId="77777777" w:rsidR="00B544CC" w:rsidRPr="0072413F" w:rsidRDefault="00B544CC" w:rsidP="0072413F">
            <w:pPr>
              <w:ind w:firstLine="0"/>
              <w:rPr>
                <w:b/>
              </w:rPr>
            </w:pPr>
            <w:r w:rsidRPr="0072413F">
              <w:rPr>
                <w:b/>
              </w:rPr>
              <w:t>№</w:t>
            </w:r>
          </w:p>
        </w:tc>
        <w:tc>
          <w:tcPr>
            <w:tcW w:w="3158" w:type="dxa"/>
          </w:tcPr>
          <w:p w14:paraId="3B601EE0" w14:textId="77777777" w:rsidR="00B544CC" w:rsidRPr="0072413F" w:rsidRDefault="00B544CC" w:rsidP="0072413F">
            <w:pPr>
              <w:ind w:firstLine="0"/>
              <w:rPr>
                <w:b/>
              </w:rPr>
            </w:pPr>
            <w:r w:rsidRPr="0072413F">
              <w:rPr>
                <w:b/>
              </w:rPr>
              <w:t>Выявленные недостатки</w:t>
            </w:r>
          </w:p>
        </w:tc>
        <w:tc>
          <w:tcPr>
            <w:tcW w:w="5522" w:type="dxa"/>
          </w:tcPr>
          <w:p w14:paraId="718D5376" w14:textId="77777777" w:rsidR="00B544CC" w:rsidRPr="0072413F" w:rsidRDefault="00B544CC" w:rsidP="0072413F">
            <w:pPr>
              <w:ind w:firstLine="0"/>
              <w:rPr>
                <w:b/>
              </w:rPr>
            </w:pPr>
            <w:r w:rsidRPr="0072413F">
              <w:rPr>
                <w:b/>
              </w:rPr>
              <w:t>Предложения по устранению выявленных недостатков</w:t>
            </w:r>
          </w:p>
        </w:tc>
      </w:tr>
      <w:tr w:rsidR="0072413F" w:rsidRPr="0072413F" w14:paraId="3C6E12AE" w14:textId="77777777" w:rsidTr="00D93897">
        <w:trPr>
          <w:trHeight w:val="1589"/>
        </w:trPr>
        <w:tc>
          <w:tcPr>
            <w:tcW w:w="665" w:type="dxa"/>
          </w:tcPr>
          <w:p w14:paraId="6D7ACD26" w14:textId="77777777" w:rsidR="00B544CC" w:rsidRPr="0072413F" w:rsidRDefault="00B544CC" w:rsidP="0072413F">
            <w:pPr>
              <w:ind w:firstLine="0"/>
            </w:pPr>
            <w:r w:rsidRPr="0072413F">
              <w:t>1.</w:t>
            </w:r>
          </w:p>
        </w:tc>
        <w:tc>
          <w:tcPr>
            <w:tcW w:w="3158" w:type="dxa"/>
          </w:tcPr>
          <w:p w14:paraId="1B1D0C10" w14:textId="7973530F" w:rsidR="00B544CC" w:rsidRPr="00070827" w:rsidRDefault="006761C6" w:rsidP="0072413F">
            <w:pPr>
              <w:ind w:firstLine="0"/>
            </w:pPr>
            <w:r w:rsidRPr="00070827">
              <w:t>Нестабильность значений показателей первой группы, характеризующих открытость и доступность информации об организации, осуществляющей образовательную деятельность</w:t>
            </w:r>
          </w:p>
        </w:tc>
        <w:tc>
          <w:tcPr>
            <w:tcW w:w="5522" w:type="dxa"/>
          </w:tcPr>
          <w:p w14:paraId="0123DBDE" w14:textId="77777777" w:rsidR="00B544CC" w:rsidRDefault="00070827" w:rsidP="00D93897">
            <w:pPr>
              <w:pStyle w:val="a9"/>
              <w:numPr>
                <w:ilvl w:val="1"/>
                <w:numId w:val="4"/>
              </w:numPr>
              <w:ind w:left="5" w:firstLine="0"/>
              <w:rPr>
                <w:sz w:val="24"/>
                <w:szCs w:val="24"/>
              </w:rPr>
            </w:pPr>
            <w:r w:rsidRPr="00070827">
              <w:rPr>
                <w:sz w:val="24"/>
                <w:szCs w:val="24"/>
              </w:rPr>
              <w:t>Организация информационно-обучающих мероприятий (семинаров, краткосрочных курсов) для административных работников и сотрудников общеобразовательных организаций, ответственных за ведение информационных ресурсов ОО, по нормативным документам, регламентирующим содержание официальных сайтов и информационных стендов</w:t>
            </w:r>
            <w:r>
              <w:rPr>
                <w:sz w:val="24"/>
                <w:szCs w:val="24"/>
              </w:rPr>
              <w:t>;</w:t>
            </w:r>
          </w:p>
          <w:p w14:paraId="6166B657" w14:textId="33927243" w:rsidR="00070827" w:rsidRPr="00070827" w:rsidRDefault="00070827" w:rsidP="00D93897">
            <w:pPr>
              <w:pStyle w:val="a9"/>
              <w:numPr>
                <w:ilvl w:val="1"/>
                <w:numId w:val="4"/>
              </w:numPr>
              <w:ind w:left="5" w:firstLine="0"/>
              <w:rPr>
                <w:sz w:val="24"/>
                <w:szCs w:val="24"/>
              </w:rPr>
            </w:pPr>
            <w:r>
              <w:rPr>
                <w:sz w:val="24"/>
                <w:szCs w:val="24"/>
              </w:rPr>
              <w:t>Организация МОУО периодических мониторингов информационной доступности организаций.</w:t>
            </w:r>
          </w:p>
        </w:tc>
      </w:tr>
      <w:tr w:rsidR="006761C6" w:rsidRPr="0072413F" w14:paraId="2B94186F" w14:textId="77777777" w:rsidTr="00D93897">
        <w:trPr>
          <w:trHeight w:val="132"/>
        </w:trPr>
        <w:tc>
          <w:tcPr>
            <w:tcW w:w="665" w:type="dxa"/>
          </w:tcPr>
          <w:p w14:paraId="5C05724A" w14:textId="1E6A172D" w:rsidR="006761C6" w:rsidRPr="0072413F" w:rsidRDefault="006761C6" w:rsidP="006761C6">
            <w:pPr>
              <w:ind w:firstLine="0"/>
            </w:pPr>
            <w:r>
              <w:t>2.</w:t>
            </w:r>
          </w:p>
        </w:tc>
        <w:tc>
          <w:tcPr>
            <w:tcW w:w="3158" w:type="dxa"/>
          </w:tcPr>
          <w:p w14:paraId="57FE6789" w14:textId="6F78B713" w:rsidR="006761C6" w:rsidRPr="0072413F" w:rsidRDefault="006761C6" w:rsidP="006761C6">
            <w:pPr>
              <w:ind w:firstLine="0"/>
            </w:pPr>
            <w:r w:rsidRPr="0072413F">
              <w:t>Недостаточная обеспеченность организаций условиями доступности, позволяющими инвалидам получать образовательные услуги наравне с другими</w:t>
            </w:r>
          </w:p>
        </w:tc>
        <w:tc>
          <w:tcPr>
            <w:tcW w:w="5522" w:type="dxa"/>
          </w:tcPr>
          <w:p w14:paraId="05144100" w14:textId="75A8031C" w:rsidR="006761C6" w:rsidRPr="00070827" w:rsidRDefault="006761C6" w:rsidP="00070827">
            <w:pPr>
              <w:pStyle w:val="a9"/>
              <w:numPr>
                <w:ilvl w:val="1"/>
                <w:numId w:val="3"/>
              </w:numPr>
              <w:ind w:left="0" w:firstLine="5"/>
              <w:rPr>
                <w:sz w:val="24"/>
                <w:szCs w:val="24"/>
              </w:rPr>
            </w:pPr>
            <w:r w:rsidRPr="00070827">
              <w:rPr>
                <w:sz w:val="24"/>
                <w:szCs w:val="24"/>
              </w:rPr>
              <w:t>Проведение оценки реальной потребности организации (потенциальная возможность наличия слушателей, имеющих отдельные типы инвалидности и ограниченных возможностей здоровья), и имеющихся технических возможностей учета предъявляемых требований</w:t>
            </w:r>
            <w:r w:rsidR="00070827">
              <w:rPr>
                <w:sz w:val="24"/>
                <w:szCs w:val="24"/>
              </w:rPr>
              <w:t>;</w:t>
            </w:r>
          </w:p>
          <w:p w14:paraId="4DE7D0D4" w14:textId="6EA8EA54" w:rsidR="00070827" w:rsidRPr="00D93897" w:rsidRDefault="00070827" w:rsidP="00070827">
            <w:pPr>
              <w:pStyle w:val="a9"/>
              <w:numPr>
                <w:ilvl w:val="1"/>
                <w:numId w:val="3"/>
              </w:numPr>
              <w:ind w:left="0" w:firstLine="5"/>
            </w:pPr>
            <w:r w:rsidRPr="00D94CDA">
              <w:rPr>
                <w:rFonts w:eastAsia="Times New Roman" w:cstheme="minorHAnsi"/>
                <w:color w:val="000000"/>
                <w:sz w:val="24"/>
                <w:szCs w:val="24"/>
                <w:lang w:eastAsia="ru-RU"/>
              </w:rPr>
              <w:t>Прове</w:t>
            </w:r>
            <w:r w:rsidR="00D93897">
              <w:rPr>
                <w:rFonts w:eastAsia="Times New Roman" w:cstheme="minorHAnsi"/>
                <w:color w:val="000000"/>
                <w:sz w:val="24"/>
                <w:szCs w:val="24"/>
                <w:lang w:eastAsia="ru-RU"/>
              </w:rPr>
              <w:t>дение</w:t>
            </w:r>
            <w:r w:rsidRPr="00D94CDA">
              <w:rPr>
                <w:rFonts w:eastAsia="Times New Roman" w:cstheme="minorHAnsi"/>
                <w:color w:val="000000"/>
                <w:sz w:val="24"/>
                <w:szCs w:val="24"/>
                <w:lang w:eastAsia="ru-RU"/>
              </w:rPr>
              <w:t xml:space="preserve"> </w:t>
            </w:r>
            <w:r>
              <w:rPr>
                <w:rFonts w:eastAsia="Times New Roman" w:cstheme="minorHAnsi"/>
                <w:color w:val="000000"/>
                <w:sz w:val="24"/>
                <w:szCs w:val="24"/>
                <w:lang w:eastAsia="ru-RU"/>
              </w:rPr>
              <w:t>оценку</w:t>
            </w:r>
            <w:r w:rsidRPr="00D94CDA">
              <w:rPr>
                <w:rFonts w:eastAsia="Times New Roman" w:cstheme="minorHAnsi"/>
                <w:color w:val="000000"/>
                <w:sz w:val="24"/>
                <w:szCs w:val="24"/>
                <w:lang w:eastAsia="ru-RU"/>
              </w:rPr>
              <w:t xml:space="preserve"> доступности помещений учреждения </w:t>
            </w:r>
            <w:r>
              <w:rPr>
                <w:rFonts w:eastAsia="Times New Roman" w:cstheme="minorHAnsi"/>
                <w:color w:val="000000"/>
                <w:sz w:val="24"/>
                <w:szCs w:val="24"/>
                <w:lang w:eastAsia="ru-RU"/>
              </w:rPr>
              <w:t>с привлечением родителей (законных представителей) и общественных организаций;</w:t>
            </w:r>
          </w:p>
          <w:p w14:paraId="7F6CA2CD" w14:textId="372D9C48" w:rsidR="00D93897" w:rsidRPr="00D93897" w:rsidRDefault="00D93897" w:rsidP="00070827">
            <w:pPr>
              <w:pStyle w:val="a9"/>
              <w:numPr>
                <w:ilvl w:val="1"/>
                <w:numId w:val="3"/>
              </w:numPr>
              <w:ind w:left="0" w:firstLine="5"/>
              <w:rPr>
                <w:sz w:val="24"/>
                <w:szCs w:val="24"/>
              </w:rPr>
            </w:pPr>
            <w:r w:rsidRPr="00D93897">
              <w:rPr>
                <w:rFonts w:eastAsia="Times New Roman" w:cstheme="minorHAnsi"/>
                <w:color w:val="000000"/>
                <w:sz w:val="24"/>
                <w:szCs w:val="24"/>
                <w:lang w:eastAsia="ru-RU"/>
              </w:rPr>
              <w:t>Организация мероприятий по дублированию надписей, знаков и иной текстовой и графической информации знаками, выполненными рельефно-точечным шрифтом Брайля</w:t>
            </w:r>
            <w:r>
              <w:rPr>
                <w:rFonts w:eastAsia="Times New Roman" w:cstheme="minorHAnsi"/>
                <w:color w:val="000000"/>
                <w:sz w:val="24"/>
                <w:szCs w:val="24"/>
                <w:lang w:eastAsia="ru-RU"/>
              </w:rPr>
              <w:t>;</w:t>
            </w:r>
          </w:p>
          <w:p w14:paraId="6BD13B3D" w14:textId="7E951A5C" w:rsidR="00D93897" w:rsidRPr="00D93897" w:rsidRDefault="00D93897" w:rsidP="00070827">
            <w:pPr>
              <w:pStyle w:val="a9"/>
              <w:numPr>
                <w:ilvl w:val="1"/>
                <w:numId w:val="3"/>
              </w:numPr>
              <w:ind w:left="0" w:firstLine="5"/>
              <w:rPr>
                <w:sz w:val="24"/>
                <w:szCs w:val="24"/>
              </w:rPr>
            </w:pPr>
            <w:r>
              <w:rPr>
                <w:sz w:val="24"/>
                <w:szCs w:val="24"/>
              </w:rPr>
              <w:t>Обеспечение технических условий доступности территории и помещений для инвалидов;</w:t>
            </w:r>
          </w:p>
          <w:p w14:paraId="55D6C6C3" w14:textId="7CE360A7" w:rsidR="006761C6" w:rsidRPr="0072413F" w:rsidRDefault="006761C6" w:rsidP="00070827">
            <w:pPr>
              <w:pStyle w:val="a9"/>
              <w:numPr>
                <w:ilvl w:val="1"/>
                <w:numId w:val="3"/>
              </w:numPr>
              <w:ind w:left="0" w:firstLine="5"/>
            </w:pPr>
            <w:r w:rsidRPr="00070827">
              <w:rPr>
                <w:sz w:val="24"/>
                <w:szCs w:val="24"/>
              </w:rPr>
              <w:t>При наличии технических ограничений</w:t>
            </w:r>
            <w:r w:rsidR="00D93897">
              <w:rPr>
                <w:sz w:val="24"/>
                <w:szCs w:val="24"/>
              </w:rPr>
              <w:t>, направление заявок на включение организации в региональные и муниципальные программы по обеспечению доступной среды.</w:t>
            </w:r>
          </w:p>
        </w:tc>
      </w:tr>
    </w:tbl>
    <w:p w14:paraId="65CF6657" w14:textId="77777777" w:rsidR="00B544CC" w:rsidRPr="00E1246B" w:rsidRDefault="00B544CC" w:rsidP="00E1246B">
      <w:pPr>
        <w:rPr>
          <w:sz w:val="28"/>
        </w:rPr>
      </w:pPr>
    </w:p>
    <w:p w14:paraId="6095FC3C" w14:textId="77777777" w:rsidR="00625E7F" w:rsidRDefault="00625E7F" w:rsidP="00713441"/>
    <w:p w14:paraId="74FA6176" w14:textId="77777777" w:rsidR="00BF743F" w:rsidRPr="00335697" w:rsidRDefault="00BF743F" w:rsidP="00713441">
      <w:pPr>
        <w:sectPr w:rsidR="00BF743F" w:rsidRPr="00335697" w:rsidSect="00713441">
          <w:footerReference w:type="default" r:id="rId35"/>
          <w:pgSz w:w="11906" w:h="16838"/>
          <w:pgMar w:top="1134" w:right="850" w:bottom="1134" w:left="1701" w:header="708" w:footer="708" w:gutter="0"/>
          <w:cols w:space="708"/>
          <w:titlePg/>
          <w:docGrid w:linePitch="381"/>
        </w:sectPr>
      </w:pPr>
    </w:p>
    <w:p w14:paraId="4479D9A3" w14:textId="77777777" w:rsidR="00335697" w:rsidRPr="00B544CC" w:rsidRDefault="00335697" w:rsidP="00335697">
      <w:pPr>
        <w:pStyle w:val="1"/>
        <w:rPr>
          <w:rFonts w:ascii="Times New Roman" w:hAnsi="Times New Roman" w:cs="Times New Roman"/>
          <w:color w:val="auto"/>
        </w:rPr>
      </w:pPr>
      <w:bookmarkStart w:id="47" w:name="_Toc158727530"/>
      <w:bookmarkStart w:id="48" w:name="_Toc215830287"/>
      <w:r w:rsidRPr="00B544CC">
        <w:rPr>
          <w:rFonts w:ascii="Times New Roman" w:hAnsi="Times New Roman" w:cs="Times New Roman"/>
          <w:color w:val="auto"/>
        </w:rPr>
        <w:lastRenderedPageBreak/>
        <w:t>Приложения</w:t>
      </w:r>
      <w:bookmarkEnd w:id="47"/>
      <w:bookmarkEnd w:id="48"/>
    </w:p>
    <w:p w14:paraId="119F201A" w14:textId="77777777" w:rsidR="00335697" w:rsidRPr="0010407F" w:rsidRDefault="00335697" w:rsidP="00335697">
      <w:pPr>
        <w:rPr>
          <w:sz w:val="22"/>
        </w:rPr>
      </w:pPr>
    </w:p>
    <w:p w14:paraId="209F4FC7" w14:textId="77777777" w:rsidR="00335697" w:rsidRPr="00335697" w:rsidRDefault="00335697" w:rsidP="00335697">
      <w:pPr>
        <w:pStyle w:val="2"/>
        <w:jc w:val="center"/>
        <w:rPr>
          <w:rFonts w:ascii="Times New Roman" w:hAnsi="Times New Roman" w:cs="Times New Roman"/>
          <w:color w:val="auto"/>
          <w:sz w:val="24"/>
        </w:rPr>
      </w:pPr>
      <w:bookmarkStart w:id="49" w:name="_Toc158727531"/>
      <w:bookmarkStart w:id="50" w:name="_Toc215830288"/>
      <w:r w:rsidRPr="0010407F">
        <w:rPr>
          <w:rFonts w:ascii="Times New Roman" w:hAnsi="Times New Roman" w:cs="Times New Roman"/>
          <w:color w:val="auto"/>
          <w:sz w:val="24"/>
        </w:rPr>
        <w:t xml:space="preserve">Приложение 1. Общий рейтинг </w:t>
      </w:r>
      <w:r w:rsidRPr="00335697">
        <w:rPr>
          <w:rFonts w:ascii="Times New Roman" w:hAnsi="Times New Roman" w:cs="Times New Roman"/>
          <w:color w:val="auto"/>
          <w:sz w:val="24"/>
        </w:rPr>
        <w:t xml:space="preserve">организаций, реализующих программы дошкольного образования, осуществляющих образовательную деятельность на территории Пермского края </w:t>
      </w:r>
      <w:r w:rsidRPr="0010407F">
        <w:rPr>
          <w:rFonts w:ascii="Times New Roman" w:hAnsi="Times New Roman" w:cs="Times New Roman"/>
          <w:color w:val="auto"/>
          <w:sz w:val="24"/>
        </w:rPr>
        <w:t>по итогам НОК-202</w:t>
      </w:r>
      <w:bookmarkEnd w:id="49"/>
      <w:r w:rsidRPr="00335697">
        <w:rPr>
          <w:rFonts w:ascii="Times New Roman" w:hAnsi="Times New Roman" w:cs="Times New Roman"/>
          <w:color w:val="auto"/>
          <w:sz w:val="24"/>
        </w:rPr>
        <w:t>5</w:t>
      </w:r>
      <w:bookmarkEnd w:id="50"/>
    </w:p>
    <w:p w14:paraId="1AC43FF7" w14:textId="77777777" w:rsidR="00335697" w:rsidRPr="00335697" w:rsidRDefault="00335697" w:rsidP="00713441"/>
    <w:tbl>
      <w:tblPr>
        <w:tblW w:w="5000" w:type="pct"/>
        <w:tblLook w:val="04A0" w:firstRow="1" w:lastRow="0" w:firstColumn="1" w:lastColumn="0" w:noHBand="0" w:noVBand="1"/>
      </w:tblPr>
      <w:tblGrid>
        <w:gridCol w:w="1813"/>
        <w:gridCol w:w="6946"/>
        <w:gridCol w:w="4319"/>
        <w:gridCol w:w="1482"/>
      </w:tblGrid>
      <w:tr w:rsidR="00335697" w:rsidRPr="00335697" w14:paraId="6E3AB04A" w14:textId="77777777" w:rsidTr="00335697">
        <w:trPr>
          <w:trHeight w:val="288"/>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75D6A2D2" w14:textId="77777777" w:rsidR="00335697" w:rsidRPr="00335697" w:rsidRDefault="00335697" w:rsidP="00D93897">
            <w:pPr>
              <w:spacing w:line="240" w:lineRule="auto"/>
              <w:ind w:firstLine="0"/>
              <w:jc w:val="center"/>
              <w:rPr>
                <w:b/>
                <w:bCs/>
                <w:color w:val="000000"/>
                <w:sz w:val="20"/>
                <w:szCs w:val="20"/>
              </w:rPr>
            </w:pPr>
            <w:r w:rsidRPr="00335697">
              <w:rPr>
                <w:b/>
                <w:bCs/>
                <w:color w:val="000000"/>
                <w:sz w:val="20"/>
                <w:szCs w:val="20"/>
              </w:rPr>
              <w:t>Место в рейтинге</w:t>
            </w:r>
          </w:p>
        </w:tc>
        <w:tc>
          <w:tcPr>
            <w:tcW w:w="2448" w:type="pct"/>
            <w:tcBorders>
              <w:top w:val="single" w:sz="4" w:space="0" w:color="auto"/>
              <w:left w:val="nil"/>
              <w:bottom w:val="single" w:sz="4" w:space="0" w:color="auto"/>
              <w:right w:val="single" w:sz="4" w:space="0" w:color="auto"/>
            </w:tcBorders>
            <w:shd w:val="clear" w:color="auto" w:fill="auto"/>
            <w:noWrap/>
            <w:hideMark/>
          </w:tcPr>
          <w:p w14:paraId="4631460E" w14:textId="77777777" w:rsidR="00335697" w:rsidRPr="00335697" w:rsidRDefault="00335697" w:rsidP="00D93897">
            <w:pPr>
              <w:spacing w:line="240" w:lineRule="auto"/>
              <w:ind w:firstLine="0"/>
              <w:jc w:val="center"/>
              <w:rPr>
                <w:b/>
                <w:bCs/>
                <w:color w:val="000000"/>
                <w:sz w:val="20"/>
                <w:szCs w:val="20"/>
              </w:rPr>
            </w:pPr>
            <w:r w:rsidRPr="00335697">
              <w:rPr>
                <w:b/>
                <w:bCs/>
                <w:color w:val="000000"/>
                <w:sz w:val="20"/>
                <w:szCs w:val="20"/>
              </w:rPr>
              <w:t>Организация</w:t>
            </w:r>
          </w:p>
        </w:tc>
        <w:tc>
          <w:tcPr>
            <w:tcW w:w="1546" w:type="pct"/>
            <w:tcBorders>
              <w:top w:val="single" w:sz="4" w:space="0" w:color="auto"/>
              <w:left w:val="nil"/>
              <w:bottom w:val="single" w:sz="4" w:space="0" w:color="auto"/>
              <w:right w:val="single" w:sz="4" w:space="0" w:color="auto"/>
            </w:tcBorders>
            <w:shd w:val="clear" w:color="auto" w:fill="auto"/>
            <w:noWrap/>
            <w:hideMark/>
          </w:tcPr>
          <w:p w14:paraId="6B5952FC" w14:textId="77777777" w:rsidR="00335697" w:rsidRPr="00335697" w:rsidRDefault="00335697" w:rsidP="00D93897">
            <w:pPr>
              <w:spacing w:line="240" w:lineRule="auto"/>
              <w:ind w:firstLine="0"/>
              <w:jc w:val="center"/>
              <w:rPr>
                <w:b/>
                <w:bCs/>
                <w:color w:val="000000"/>
                <w:sz w:val="20"/>
                <w:szCs w:val="20"/>
              </w:rPr>
            </w:pPr>
            <w:r w:rsidRPr="00335697">
              <w:rPr>
                <w:b/>
                <w:bCs/>
                <w:color w:val="000000"/>
                <w:sz w:val="20"/>
                <w:szCs w:val="20"/>
              </w:rPr>
              <w:t>Муниципалитет</w:t>
            </w:r>
          </w:p>
        </w:tc>
        <w:tc>
          <w:tcPr>
            <w:tcW w:w="495" w:type="pct"/>
            <w:tcBorders>
              <w:top w:val="single" w:sz="4" w:space="0" w:color="auto"/>
              <w:left w:val="nil"/>
              <w:bottom w:val="single" w:sz="4" w:space="0" w:color="auto"/>
              <w:right w:val="single" w:sz="4" w:space="0" w:color="auto"/>
            </w:tcBorders>
            <w:shd w:val="clear" w:color="auto" w:fill="auto"/>
            <w:noWrap/>
            <w:hideMark/>
          </w:tcPr>
          <w:p w14:paraId="5CD18DD3" w14:textId="77777777" w:rsidR="00335697" w:rsidRPr="00335697" w:rsidRDefault="00335697" w:rsidP="00D93897">
            <w:pPr>
              <w:spacing w:line="240" w:lineRule="auto"/>
              <w:ind w:firstLine="0"/>
              <w:jc w:val="center"/>
              <w:rPr>
                <w:b/>
                <w:bCs/>
                <w:color w:val="000000"/>
                <w:sz w:val="20"/>
                <w:szCs w:val="20"/>
              </w:rPr>
            </w:pPr>
            <w:r w:rsidRPr="00335697">
              <w:rPr>
                <w:b/>
                <w:bCs/>
                <w:color w:val="000000"/>
                <w:sz w:val="20"/>
                <w:szCs w:val="20"/>
              </w:rPr>
              <w:t>Средний балл</w:t>
            </w:r>
          </w:p>
        </w:tc>
      </w:tr>
      <w:tr w:rsidR="00335697" w:rsidRPr="00335697" w14:paraId="25E3408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8A028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w:t>
            </w:r>
          </w:p>
        </w:tc>
        <w:tc>
          <w:tcPr>
            <w:tcW w:w="2448" w:type="pct"/>
            <w:tcBorders>
              <w:top w:val="nil"/>
              <w:left w:val="nil"/>
              <w:bottom w:val="single" w:sz="4" w:space="0" w:color="auto"/>
              <w:right w:val="single" w:sz="4" w:space="0" w:color="auto"/>
            </w:tcBorders>
            <w:shd w:val="clear" w:color="auto" w:fill="auto"/>
            <w:noWrap/>
            <w:vAlign w:val="bottom"/>
            <w:hideMark/>
          </w:tcPr>
          <w:p w14:paraId="358F50B4"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№38</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617DF8F" w14:textId="2AAD08BD"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E8467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99,28</w:t>
            </w:r>
          </w:p>
        </w:tc>
      </w:tr>
      <w:tr w:rsidR="00335697" w:rsidRPr="00335697" w14:paraId="7B84ED0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3069D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w:t>
            </w:r>
          </w:p>
        </w:tc>
        <w:tc>
          <w:tcPr>
            <w:tcW w:w="2448" w:type="pct"/>
            <w:tcBorders>
              <w:top w:val="nil"/>
              <w:left w:val="nil"/>
              <w:bottom w:val="single" w:sz="4" w:space="0" w:color="auto"/>
              <w:right w:val="single" w:sz="4" w:space="0" w:color="auto"/>
            </w:tcBorders>
            <w:shd w:val="clear" w:color="auto" w:fill="auto"/>
            <w:noWrap/>
            <w:vAlign w:val="bottom"/>
            <w:hideMark/>
          </w:tcPr>
          <w:p w14:paraId="4E5855C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№88</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DDFD836" w14:textId="32941D6D"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F76616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99,04</w:t>
            </w:r>
          </w:p>
        </w:tc>
      </w:tr>
      <w:tr w:rsidR="00335697" w:rsidRPr="00335697" w14:paraId="721C3BB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85788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w:t>
            </w:r>
          </w:p>
        </w:tc>
        <w:tc>
          <w:tcPr>
            <w:tcW w:w="2448" w:type="pct"/>
            <w:tcBorders>
              <w:top w:val="nil"/>
              <w:left w:val="nil"/>
              <w:bottom w:val="single" w:sz="4" w:space="0" w:color="auto"/>
              <w:right w:val="single" w:sz="4" w:space="0" w:color="auto"/>
            </w:tcBorders>
            <w:shd w:val="clear" w:color="auto" w:fill="auto"/>
            <w:noWrap/>
            <w:vAlign w:val="bottom"/>
            <w:hideMark/>
          </w:tcPr>
          <w:p w14:paraId="5C6D0D22"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34</w:t>
            </w:r>
            <w:r>
              <w:rPr>
                <w:color w:val="000000"/>
                <w:sz w:val="22"/>
                <w:szCs w:val="22"/>
              </w:rPr>
              <w:t xml:space="preserve"> «</w:t>
            </w:r>
            <w:r w:rsidRPr="00335697">
              <w:rPr>
                <w:color w:val="000000"/>
                <w:sz w:val="22"/>
                <w:szCs w:val="22"/>
              </w:rPr>
              <w:t>Лукоморье</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E9DBF7F"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C8456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98,98</w:t>
            </w:r>
          </w:p>
        </w:tc>
      </w:tr>
      <w:tr w:rsidR="00335697" w:rsidRPr="00335697" w14:paraId="2F17B5C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02BC28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w:t>
            </w:r>
          </w:p>
        </w:tc>
        <w:tc>
          <w:tcPr>
            <w:tcW w:w="2448" w:type="pct"/>
            <w:tcBorders>
              <w:top w:val="nil"/>
              <w:left w:val="nil"/>
              <w:bottom w:val="single" w:sz="4" w:space="0" w:color="auto"/>
              <w:right w:val="single" w:sz="4" w:space="0" w:color="auto"/>
            </w:tcBorders>
            <w:shd w:val="clear" w:color="auto" w:fill="auto"/>
            <w:noWrap/>
            <w:vAlign w:val="bottom"/>
            <w:hideMark/>
          </w:tcPr>
          <w:p w14:paraId="69D1C5C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w:t>
            </w:r>
            <w:r>
              <w:rPr>
                <w:color w:val="000000"/>
                <w:sz w:val="22"/>
                <w:szCs w:val="22"/>
              </w:rPr>
              <w:t xml:space="preserve"> «</w:t>
            </w:r>
            <w:r w:rsidRPr="00335697">
              <w:rPr>
                <w:color w:val="000000"/>
                <w:sz w:val="22"/>
                <w:szCs w:val="22"/>
              </w:rPr>
              <w:t>Солнечный</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F9D20E3" w14:textId="5C433C06" w:rsidR="00335697" w:rsidRPr="00335697"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A0363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98,76</w:t>
            </w:r>
          </w:p>
        </w:tc>
      </w:tr>
      <w:tr w:rsidR="00335697" w:rsidRPr="00335697" w14:paraId="409E072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A5E0D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w:t>
            </w:r>
          </w:p>
        </w:tc>
        <w:tc>
          <w:tcPr>
            <w:tcW w:w="2448" w:type="pct"/>
            <w:tcBorders>
              <w:top w:val="nil"/>
              <w:left w:val="nil"/>
              <w:bottom w:val="single" w:sz="4" w:space="0" w:color="auto"/>
              <w:right w:val="single" w:sz="4" w:space="0" w:color="auto"/>
            </w:tcBorders>
            <w:shd w:val="clear" w:color="auto" w:fill="auto"/>
            <w:noWrap/>
            <w:vAlign w:val="bottom"/>
            <w:hideMark/>
          </w:tcPr>
          <w:p w14:paraId="65AEBB58" w14:textId="77777777" w:rsidR="00335697" w:rsidRPr="00335697" w:rsidRDefault="00335697" w:rsidP="00D93897">
            <w:pPr>
              <w:spacing w:line="240" w:lineRule="auto"/>
              <w:ind w:firstLine="0"/>
              <w:rPr>
                <w:color w:val="000000"/>
                <w:sz w:val="22"/>
                <w:szCs w:val="22"/>
              </w:rPr>
            </w:pPr>
            <w:proofErr w:type="gramStart"/>
            <w:r w:rsidRPr="00335697">
              <w:rPr>
                <w:color w:val="000000"/>
                <w:sz w:val="22"/>
                <w:szCs w:val="22"/>
              </w:rPr>
              <w:t xml:space="preserve">МБДОУ </w:t>
            </w:r>
            <w:r>
              <w:rPr>
                <w:color w:val="000000"/>
                <w:sz w:val="22"/>
                <w:szCs w:val="22"/>
              </w:rPr>
              <w:t xml:space="preserve"> «</w:t>
            </w:r>
            <w:proofErr w:type="gramEnd"/>
            <w:r w:rsidRPr="00335697">
              <w:rPr>
                <w:color w:val="000000"/>
                <w:sz w:val="22"/>
                <w:szCs w:val="22"/>
              </w:rPr>
              <w:t>Детский сад № 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B55FDC0" w14:textId="77777777" w:rsidR="00335697" w:rsidRPr="00335697" w:rsidRDefault="00335697" w:rsidP="00D93897">
            <w:pPr>
              <w:spacing w:line="240" w:lineRule="auto"/>
              <w:ind w:firstLine="0"/>
              <w:rPr>
                <w:color w:val="000000"/>
                <w:sz w:val="22"/>
                <w:szCs w:val="22"/>
              </w:rPr>
            </w:pPr>
            <w:r w:rsidRPr="00335697">
              <w:rPr>
                <w:color w:val="000000"/>
                <w:sz w:val="22"/>
                <w:szCs w:val="22"/>
              </w:rPr>
              <w:t>ЗАТО Звездный</w:t>
            </w:r>
          </w:p>
        </w:tc>
        <w:tc>
          <w:tcPr>
            <w:tcW w:w="495" w:type="pct"/>
            <w:tcBorders>
              <w:top w:val="nil"/>
              <w:left w:val="nil"/>
              <w:bottom w:val="single" w:sz="4" w:space="0" w:color="auto"/>
              <w:right w:val="single" w:sz="4" w:space="0" w:color="auto"/>
            </w:tcBorders>
            <w:shd w:val="clear" w:color="auto" w:fill="auto"/>
            <w:noWrap/>
            <w:vAlign w:val="bottom"/>
            <w:hideMark/>
          </w:tcPr>
          <w:p w14:paraId="2CF4A65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97,94</w:t>
            </w:r>
          </w:p>
        </w:tc>
      </w:tr>
      <w:tr w:rsidR="00335697" w:rsidRPr="00335697" w14:paraId="68500C4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867D0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w:t>
            </w:r>
          </w:p>
        </w:tc>
        <w:tc>
          <w:tcPr>
            <w:tcW w:w="2448" w:type="pct"/>
            <w:tcBorders>
              <w:top w:val="nil"/>
              <w:left w:val="nil"/>
              <w:bottom w:val="single" w:sz="4" w:space="0" w:color="auto"/>
              <w:right w:val="single" w:sz="4" w:space="0" w:color="auto"/>
            </w:tcBorders>
            <w:shd w:val="clear" w:color="auto" w:fill="auto"/>
            <w:noWrap/>
            <w:vAlign w:val="bottom"/>
            <w:hideMark/>
          </w:tcPr>
          <w:p w14:paraId="07773F0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ЦРР-детский сад № 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4BA9078" w14:textId="5672CC71"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450EA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97,92</w:t>
            </w:r>
          </w:p>
        </w:tc>
      </w:tr>
      <w:tr w:rsidR="00335697" w:rsidRPr="00335697" w14:paraId="0304B12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F5254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w:t>
            </w:r>
          </w:p>
        </w:tc>
        <w:tc>
          <w:tcPr>
            <w:tcW w:w="2448" w:type="pct"/>
            <w:tcBorders>
              <w:top w:val="nil"/>
              <w:left w:val="nil"/>
              <w:bottom w:val="single" w:sz="4" w:space="0" w:color="auto"/>
              <w:right w:val="single" w:sz="4" w:space="0" w:color="auto"/>
            </w:tcBorders>
            <w:shd w:val="clear" w:color="auto" w:fill="auto"/>
            <w:noWrap/>
            <w:vAlign w:val="bottom"/>
            <w:hideMark/>
          </w:tcPr>
          <w:p w14:paraId="14A3712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Детский квартал</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D37C725" w14:textId="251ACC0F" w:rsidR="00335697" w:rsidRPr="00335697"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FDFAD3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97,62</w:t>
            </w:r>
          </w:p>
        </w:tc>
      </w:tr>
      <w:tr w:rsidR="00335697" w:rsidRPr="00335697" w14:paraId="256ED54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0C27E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w:t>
            </w:r>
          </w:p>
        </w:tc>
        <w:tc>
          <w:tcPr>
            <w:tcW w:w="2448" w:type="pct"/>
            <w:tcBorders>
              <w:top w:val="nil"/>
              <w:left w:val="nil"/>
              <w:bottom w:val="single" w:sz="4" w:space="0" w:color="auto"/>
              <w:right w:val="single" w:sz="4" w:space="0" w:color="auto"/>
            </w:tcBorders>
            <w:shd w:val="clear" w:color="auto" w:fill="auto"/>
            <w:noWrap/>
            <w:vAlign w:val="bottom"/>
            <w:hideMark/>
          </w:tcPr>
          <w:p w14:paraId="7B6314B1"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17</w:t>
            </w:r>
            <w:r>
              <w:rPr>
                <w:color w:val="000000"/>
                <w:sz w:val="22"/>
                <w:szCs w:val="22"/>
              </w:rPr>
              <w:t xml:space="preserve"> «</w:t>
            </w:r>
            <w:r w:rsidRPr="00335697">
              <w:rPr>
                <w:color w:val="000000"/>
                <w:sz w:val="22"/>
                <w:szCs w:val="22"/>
              </w:rPr>
              <w:t>Ромашка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31DCA5B"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8E8C8D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97,40</w:t>
            </w:r>
          </w:p>
        </w:tc>
      </w:tr>
      <w:tr w:rsidR="00335697" w:rsidRPr="00335697" w14:paraId="3B54FF4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F7C19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w:t>
            </w:r>
          </w:p>
        </w:tc>
        <w:tc>
          <w:tcPr>
            <w:tcW w:w="2448" w:type="pct"/>
            <w:tcBorders>
              <w:top w:val="nil"/>
              <w:left w:val="nil"/>
              <w:bottom w:val="single" w:sz="4" w:space="0" w:color="auto"/>
              <w:right w:val="single" w:sz="4" w:space="0" w:color="auto"/>
            </w:tcBorders>
            <w:shd w:val="clear" w:color="auto" w:fill="auto"/>
            <w:noWrap/>
            <w:vAlign w:val="bottom"/>
            <w:hideMark/>
          </w:tcPr>
          <w:p w14:paraId="66CB2A7A"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Детский сад</w:t>
            </w:r>
            <w:r>
              <w:rPr>
                <w:color w:val="000000"/>
                <w:sz w:val="22"/>
                <w:szCs w:val="22"/>
              </w:rPr>
              <w:t xml:space="preserve"> «</w:t>
            </w:r>
            <w:r w:rsidRPr="00335697">
              <w:rPr>
                <w:color w:val="000000"/>
                <w:sz w:val="22"/>
                <w:szCs w:val="22"/>
              </w:rPr>
              <w:t>Радуга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B297BFD" w14:textId="78DBB4A3" w:rsidR="00335697" w:rsidRPr="00335697"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186617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97,04</w:t>
            </w:r>
          </w:p>
        </w:tc>
      </w:tr>
      <w:tr w:rsidR="00335697" w:rsidRPr="00335697" w14:paraId="3D36D95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D2D8E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w:t>
            </w:r>
          </w:p>
        </w:tc>
        <w:tc>
          <w:tcPr>
            <w:tcW w:w="2448" w:type="pct"/>
            <w:tcBorders>
              <w:top w:val="nil"/>
              <w:left w:val="nil"/>
              <w:bottom w:val="single" w:sz="4" w:space="0" w:color="auto"/>
              <w:right w:val="single" w:sz="4" w:space="0" w:color="auto"/>
            </w:tcBorders>
            <w:shd w:val="clear" w:color="auto" w:fill="auto"/>
            <w:noWrap/>
            <w:vAlign w:val="bottom"/>
            <w:hideMark/>
          </w:tcPr>
          <w:p w14:paraId="21D71A8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№73</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420E735" w14:textId="78719FE1"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D52D15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96,94</w:t>
            </w:r>
          </w:p>
        </w:tc>
      </w:tr>
      <w:tr w:rsidR="00335697" w:rsidRPr="00335697" w14:paraId="68D388C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3BCDE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w:t>
            </w:r>
          </w:p>
        </w:tc>
        <w:tc>
          <w:tcPr>
            <w:tcW w:w="2448" w:type="pct"/>
            <w:tcBorders>
              <w:top w:val="nil"/>
              <w:left w:val="nil"/>
              <w:bottom w:val="single" w:sz="4" w:space="0" w:color="auto"/>
              <w:right w:val="single" w:sz="4" w:space="0" w:color="auto"/>
            </w:tcBorders>
            <w:shd w:val="clear" w:color="auto" w:fill="auto"/>
            <w:noWrap/>
            <w:vAlign w:val="bottom"/>
            <w:hideMark/>
          </w:tcPr>
          <w:p w14:paraId="1D5793E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85</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3D0DA9B" w14:textId="5EC7885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E5F4B2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96,84</w:t>
            </w:r>
          </w:p>
        </w:tc>
      </w:tr>
      <w:tr w:rsidR="00335697" w:rsidRPr="00335697" w14:paraId="1C51CC0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34656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w:t>
            </w:r>
          </w:p>
        </w:tc>
        <w:tc>
          <w:tcPr>
            <w:tcW w:w="2448" w:type="pct"/>
            <w:tcBorders>
              <w:top w:val="nil"/>
              <w:left w:val="nil"/>
              <w:bottom w:val="single" w:sz="4" w:space="0" w:color="auto"/>
              <w:right w:val="single" w:sz="4" w:space="0" w:color="auto"/>
            </w:tcBorders>
            <w:shd w:val="clear" w:color="auto" w:fill="auto"/>
            <w:noWrap/>
            <w:vAlign w:val="bottom"/>
            <w:hideMark/>
          </w:tcPr>
          <w:p w14:paraId="732247E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Планета</w:t>
            </w:r>
            <w:r>
              <w:rPr>
                <w:color w:val="000000"/>
                <w:sz w:val="22"/>
                <w:szCs w:val="22"/>
              </w:rPr>
              <w:t xml:space="preserve"> «</w:t>
            </w:r>
            <w:r w:rsidRPr="00335697">
              <w:rPr>
                <w:color w:val="000000"/>
                <w:sz w:val="22"/>
                <w:szCs w:val="22"/>
              </w:rPr>
              <w:t>Здорово</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52E3B73" w14:textId="2D551CB4"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9AB511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96,82</w:t>
            </w:r>
          </w:p>
        </w:tc>
      </w:tr>
      <w:tr w:rsidR="00335697" w:rsidRPr="00335697" w14:paraId="4FA7D14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0DBE2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w:t>
            </w:r>
          </w:p>
        </w:tc>
        <w:tc>
          <w:tcPr>
            <w:tcW w:w="2448" w:type="pct"/>
            <w:tcBorders>
              <w:top w:val="nil"/>
              <w:left w:val="nil"/>
              <w:bottom w:val="single" w:sz="4" w:space="0" w:color="auto"/>
              <w:right w:val="single" w:sz="4" w:space="0" w:color="auto"/>
            </w:tcBorders>
            <w:shd w:val="clear" w:color="auto" w:fill="auto"/>
            <w:noWrap/>
            <w:vAlign w:val="bottom"/>
            <w:hideMark/>
          </w:tcPr>
          <w:p w14:paraId="6F44B72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Березовский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A3457D2" w14:textId="77777777" w:rsidR="00335697" w:rsidRPr="00335697" w:rsidRDefault="00335697" w:rsidP="00D93897">
            <w:pPr>
              <w:spacing w:line="240" w:lineRule="auto"/>
              <w:ind w:firstLine="0"/>
              <w:rPr>
                <w:color w:val="000000"/>
                <w:sz w:val="22"/>
                <w:szCs w:val="22"/>
              </w:rPr>
            </w:pPr>
            <w:r w:rsidRPr="00335697">
              <w:rPr>
                <w:color w:val="000000"/>
                <w:sz w:val="22"/>
                <w:szCs w:val="22"/>
              </w:rPr>
              <w:t>Березовский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19F3B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96,62</w:t>
            </w:r>
          </w:p>
        </w:tc>
      </w:tr>
      <w:tr w:rsidR="00335697" w:rsidRPr="00335697" w14:paraId="094D0E1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147F2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w:t>
            </w:r>
          </w:p>
        </w:tc>
        <w:tc>
          <w:tcPr>
            <w:tcW w:w="2448" w:type="pct"/>
            <w:tcBorders>
              <w:top w:val="nil"/>
              <w:left w:val="nil"/>
              <w:bottom w:val="single" w:sz="4" w:space="0" w:color="auto"/>
              <w:right w:val="single" w:sz="4" w:space="0" w:color="auto"/>
            </w:tcBorders>
            <w:shd w:val="clear" w:color="auto" w:fill="auto"/>
            <w:noWrap/>
            <w:vAlign w:val="bottom"/>
            <w:hideMark/>
          </w:tcPr>
          <w:p w14:paraId="515F371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w:t>
            </w:r>
            <w:proofErr w:type="gramStart"/>
            <w:r w:rsidRPr="00335697">
              <w:rPr>
                <w:color w:val="000000"/>
                <w:sz w:val="22"/>
                <w:szCs w:val="22"/>
              </w:rPr>
              <w:t>3</w:t>
            </w:r>
            <w:r>
              <w:rPr>
                <w:color w:val="000000"/>
                <w:sz w:val="22"/>
                <w:szCs w:val="22"/>
              </w:rPr>
              <w:t>»«</w:t>
            </w:r>
            <w:proofErr w:type="gramEnd"/>
          </w:p>
        </w:tc>
        <w:tc>
          <w:tcPr>
            <w:tcW w:w="1546" w:type="pct"/>
            <w:tcBorders>
              <w:top w:val="nil"/>
              <w:left w:val="nil"/>
              <w:bottom w:val="single" w:sz="4" w:space="0" w:color="auto"/>
              <w:right w:val="single" w:sz="4" w:space="0" w:color="auto"/>
            </w:tcBorders>
            <w:shd w:val="clear" w:color="auto" w:fill="auto"/>
            <w:noWrap/>
            <w:vAlign w:val="bottom"/>
            <w:hideMark/>
          </w:tcPr>
          <w:p w14:paraId="4CD1361C" w14:textId="7DCCCE3A"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115B85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96,56</w:t>
            </w:r>
          </w:p>
        </w:tc>
      </w:tr>
      <w:tr w:rsidR="00335697" w:rsidRPr="00335697" w14:paraId="6B63D9E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21415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w:t>
            </w:r>
          </w:p>
        </w:tc>
        <w:tc>
          <w:tcPr>
            <w:tcW w:w="2448" w:type="pct"/>
            <w:tcBorders>
              <w:top w:val="nil"/>
              <w:left w:val="nil"/>
              <w:bottom w:val="single" w:sz="4" w:space="0" w:color="auto"/>
              <w:right w:val="single" w:sz="4" w:space="0" w:color="auto"/>
            </w:tcBorders>
            <w:shd w:val="clear" w:color="auto" w:fill="auto"/>
            <w:noWrap/>
            <w:vAlign w:val="bottom"/>
            <w:hideMark/>
          </w:tcPr>
          <w:p w14:paraId="52D4BC6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Д/с № 31</w:t>
            </w:r>
            <w:r>
              <w:rPr>
                <w:color w:val="000000"/>
                <w:sz w:val="22"/>
                <w:szCs w:val="22"/>
              </w:rPr>
              <w:t xml:space="preserve"> «</w:t>
            </w:r>
            <w:r w:rsidRPr="00335697">
              <w:rPr>
                <w:color w:val="000000"/>
                <w:sz w:val="22"/>
                <w:szCs w:val="22"/>
              </w:rPr>
              <w:t>Гусельки</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64BFFB3"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9D58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96,46</w:t>
            </w:r>
          </w:p>
        </w:tc>
      </w:tr>
      <w:tr w:rsidR="00335697" w:rsidRPr="00335697" w14:paraId="2D4318C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0AC613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w:t>
            </w:r>
          </w:p>
        </w:tc>
        <w:tc>
          <w:tcPr>
            <w:tcW w:w="2448" w:type="pct"/>
            <w:tcBorders>
              <w:top w:val="nil"/>
              <w:left w:val="nil"/>
              <w:bottom w:val="single" w:sz="4" w:space="0" w:color="auto"/>
              <w:right w:val="single" w:sz="4" w:space="0" w:color="auto"/>
            </w:tcBorders>
            <w:shd w:val="clear" w:color="auto" w:fill="auto"/>
            <w:noWrap/>
            <w:vAlign w:val="bottom"/>
            <w:hideMark/>
          </w:tcPr>
          <w:p w14:paraId="201B630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Академика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5B23BB0" w14:textId="2F84587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A8A15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96,36</w:t>
            </w:r>
          </w:p>
        </w:tc>
      </w:tr>
      <w:tr w:rsidR="00335697" w:rsidRPr="00335697" w14:paraId="3C3C5CA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21A08F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w:t>
            </w:r>
          </w:p>
        </w:tc>
        <w:tc>
          <w:tcPr>
            <w:tcW w:w="2448" w:type="pct"/>
            <w:tcBorders>
              <w:top w:val="nil"/>
              <w:left w:val="nil"/>
              <w:bottom w:val="single" w:sz="4" w:space="0" w:color="auto"/>
              <w:right w:val="single" w:sz="4" w:space="0" w:color="auto"/>
            </w:tcBorders>
            <w:shd w:val="clear" w:color="auto" w:fill="auto"/>
            <w:noWrap/>
            <w:vAlign w:val="bottom"/>
            <w:hideMark/>
          </w:tcPr>
          <w:p w14:paraId="3BD5FB6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B1AE0A3" w14:textId="2E1BDA34"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128907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96,14</w:t>
            </w:r>
          </w:p>
        </w:tc>
      </w:tr>
      <w:tr w:rsidR="00335697" w:rsidRPr="00335697" w14:paraId="0207A17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BC8BD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w:t>
            </w:r>
          </w:p>
        </w:tc>
        <w:tc>
          <w:tcPr>
            <w:tcW w:w="2448" w:type="pct"/>
            <w:tcBorders>
              <w:top w:val="nil"/>
              <w:left w:val="nil"/>
              <w:bottom w:val="single" w:sz="4" w:space="0" w:color="auto"/>
              <w:right w:val="single" w:sz="4" w:space="0" w:color="auto"/>
            </w:tcBorders>
            <w:shd w:val="clear" w:color="auto" w:fill="auto"/>
            <w:noWrap/>
            <w:vAlign w:val="bottom"/>
            <w:hideMark/>
          </w:tcPr>
          <w:p w14:paraId="464E01B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ГАРДАРИКА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9A482F4" w14:textId="6C8004B8"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7408A5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96,00</w:t>
            </w:r>
          </w:p>
        </w:tc>
      </w:tr>
      <w:tr w:rsidR="00335697" w:rsidRPr="00335697" w14:paraId="36BC5B8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CB24A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w:t>
            </w:r>
          </w:p>
        </w:tc>
        <w:tc>
          <w:tcPr>
            <w:tcW w:w="2448" w:type="pct"/>
            <w:tcBorders>
              <w:top w:val="nil"/>
              <w:left w:val="nil"/>
              <w:bottom w:val="single" w:sz="4" w:space="0" w:color="auto"/>
              <w:right w:val="single" w:sz="4" w:space="0" w:color="auto"/>
            </w:tcBorders>
            <w:shd w:val="clear" w:color="auto" w:fill="auto"/>
            <w:noWrap/>
            <w:vAlign w:val="bottom"/>
            <w:hideMark/>
          </w:tcPr>
          <w:p w14:paraId="014B131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№44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828F94E" w14:textId="55A10012"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6F100E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96,00</w:t>
            </w:r>
          </w:p>
        </w:tc>
      </w:tr>
      <w:tr w:rsidR="00335697" w:rsidRPr="00335697" w14:paraId="7B0CC3E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0F6FE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20</w:t>
            </w:r>
          </w:p>
        </w:tc>
        <w:tc>
          <w:tcPr>
            <w:tcW w:w="2448" w:type="pct"/>
            <w:tcBorders>
              <w:top w:val="nil"/>
              <w:left w:val="nil"/>
              <w:bottom w:val="single" w:sz="4" w:space="0" w:color="auto"/>
              <w:right w:val="single" w:sz="4" w:space="0" w:color="auto"/>
            </w:tcBorders>
            <w:shd w:val="clear" w:color="auto" w:fill="auto"/>
            <w:noWrap/>
            <w:vAlign w:val="bottom"/>
            <w:hideMark/>
          </w:tcPr>
          <w:p w14:paraId="3244DD6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6EF05F3" w14:textId="58034A9F"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AC3F7F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95,98</w:t>
            </w:r>
          </w:p>
        </w:tc>
      </w:tr>
      <w:tr w:rsidR="00335697" w:rsidRPr="00335697" w14:paraId="442F7C1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C35FF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21</w:t>
            </w:r>
          </w:p>
        </w:tc>
        <w:tc>
          <w:tcPr>
            <w:tcW w:w="2448" w:type="pct"/>
            <w:tcBorders>
              <w:top w:val="nil"/>
              <w:left w:val="nil"/>
              <w:bottom w:val="single" w:sz="4" w:space="0" w:color="auto"/>
              <w:right w:val="single" w:sz="4" w:space="0" w:color="auto"/>
            </w:tcBorders>
            <w:shd w:val="clear" w:color="auto" w:fill="auto"/>
            <w:noWrap/>
            <w:vAlign w:val="bottom"/>
            <w:hideMark/>
          </w:tcPr>
          <w:p w14:paraId="6945364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Талантика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F415BA7" w14:textId="29805DD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965DF2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95,86</w:t>
            </w:r>
          </w:p>
        </w:tc>
      </w:tr>
      <w:tr w:rsidR="00335697" w:rsidRPr="00335697" w14:paraId="1CCF1DE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B867C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21</w:t>
            </w:r>
          </w:p>
        </w:tc>
        <w:tc>
          <w:tcPr>
            <w:tcW w:w="2448" w:type="pct"/>
            <w:tcBorders>
              <w:top w:val="nil"/>
              <w:left w:val="nil"/>
              <w:bottom w:val="single" w:sz="4" w:space="0" w:color="auto"/>
              <w:right w:val="single" w:sz="4" w:space="0" w:color="auto"/>
            </w:tcBorders>
            <w:shd w:val="clear" w:color="auto" w:fill="auto"/>
            <w:noWrap/>
            <w:vAlign w:val="bottom"/>
            <w:hideMark/>
          </w:tcPr>
          <w:p w14:paraId="79722CEF" w14:textId="77777777" w:rsidR="00335697" w:rsidRPr="00335697" w:rsidRDefault="00335697" w:rsidP="00D93897">
            <w:pPr>
              <w:spacing w:line="240" w:lineRule="auto"/>
              <w:ind w:firstLine="0"/>
              <w:rPr>
                <w:color w:val="000000"/>
                <w:sz w:val="22"/>
                <w:szCs w:val="22"/>
              </w:rPr>
            </w:pPr>
            <w:r w:rsidRPr="00335697">
              <w:rPr>
                <w:color w:val="000000"/>
                <w:sz w:val="22"/>
                <w:szCs w:val="22"/>
              </w:rPr>
              <w:t>МДОУ</w:t>
            </w:r>
            <w:r>
              <w:rPr>
                <w:color w:val="000000"/>
                <w:sz w:val="22"/>
                <w:szCs w:val="22"/>
              </w:rPr>
              <w:t xml:space="preserve"> «</w:t>
            </w:r>
            <w:r w:rsidRPr="00335697">
              <w:rPr>
                <w:color w:val="000000"/>
                <w:sz w:val="22"/>
                <w:szCs w:val="22"/>
              </w:rPr>
              <w:t>Суксунский детский сад</w:t>
            </w:r>
            <w:r>
              <w:rPr>
                <w:color w:val="000000"/>
                <w:sz w:val="22"/>
                <w:szCs w:val="22"/>
              </w:rPr>
              <w:t xml:space="preserve"> «</w:t>
            </w:r>
            <w:r w:rsidRPr="00335697">
              <w:rPr>
                <w:color w:val="000000"/>
                <w:sz w:val="22"/>
                <w:szCs w:val="22"/>
              </w:rPr>
              <w:t>Колосок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C32BF8A" w14:textId="06956B06" w:rsidR="00335697" w:rsidRPr="00335697"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1EAEE9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95,86</w:t>
            </w:r>
          </w:p>
        </w:tc>
      </w:tr>
      <w:tr w:rsidR="00335697" w:rsidRPr="00335697" w14:paraId="7DEF51F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BBBA2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23</w:t>
            </w:r>
          </w:p>
        </w:tc>
        <w:tc>
          <w:tcPr>
            <w:tcW w:w="2448" w:type="pct"/>
            <w:tcBorders>
              <w:top w:val="nil"/>
              <w:left w:val="nil"/>
              <w:bottom w:val="single" w:sz="4" w:space="0" w:color="auto"/>
              <w:right w:val="single" w:sz="4" w:space="0" w:color="auto"/>
            </w:tcBorders>
            <w:shd w:val="clear" w:color="auto" w:fill="auto"/>
            <w:noWrap/>
            <w:vAlign w:val="bottom"/>
            <w:hideMark/>
          </w:tcPr>
          <w:p w14:paraId="4CE0643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 xml:space="preserve">Детский </w:t>
            </w:r>
            <w:proofErr w:type="gramStart"/>
            <w:r w:rsidRPr="00335697">
              <w:rPr>
                <w:color w:val="000000"/>
                <w:sz w:val="22"/>
                <w:szCs w:val="22"/>
              </w:rPr>
              <w:t>сад</w:t>
            </w:r>
            <w:r>
              <w:rPr>
                <w:color w:val="000000"/>
                <w:sz w:val="22"/>
                <w:szCs w:val="22"/>
              </w:rPr>
              <w:t>»</w:t>
            </w:r>
            <w:r w:rsidRPr="00335697">
              <w:rPr>
                <w:color w:val="000000"/>
                <w:sz w:val="22"/>
                <w:szCs w:val="22"/>
              </w:rPr>
              <w:t>Компас</w:t>
            </w:r>
            <w:proofErr w:type="gramEnd"/>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770B4B2" w14:textId="16835600"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9D0E50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95,84</w:t>
            </w:r>
          </w:p>
        </w:tc>
      </w:tr>
      <w:tr w:rsidR="00335697" w:rsidRPr="00335697" w14:paraId="77E2B34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28B72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24</w:t>
            </w:r>
          </w:p>
        </w:tc>
        <w:tc>
          <w:tcPr>
            <w:tcW w:w="2448" w:type="pct"/>
            <w:tcBorders>
              <w:top w:val="nil"/>
              <w:left w:val="nil"/>
              <w:bottom w:val="single" w:sz="4" w:space="0" w:color="auto"/>
              <w:right w:val="single" w:sz="4" w:space="0" w:color="auto"/>
            </w:tcBorders>
            <w:shd w:val="clear" w:color="auto" w:fill="auto"/>
            <w:noWrap/>
            <w:vAlign w:val="bottom"/>
            <w:hideMark/>
          </w:tcPr>
          <w:p w14:paraId="7206B95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394</w:t>
            </w:r>
            <w:r>
              <w:rPr>
                <w:color w:val="000000"/>
                <w:sz w:val="22"/>
                <w:szCs w:val="22"/>
              </w:rPr>
              <w:t xml:space="preserve">» </w:t>
            </w:r>
            <w:r w:rsidRPr="00335697">
              <w:rPr>
                <w:color w:val="000000"/>
                <w:sz w:val="22"/>
                <w:szCs w:val="22"/>
              </w:rPr>
              <w:t>г. 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7003F15" w14:textId="1F7780A8"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F80B66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95,68</w:t>
            </w:r>
          </w:p>
        </w:tc>
      </w:tr>
      <w:tr w:rsidR="00335697" w:rsidRPr="00335697" w14:paraId="1F659B5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05BD6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25</w:t>
            </w:r>
          </w:p>
        </w:tc>
        <w:tc>
          <w:tcPr>
            <w:tcW w:w="2448" w:type="pct"/>
            <w:tcBorders>
              <w:top w:val="nil"/>
              <w:left w:val="nil"/>
              <w:bottom w:val="single" w:sz="4" w:space="0" w:color="auto"/>
              <w:right w:val="single" w:sz="4" w:space="0" w:color="auto"/>
            </w:tcBorders>
            <w:shd w:val="clear" w:color="auto" w:fill="auto"/>
            <w:noWrap/>
            <w:vAlign w:val="bottom"/>
            <w:hideMark/>
          </w:tcPr>
          <w:p w14:paraId="2A3F30C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№39</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53FAD91" w14:textId="4AEDCBE0"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6F27B0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95,58</w:t>
            </w:r>
          </w:p>
        </w:tc>
      </w:tr>
      <w:tr w:rsidR="00335697" w:rsidRPr="00335697" w14:paraId="72A615F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0571D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26</w:t>
            </w:r>
          </w:p>
        </w:tc>
        <w:tc>
          <w:tcPr>
            <w:tcW w:w="2448" w:type="pct"/>
            <w:tcBorders>
              <w:top w:val="nil"/>
              <w:left w:val="nil"/>
              <w:bottom w:val="single" w:sz="4" w:space="0" w:color="auto"/>
              <w:right w:val="single" w:sz="4" w:space="0" w:color="auto"/>
            </w:tcBorders>
            <w:shd w:val="clear" w:color="auto" w:fill="auto"/>
            <w:noWrap/>
            <w:vAlign w:val="bottom"/>
            <w:hideMark/>
          </w:tcPr>
          <w:p w14:paraId="23ECE3A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Симфония</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1E741E2" w14:textId="09A09CE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FD7535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95,52</w:t>
            </w:r>
          </w:p>
        </w:tc>
      </w:tr>
      <w:tr w:rsidR="00335697" w:rsidRPr="00335697" w14:paraId="615F609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A47B6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27</w:t>
            </w:r>
          </w:p>
        </w:tc>
        <w:tc>
          <w:tcPr>
            <w:tcW w:w="2448" w:type="pct"/>
            <w:tcBorders>
              <w:top w:val="nil"/>
              <w:left w:val="nil"/>
              <w:bottom w:val="single" w:sz="4" w:space="0" w:color="auto"/>
              <w:right w:val="single" w:sz="4" w:space="0" w:color="auto"/>
            </w:tcBorders>
            <w:shd w:val="clear" w:color="auto" w:fill="auto"/>
            <w:noWrap/>
            <w:vAlign w:val="bottom"/>
            <w:hideMark/>
          </w:tcPr>
          <w:p w14:paraId="091E980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Култаевский детский сад</w:t>
            </w:r>
            <w:r>
              <w:rPr>
                <w:color w:val="000000"/>
                <w:sz w:val="22"/>
                <w:szCs w:val="22"/>
              </w:rPr>
              <w:t xml:space="preserve"> «</w:t>
            </w:r>
            <w:r w:rsidRPr="00335697">
              <w:rPr>
                <w:color w:val="000000"/>
                <w:sz w:val="22"/>
                <w:szCs w:val="22"/>
              </w:rPr>
              <w:t>Егоза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5BBF3B3" w14:textId="3471E3C4"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81171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95,42</w:t>
            </w:r>
          </w:p>
        </w:tc>
      </w:tr>
      <w:tr w:rsidR="00335697" w:rsidRPr="00335697" w14:paraId="2F64448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0A34A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28</w:t>
            </w:r>
          </w:p>
        </w:tc>
        <w:tc>
          <w:tcPr>
            <w:tcW w:w="2448" w:type="pct"/>
            <w:tcBorders>
              <w:top w:val="nil"/>
              <w:left w:val="nil"/>
              <w:bottom w:val="single" w:sz="4" w:space="0" w:color="auto"/>
              <w:right w:val="single" w:sz="4" w:space="0" w:color="auto"/>
            </w:tcBorders>
            <w:shd w:val="clear" w:color="auto" w:fill="auto"/>
            <w:noWrap/>
            <w:vAlign w:val="bottom"/>
            <w:hideMark/>
          </w:tcPr>
          <w:p w14:paraId="59931820"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Конструктор успеха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B117091" w14:textId="251DE95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7186EE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95,40</w:t>
            </w:r>
          </w:p>
        </w:tc>
      </w:tr>
      <w:tr w:rsidR="00335697" w:rsidRPr="00335697" w14:paraId="25B8138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4A4CA8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29</w:t>
            </w:r>
          </w:p>
        </w:tc>
        <w:tc>
          <w:tcPr>
            <w:tcW w:w="2448" w:type="pct"/>
            <w:tcBorders>
              <w:top w:val="nil"/>
              <w:left w:val="nil"/>
              <w:bottom w:val="single" w:sz="4" w:space="0" w:color="auto"/>
              <w:right w:val="single" w:sz="4" w:space="0" w:color="auto"/>
            </w:tcBorders>
            <w:shd w:val="clear" w:color="auto" w:fill="auto"/>
            <w:noWrap/>
            <w:vAlign w:val="bottom"/>
            <w:hideMark/>
          </w:tcPr>
          <w:p w14:paraId="30F96ED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АртГрад</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C1DD584" w14:textId="01899B8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F95179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95,24</w:t>
            </w:r>
          </w:p>
        </w:tc>
      </w:tr>
      <w:tr w:rsidR="00335697" w:rsidRPr="00335697" w14:paraId="2C0B2BE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D27AB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30</w:t>
            </w:r>
          </w:p>
        </w:tc>
        <w:tc>
          <w:tcPr>
            <w:tcW w:w="2448" w:type="pct"/>
            <w:tcBorders>
              <w:top w:val="nil"/>
              <w:left w:val="nil"/>
              <w:bottom w:val="single" w:sz="4" w:space="0" w:color="auto"/>
              <w:right w:val="single" w:sz="4" w:space="0" w:color="auto"/>
            </w:tcBorders>
            <w:shd w:val="clear" w:color="auto" w:fill="auto"/>
            <w:noWrap/>
            <w:vAlign w:val="bottom"/>
            <w:hideMark/>
          </w:tcPr>
          <w:p w14:paraId="22BB63D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419</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9F17437" w14:textId="407F20B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F041E4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95,20</w:t>
            </w:r>
          </w:p>
        </w:tc>
      </w:tr>
      <w:tr w:rsidR="00335697" w:rsidRPr="00335697" w14:paraId="1201D9F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3A095D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31</w:t>
            </w:r>
          </w:p>
        </w:tc>
        <w:tc>
          <w:tcPr>
            <w:tcW w:w="2448" w:type="pct"/>
            <w:tcBorders>
              <w:top w:val="nil"/>
              <w:left w:val="nil"/>
              <w:bottom w:val="single" w:sz="4" w:space="0" w:color="auto"/>
              <w:right w:val="single" w:sz="4" w:space="0" w:color="auto"/>
            </w:tcBorders>
            <w:shd w:val="clear" w:color="auto" w:fill="auto"/>
            <w:noWrap/>
            <w:vAlign w:val="bottom"/>
            <w:hideMark/>
          </w:tcPr>
          <w:p w14:paraId="02A106D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268</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68F2BC1" w14:textId="7E2C779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D8E954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95,08</w:t>
            </w:r>
          </w:p>
        </w:tc>
      </w:tr>
      <w:tr w:rsidR="00335697" w:rsidRPr="00335697" w14:paraId="0D03723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14182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32</w:t>
            </w:r>
          </w:p>
        </w:tc>
        <w:tc>
          <w:tcPr>
            <w:tcW w:w="2448" w:type="pct"/>
            <w:tcBorders>
              <w:top w:val="nil"/>
              <w:left w:val="nil"/>
              <w:bottom w:val="single" w:sz="4" w:space="0" w:color="auto"/>
              <w:right w:val="single" w:sz="4" w:space="0" w:color="auto"/>
            </w:tcBorders>
            <w:shd w:val="clear" w:color="auto" w:fill="auto"/>
            <w:noWrap/>
            <w:vAlign w:val="bottom"/>
            <w:hideMark/>
          </w:tcPr>
          <w:p w14:paraId="59F02D5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Старт</w:t>
            </w:r>
            <w:r>
              <w:rPr>
                <w:color w:val="000000"/>
                <w:sz w:val="22"/>
                <w:szCs w:val="22"/>
              </w:rPr>
              <w:t xml:space="preserve">» </w:t>
            </w:r>
            <w:r w:rsidRPr="00335697">
              <w:rPr>
                <w:color w:val="000000"/>
                <w:sz w:val="22"/>
                <w:szCs w:val="22"/>
              </w:rPr>
              <w:t>г. 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E086F65" w14:textId="1847DDEB"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A65B2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94,82</w:t>
            </w:r>
          </w:p>
        </w:tc>
      </w:tr>
      <w:tr w:rsidR="00335697" w:rsidRPr="00335697" w14:paraId="58B42A4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40437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33</w:t>
            </w:r>
          </w:p>
        </w:tc>
        <w:tc>
          <w:tcPr>
            <w:tcW w:w="2448" w:type="pct"/>
            <w:tcBorders>
              <w:top w:val="nil"/>
              <w:left w:val="nil"/>
              <w:bottom w:val="single" w:sz="4" w:space="0" w:color="auto"/>
              <w:right w:val="single" w:sz="4" w:space="0" w:color="auto"/>
            </w:tcBorders>
            <w:shd w:val="clear" w:color="auto" w:fill="auto"/>
            <w:noWrap/>
            <w:vAlign w:val="bottom"/>
            <w:hideMark/>
          </w:tcPr>
          <w:p w14:paraId="34686C7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№92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515FB55" w14:textId="4E081454"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757A72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94,80</w:t>
            </w:r>
          </w:p>
        </w:tc>
      </w:tr>
      <w:tr w:rsidR="00335697" w:rsidRPr="00335697" w14:paraId="3393781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C6DEF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34</w:t>
            </w:r>
          </w:p>
        </w:tc>
        <w:tc>
          <w:tcPr>
            <w:tcW w:w="2448" w:type="pct"/>
            <w:tcBorders>
              <w:top w:val="nil"/>
              <w:left w:val="nil"/>
              <w:bottom w:val="single" w:sz="4" w:space="0" w:color="auto"/>
              <w:right w:val="single" w:sz="4" w:space="0" w:color="auto"/>
            </w:tcBorders>
            <w:shd w:val="clear" w:color="auto" w:fill="auto"/>
            <w:noWrap/>
            <w:vAlign w:val="bottom"/>
            <w:hideMark/>
          </w:tcPr>
          <w:p w14:paraId="7264057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ЦРР-детский сад № 9</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232835F" w14:textId="398DC10A"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6E67E9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94,42</w:t>
            </w:r>
          </w:p>
        </w:tc>
      </w:tr>
      <w:tr w:rsidR="00335697" w:rsidRPr="00335697" w14:paraId="5D42FBE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7215C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35</w:t>
            </w:r>
          </w:p>
        </w:tc>
        <w:tc>
          <w:tcPr>
            <w:tcW w:w="2448" w:type="pct"/>
            <w:tcBorders>
              <w:top w:val="nil"/>
              <w:left w:val="nil"/>
              <w:bottom w:val="single" w:sz="4" w:space="0" w:color="auto"/>
              <w:right w:val="single" w:sz="4" w:space="0" w:color="auto"/>
            </w:tcBorders>
            <w:shd w:val="clear" w:color="auto" w:fill="auto"/>
            <w:noWrap/>
            <w:vAlign w:val="bottom"/>
            <w:hideMark/>
          </w:tcPr>
          <w:p w14:paraId="22B9E821"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Ординский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10B115B" w14:textId="77777777" w:rsidR="00335697" w:rsidRPr="00335697" w:rsidRDefault="00335697" w:rsidP="00D93897">
            <w:pPr>
              <w:spacing w:line="240" w:lineRule="auto"/>
              <w:ind w:firstLine="0"/>
              <w:rPr>
                <w:color w:val="000000"/>
                <w:sz w:val="22"/>
                <w:szCs w:val="22"/>
              </w:rPr>
            </w:pPr>
            <w:r w:rsidRPr="00335697">
              <w:rPr>
                <w:color w:val="000000"/>
                <w:sz w:val="22"/>
                <w:szCs w:val="22"/>
              </w:rPr>
              <w:t>Ординский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0A5A1F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94,34</w:t>
            </w:r>
          </w:p>
        </w:tc>
      </w:tr>
      <w:tr w:rsidR="00335697" w:rsidRPr="00335697" w14:paraId="787EC31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DC7E80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36</w:t>
            </w:r>
          </w:p>
        </w:tc>
        <w:tc>
          <w:tcPr>
            <w:tcW w:w="2448" w:type="pct"/>
            <w:tcBorders>
              <w:top w:val="nil"/>
              <w:left w:val="nil"/>
              <w:bottom w:val="single" w:sz="4" w:space="0" w:color="auto"/>
              <w:right w:val="single" w:sz="4" w:space="0" w:color="auto"/>
            </w:tcBorders>
            <w:shd w:val="clear" w:color="auto" w:fill="auto"/>
            <w:noWrap/>
            <w:vAlign w:val="bottom"/>
            <w:hideMark/>
          </w:tcPr>
          <w:p w14:paraId="291E079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ЛЕГОПОЛИС</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0166083" w14:textId="1A45B93D"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581329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94,24</w:t>
            </w:r>
          </w:p>
        </w:tc>
      </w:tr>
      <w:tr w:rsidR="00335697" w:rsidRPr="00335697" w14:paraId="20FD868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102B8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37</w:t>
            </w:r>
          </w:p>
        </w:tc>
        <w:tc>
          <w:tcPr>
            <w:tcW w:w="2448" w:type="pct"/>
            <w:tcBorders>
              <w:top w:val="nil"/>
              <w:left w:val="nil"/>
              <w:bottom w:val="single" w:sz="4" w:space="0" w:color="auto"/>
              <w:right w:val="single" w:sz="4" w:space="0" w:color="auto"/>
            </w:tcBorders>
            <w:shd w:val="clear" w:color="auto" w:fill="auto"/>
            <w:noWrap/>
            <w:vAlign w:val="bottom"/>
            <w:hideMark/>
          </w:tcPr>
          <w:p w14:paraId="31633EA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Детский сад</w:t>
            </w:r>
            <w:r>
              <w:rPr>
                <w:color w:val="000000"/>
                <w:sz w:val="22"/>
                <w:szCs w:val="22"/>
              </w:rPr>
              <w:t xml:space="preserve"> «</w:t>
            </w:r>
            <w:r w:rsidRPr="00335697">
              <w:rPr>
                <w:color w:val="000000"/>
                <w:sz w:val="22"/>
                <w:szCs w:val="22"/>
              </w:rPr>
              <w:t>Аленушка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7674743" w14:textId="58C9A8A1" w:rsidR="00335697" w:rsidRPr="00335697"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025B0D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94,06</w:t>
            </w:r>
          </w:p>
        </w:tc>
      </w:tr>
      <w:tr w:rsidR="00335697" w:rsidRPr="00335697" w14:paraId="6C87E70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91F279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38</w:t>
            </w:r>
          </w:p>
        </w:tc>
        <w:tc>
          <w:tcPr>
            <w:tcW w:w="2448" w:type="pct"/>
            <w:tcBorders>
              <w:top w:val="nil"/>
              <w:left w:val="nil"/>
              <w:bottom w:val="single" w:sz="4" w:space="0" w:color="auto"/>
              <w:right w:val="single" w:sz="4" w:space="0" w:color="auto"/>
            </w:tcBorders>
            <w:shd w:val="clear" w:color="auto" w:fill="auto"/>
            <w:noWrap/>
            <w:vAlign w:val="bottom"/>
            <w:hideMark/>
          </w:tcPr>
          <w:p w14:paraId="7B3E7BF5"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№86</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726575F" w14:textId="6463D294"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4F2AA9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94,02</w:t>
            </w:r>
          </w:p>
        </w:tc>
      </w:tr>
      <w:tr w:rsidR="00335697" w:rsidRPr="00335697" w14:paraId="71623C5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4B6046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39</w:t>
            </w:r>
          </w:p>
        </w:tc>
        <w:tc>
          <w:tcPr>
            <w:tcW w:w="2448" w:type="pct"/>
            <w:tcBorders>
              <w:top w:val="nil"/>
              <w:left w:val="nil"/>
              <w:bottom w:val="single" w:sz="4" w:space="0" w:color="auto"/>
              <w:right w:val="single" w:sz="4" w:space="0" w:color="auto"/>
            </w:tcBorders>
            <w:shd w:val="clear" w:color="auto" w:fill="auto"/>
            <w:noWrap/>
            <w:vAlign w:val="bottom"/>
            <w:hideMark/>
          </w:tcPr>
          <w:p w14:paraId="45D2D02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ребёнка - детский сад № 35</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38977D6" w14:textId="53DE1D8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BC721A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94,00</w:t>
            </w:r>
          </w:p>
        </w:tc>
      </w:tr>
      <w:tr w:rsidR="00335697" w:rsidRPr="00335697" w14:paraId="30FAA2C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B18C1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40</w:t>
            </w:r>
          </w:p>
        </w:tc>
        <w:tc>
          <w:tcPr>
            <w:tcW w:w="2448" w:type="pct"/>
            <w:tcBorders>
              <w:top w:val="nil"/>
              <w:left w:val="nil"/>
              <w:bottom w:val="single" w:sz="4" w:space="0" w:color="auto"/>
              <w:right w:val="single" w:sz="4" w:space="0" w:color="auto"/>
            </w:tcBorders>
            <w:shd w:val="clear" w:color="auto" w:fill="auto"/>
            <w:noWrap/>
            <w:vAlign w:val="bottom"/>
            <w:hideMark/>
          </w:tcPr>
          <w:p w14:paraId="1657B735" w14:textId="77777777" w:rsidR="00335697" w:rsidRPr="00335697" w:rsidRDefault="00335697" w:rsidP="00D93897">
            <w:pPr>
              <w:spacing w:line="240" w:lineRule="auto"/>
              <w:ind w:firstLine="0"/>
              <w:rPr>
                <w:color w:val="000000"/>
                <w:sz w:val="22"/>
                <w:szCs w:val="22"/>
              </w:rPr>
            </w:pPr>
            <w:r w:rsidRPr="00335697">
              <w:rPr>
                <w:color w:val="000000"/>
                <w:sz w:val="22"/>
                <w:szCs w:val="22"/>
              </w:rPr>
              <w:t>МКДОУ</w:t>
            </w:r>
            <w:r>
              <w:rPr>
                <w:color w:val="000000"/>
                <w:sz w:val="22"/>
                <w:szCs w:val="22"/>
              </w:rPr>
              <w:t xml:space="preserve"> «</w:t>
            </w:r>
            <w:r w:rsidRPr="00335697">
              <w:rPr>
                <w:color w:val="000000"/>
                <w:sz w:val="22"/>
                <w:szCs w:val="22"/>
              </w:rPr>
              <w:t>Уинский детский сад</w:t>
            </w:r>
            <w:r>
              <w:rPr>
                <w:color w:val="000000"/>
                <w:sz w:val="22"/>
                <w:szCs w:val="22"/>
              </w:rPr>
              <w:t xml:space="preserve"> «</w:t>
            </w:r>
            <w:r w:rsidRPr="00335697">
              <w:rPr>
                <w:color w:val="000000"/>
                <w:sz w:val="22"/>
                <w:szCs w:val="22"/>
              </w:rPr>
              <w:t>Улыбка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E1C1ADC" w14:textId="77777777" w:rsidR="00335697" w:rsidRPr="00335697" w:rsidRDefault="00335697" w:rsidP="00D93897">
            <w:pPr>
              <w:spacing w:line="240" w:lineRule="auto"/>
              <w:ind w:firstLine="0"/>
              <w:rPr>
                <w:color w:val="000000"/>
                <w:sz w:val="22"/>
                <w:szCs w:val="22"/>
              </w:rPr>
            </w:pPr>
            <w:r w:rsidRPr="00335697">
              <w:rPr>
                <w:color w:val="000000"/>
                <w:sz w:val="22"/>
                <w:szCs w:val="22"/>
              </w:rPr>
              <w:t>Уинский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73F43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93,94</w:t>
            </w:r>
          </w:p>
        </w:tc>
      </w:tr>
      <w:tr w:rsidR="00335697" w:rsidRPr="00335697" w14:paraId="618E94B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44951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41</w:t>
            </w:r>
          </w:p>
        </w:tc>
        <w:tc>
          <w:tcPr>
            <w:tcW w:w="2448" w:type="pct"/>
            <w:tcBorders>
              <w:top w:val="nil"/>
              <w:left w:val="nil"/>
              <w:bottom w:val="single" w:sz="4" w:space="0" w:color="auto"/>
              <w:right w:val="single" w:sz="4" w:space="0" w:color="auto"/>
            </w:tcBorders>
            <w:shd w:val="clear" w:color="auto" w:fill="auto"/>
            <w:noWrap/>
            <w:vAlign w:val="bottom"/>
            <w:hideMark/>
          </w:tcPr>
          <w:p w14:paraId="5417C46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№67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ED5AC35" w14:textId="5E094531"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63C477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93,90</w:t>
            </w:r>
          </w:p>
        </w:tc>
      </w:tr>
      <w:tr w:rsidR="00335697" w:rsidRPr="00335697" w14:paraId="08593A5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ED282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42</w:t>
            </w:r>
          </w:p>
        </w:tc>
        <w:tc>
          <w:tcPr>
            <w:tcW w:w="2448" w:type="pct"/>
            <w:tcBorders>
              <w:top w:val="nil"/>
              <w:left w:val="nil"/>
              <w:bottom w:val="single" w:sz="4" w:space="0" w:color="auto"/>
              <w:right w:val="single" w:sz="4" w:space="0" w:color="auto"/>
            </w:tcBorders>
            <w:shd w:val="clear" w:color="auto" w:fill="auto"/>
            <w:noWrap/>
            <w:vAlign w:val="bottom"/>
            <w:hideMark/>
          </w:tcPr>
          <w:p w14:paraId="662AF015"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№80</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8493624" w14:textId="1C26DAA7"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BAEB4C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93,88</w:t>
            </w:r>
          </w:p>
        </w:tc>
      </w:tr>
      <w:tr w:rsidR="00335697" w:rsidRPr="00335697" w14:paraId="7A0A388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20CAF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43</w:t>
            </w:r>
          </w:p>
        </w:tc>
        <w:tc>
          <w:tcPr>
            <w:tcW w:w="2448" w:type="pct"/>
            <w:tcBorders>
              <w:top w:val="nil"/>
              <w:left w:val="nil"/>
              <w:bottom w:val="single" w:sz="4" w:space="0" w:color="auto"/>
              <w:right w:val="single" w:sz="4" w:space="0" w:color="auto"/>
            </w:tcBorders>
            <w:shd w:val="clear" w:color="auto" w:fill="auto"/>
            <w:noWrap/>
            <w:vAlign w:val="bottom"/>
            <w:hideMark/>
          </w:tcPr>
          <w:p w14:paraId="1F18378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Электроник</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F1649C5" w14:textId="5A73D0A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518F8B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93,84</w:t>
            </w:r>
          </w:p>
        </w:tc>
      </w:tr>
      <w:tr w:rsidR="00335697" w:rsidRPr="00335697" w14:paraId="4F80D05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2882A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44</w:t>
            </w:r>
          </w:p>
        </w:tc>
        <w:tc>
          <w:tcPr>
            <w:tcW w:w="2448" w:type="pct"/>
            <w:tcBorders>
              <w:top w:val="nil"/>
              <w:left w:val="nil"/>
              <w:bottom w:val="single" w:sz="4" w:space="0" w:color="auto"/>
              <w:right w:val="single" w:sz="4" w:space="0" w:color="auto"/>
            </w:tcBorders>
            <w:shd w:val="clear" w:color="auto" w:fill="auto"/>
            <w:noWrap/>
            <w:vAlign w:val="bottom"/>
            <w:hideMark/>
          </w:tcPr>
          <w:p w14:paraId="2E28AC8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422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96EFCD2" w14:textId="78D2FFD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1E5FF5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93,78</w:t>
            </w:r>
          </w:p>
        </w:tc>
      </w:tr>
      <w:tr w:rsidR="00335697" w:rsidRPr="00335697" w14:paraId="2FCE0DF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C68F5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45</w:t>
            </w:r>
          </w:p>
        </w:tc>
        <w:tc>
          <w:tcPr>
            <w:tcW w:w="2448" w:type="pct"/>
            <w:tcBorders>
              <w:top w:val="nil"/>
              <w:left w:val="nil"/>
              <w:bottom w:val="single" w:sz="4" w:space="0" w:color="auto"/>
              <w:right w:val="single" w:sz="4" w:space="0" w:color="auto"/>
            </w:tcBorders>
            <w:shd w:val="clear" w:color="auto" w:fill="auto"/>
            <w:noWrap/>
            <w:vAlign w:val="bottom"/>
            <w:hideMark/>
          </w:tcPr>
          <w:p w14:paraId="2B76241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Култаевский детский сад</w:t>
            </w:r>
            <w:r>
              <w:rPr>
                <w:color w:val="000000"/>
                <w:sz w:val="22"/>
                <w:szCs w:val="22"/>
              </w:rPr>
              <w:t xml:space="preserve"> «</w:t>
            </w:r>
            <w:r w:rsidRPr="00335697">
              <w:rPr>
                <w:color w:val="000000"/>
                <w:sz w:val="22"/>
                <w:szCs w:val="22"/>
              </w:rPr>
              <w:t>Колокольчик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E529F1A" w14:textId="58AD37E8"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2AE9D1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93,68</w:t>
            </w:r>
          </w:p>
        </w:tc>
      </w:tr>
      <w:tr w:rsidR="00335697" w:rsidRPr="00335697" w14:paraId="72B1E31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FAB1FF" w14:textId="77777777" w:rsidR="00335697" w:rsidRPr="00BE297B" w:rsidRDefault="00335697" w:rsidP="00D93897">
            <w:pPr>
              <w:spacing w:line="240" w:lineRule="auto"/>
              <w:ind w:firstLine="0"/>
              <w:jc w:val="right"/>
              <w:rPr>
                <w:color w:val="FF0000"/>
                <w:sz w:val="22"/>
                <w:szCs w:val="22"/>
              </w:rPr>
            </w:pPr>
            <w:r w:rsidRPr="00BE297B">
              <w:rPr>
                <w:color w:val="FF0000"/>
                <w:sz w:val="22"/>
                <w:szCs w:val="22"/>
              </w:rPr>
              <w:t>46</w:t>
            </w:r>
          </w:p>
        </w:tc>
        <w:tc>
          <w:tcPr>
            <w:tcW w:w="2448" w:type="pct"/>
            <w:tcBorders>
              <w:top w:val="nil"/>
              <w:left w:val="nil"/>
              <w:bottom w:val="single" w:sz="4" w:space="0" w:color="auto"/>
              <w:right w:val="single" w:sz="4" w:space="0" w:color="auto"/>
            </w:tcBorders>
            <w:shd w:val="clear" w:color="auto" w:fill="auto"/>
            <w:noWrap/>
            <w:vAlign w:val="bottom"/>
            <w:hideMark/>
          </w:tcPr>
          <w:p w14:paraId="428B4161" w14:textId="77777777" w:rsidR="00335697" w:rsidRPr="00BE297B" w:rsidRDefault="00335697" w:rsidP="00D93897">
            <w:pPr>
              <w:spacing w:line="240" w:lineRule="auto"/>
              <w:ind w:firstLine="0"/>
              <w:rPr>
                <w:color w:val="FF0000"/>
                <w:sz w:val="22"/>
                <w:szCs w:val="22"/>
              </w:rPr>
            </w:pPr>
            <w:r w:rsidRPr="00BE297B">
              <w:rPr>
                <w:color w:val="FF0000"/>
                <w:sz w:val="22"/>
                <w:szCs w:val="22"/>
              </w:rPr>
              <w:t>МАДОУ «Детский сад № 5» г. Горнозаводска</w:t>
            </w:r>
          </w:p>
        </w:tc>
        <w:tc>
          <w:tcPr>
            <w:tcW w:w="1546" w:type="pct"/>
            <w:tcBorders>
              <w:top w:val="nil"/>
              <w:left w:val="nil"/>
              <w:bottom w:val="single" w:sz="4" w:space="0" w:color="auto"/>
              <w:right w:val="single" w:sz="4" w:space="0" w:color="auto"/>
            </w:tcBorders>
            <w:shd w:val="clear" w:color="auto" w:fill="auto"/>
            <w:noWrap/>
            <w:vAlign w:val="bottom"/>
            <w:hideMark/>
          </w:tcPr>
          <w:p w14:paraId="7357F37D" w14:textId="53EBCE0C" w:rsidR="00335697" w:rsidRPr="00BE297B" w:rsidRDefault="0081558D" w:rsidP="00D93897">
            <w:pPr>
              <w:spacing w:line="240" w:lineRule="auto"/>
              <w:ind w:firstLine="0"/>
              <w:rPr>
                <w:color w:val="FF0000"/>
                <w:sz w:val="22"/>
                <w:szCs w:val="22"/>
              </w:rPr>
            </w:pPr>
            <w:r w:rsidRPr="00BE297B">
              <w:rPr>
                <w:color w:val="FF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24E6AB" w14:textId="77777777" w:rsidR="00335697" w:rsidRPr="00BE297B" w:rsidRDefault="00335697" w:rsidP="00D93897">
            <w:pPr>
              <w:spacing w:line="240" w:lineRule="auto"/>
              <w:ind w:firstLine="0"/>
              <w:jc w:val="right"/>
              <w:rPr>
                <w:color w:val="FF0000"/>
                <w:sz w:val="22"/>
                <w:szCs w:val="22"/>
              </w:rPr>
            </w:pPr>
            <w:r w:rsidRPr="00BE297B">
              <w:rPr>
                <w:color w:val="FF0000"/>
                <w:sz w:val="22"/>
                <w:szCs w:val="22"/>
              </w:rPr>
              <w:t>93,62</w:t>
            </w:r>
          </w:p>
        </w:tc>
      </w:tr>
      <w:tr w:rsidR="00335697" w:rsidRPr="00335697" w14:paraId="0B4A064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61F9A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47</w:t>
            </w:r>
          </w:p>
        </w:tc>
        <w:tc>
          <w:tcPr>
            <w:tcW w:w="2448" w:type="pct"/>
            <w:tcBorders>
              <w:top w:val="nil"/>
              <w:left w:val="nil"/>
              <w:bottom w:val="single" w:sz="4" w:space="0" w:color="auto"/>
              <w:right w:val="single" w:sz="4" w:space="0" w:color="auto"/>
            </w:tcBorders>
            <w:shd w:val="clear" w:color="auto" w:fill="auto"/>
            <w:noWrap/>
            <w:vAlign w:val="bottom"/>
            <w:hideMark/>
          </w:tcPr>
          <w:p w14:paraId="22B3E8F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Уральские Самоцветы</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AFD2F62" w14:textId="3F041C4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E0FB2C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93,48</w:t>
            </w:r>
          </w:p>
        </w:tc>
      </w:tr>
      <w:tr w:rsidR="00335697" w:rsidRPr="00335697" w14:paraId="1BB8104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DEF1E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48</w:t>
            </w:r>
          </w:p>
        </w:tc>
        <w:tc>
          <w:tcPr>
            <w:tcW w:w="2448" w:type="pct"/>
            <w:tcBorders>
              <w:top w:val="nil"/>
              <w:left w:val="nil"/>
              <w:bottom w:val="single" w:sz="4" w:space="0" w:color="auto"/>
              <w:right w:val="single" w:sz="4" w:space="0" w:color="auto"/>
            </w:tcBorders>
            <w:shd w:val="clear" w:color="auto" w:fill="auto"/>
            <w:noWrap/>
            <w:vAlign w:val="bottom"/>
            <w:hideMark/>
          </w:tcPr>
          <w:p w14:paraId="50F2581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№38</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C2B821D" w14:textId="04375231"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C2B7F1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93,42</w:t>
            </w:r>
          </w:p>
        </w:tc>
      </w:tr>
      <w:tr w:rsidR="00335697" w:rsidRPr="00335697" w14:paraId="7AEEF10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55CC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49</w:t>
            </w:r>
          </w:p>
        </w:tc>
        <w:tc>
          <w:tcPr>
            <w:tcW w:w="2448" w:type="pct"/>
            <w:tcBorders>
              <w:top w:val="nil"/>
              <w:left w:val="nil"/>
              <w:bottom w:val="single" w:sz="4" w:space="0" w:color="auto"/>
              <w:right w:val="single" w:sz="4" w:space="0" w:color="auto"/>
            </w:tcBorders>
            <w:shd w:val="clear" w:color="auto" w:fill="auto"/>
            <w:noWrap/>
            <w:vAlign w:val="bottom"/>
            <w:hideMark/>
          </w:tcPr>
          <w:p w14:paraId="199E160F"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Юрлинский детский сад №3</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0C10B99" w14:textId="77777777" w:rsidR="00335697" w:rsidRPr="00335697" w:rsidRDefault="00335697" w:rsidP="00D93897">
            <w:pPr>
              <w:spacing w:line="240" w:lineRule="auto"/>
              <w:ind w:firstLine="0"/>
              <w:rPr>
                <w:color w:val="000000"/>
                <w:sz w:val="22"/>
                <w:szCs w:val="22"/>
              </w:rPr>
            </w:pPr>
            <w:r w:rsidRPr="00335697">
              <w:rPr>
                <w:color w:val="000000"/>
                <w:sz w:val="22"/>
                <w:szCs w:val="22"/>
              </w:rPr>
              <w:t>Юрлинский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8E6D7B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93,30</w:t>
            </w:r>
          </w:p>
        </w:tc>
      </w:tr>
      <w:tr w:rsidR="00335697" w:rsidRPr="00335697" w14:paraId="21698C7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A1A06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50</w:t>
            </w:r>
          </w:p>
        </w:tc>
        <w:tc>
          <w:tcPr>
            <w:tcW w:w="2448" w:type="pct"/>
            <w:tcBorders>
              <w:top w:val="nil"/>
              <w:left w:val="nil"/>
              <w:bottom w:val="single" w:sz="4" w:space="0" w:color="auto"/>
              <w:right w:val="single" w:sz="4" w:space="0" w:color="auto"/>
            </w:tcBorders>
            <w:shd w:val="clear" w:color="auto" w:fill="auto"/>
            <w:noWrap/>
            <w:vAlign w:val="bottom"/>
            <w:hideMark/>
          </w:tcPr>
          <w:p w14:paraId="4293DA8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Золотой ключик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D34171C" w14:textId="096842C7" w:rsidR="00335697" w:rsidRPr="00335697"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267566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93,28</w:t>
            </w:r>
          </w:p>
        </w:tc>
      </w:tr>
      <w:tr w:rsidR="00335697" w:rsidRPr="00335697" w14:paraId="282EE54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93ED18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51</w:t>
            </w:r>
          </w:p>
        </w:tc>
        <w:tc>
          <w:tcPr>
            <w:tcW w:w="2448" w:type="pct"/>
            <w:tcBorders>
              <w:top w:val="nil"/>
              <w:left w:val="nil"/>
              <w:bottom w:val="single" w:sz="4" w:space="0" w:color="auto"/>
              <w:right w:val="single" w:sz="4" w:space="0" w:color="auto"/>
            </w:tcBorders>
            <w:shd w:val="clear" w:color="auto" w:fill="auto"/>
            <w:noWrap/>
            <w:vAlign w:val="bottom"/>
            <w:hideMark/>
          </w:tcPr>
          <w:p w14:paraId="29F809A5"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9</w:t>
            </w:r>
          </w:p>
        </w:tc>
        <w:tc>
          <w:tcPr>
            <w:tcW w:w="1546" w:type="pct"/>
            <w:tcBorders>
              <w:top w:val="nil"/>
              <w:left w:val="nil"/>
              <w:bottom w:val="single" w:sz="4" w:space="0" w:color="auto"/>
              <w:right w:val="single" w:sz="4" w:space="0" w:color="auto"/>
            </w:tcBorders>
            <w:shd w:val="clear" w:color="auto" w:fill="auto"/>
            <w:noWrap/>
            <w:vAlign w:val="bottom"/>
            <w:hideMark/>
          </w:tcPr>
          <w:p w14:paraId="2B96D93B" w14:textId="4008E9C2" w:rsidR="00335697" w:rsidRPr="00335697"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518818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93,04</w:t>
            </w:r>
          </w:p>
        </w:tc>
      </w:tr>
      <w:tr w:rsidR="00335697" w:rsidRPr="00335697" w14:paraId="2893BB5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A1D98B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52</w:t>
            </w:r>
          </w:p>
        </w:tc>
        <w:tc>
          <w:tcPr>
            <w:tcW w:w="2448" w:type="pct"/>
            <w:tcBorders>
              <w:top w:val="nil"/>
              <w:left w:val="nil"/>
              <w:bottom w:val="single" w:sz="4" w:space="0" w:color="auto"/>
              <w:right w:val="single" w:sz="4" w:space="0" w:color="auto"/>
            </w:tcBorders>
            <w:shd w:val="clear" w:color="auto" w:fill="auto"/>
            <w:noWrap/>
            <w:vAlign w:val="bottom"/>
            <w:hideMark/>
          </w:tcPr>
          <w:p w14:paraId="4C78CE31"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Солнышко</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18B1799" w14:textId="1665728A" w:rsidR="00335697" w:rsidRPr="00335697"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01534B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92,94</w:t>
            </w:r>
          </w:p>
        </w:tc>
      </w:tr>
      <w:tr w:rsidR="00335697" w:rsidRPr="00335697" w14:paraId="7BBE4A7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873CF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53</w:t>
            </w:r>
          </w:p>
        </w:tc>
        <w:tc>
          <w:tcPr>
            <w:tcW w:w="2448" w:type="pct"/>
            <w:tcBorders>
              <w:top w:val="nil"/>
              <w:left w:val="nil"/>
              <w:bottom w:val="single" w:sz="4" w:space="0" w:color="auto"/>
              <w:right w:val="single" w:sz="4" w:space="0" w:color="auto"/>
            </w:tcBorders>
            <w:shd w:val="clear" w:color="auto" w:fill="auto"/>
            <w:noWrap/>
            <w:vAlign w:val="bottom"/>
            <w:hideMark/>
          </w:tcPr>
          <w:p w14:paraId="4D3BB92F"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73C22E9" w14:textId="77777777" w:rsidR="00335697" w:rsidRPr="00335697" w:rsidRDefault="00335697" w:rsidP="00D93897">
            <w:pPr>
              <w:spacing w:line="240" w:lineRule="auto"/>
              <w:ind w:firstLine="0"/>
              <w:rPr>
                <w:color w:val="000000"/>
                <w:sz w:val="22"/>
                <w:szCs w:val="22"/>
              </w:rPr>
            </w:pPr>
            <w:r w:rsidRPr="00335697">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13E82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92,74</w:t>
            </w:r>
          </w:p>
        </w:tc>
      </w:tr>
      <w:tr w:rsidR="00335697" w:rsidRPr="00335697" w14:paraId="1C3C521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3C258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54</w:t>
            </w:r>
          </w:p>
        </w:tc>
        <w:tc>
          <w:tcPr>
            <w:tcW w:w="2448" w:type="pct"/>
            <w:tcBorders>
              <w:top w:val="nil"/>
              <w:left w:val="nil"/>
              <w:bottom w:val="single" w:sz="4" w:space="0" w:color="auto"/>
              <w:right w:val="single" w:sz="4" w:space="0" w:color="auto"/>
            </w:tcBorders>
            <w:shd w:val="clear" w:color="auto" w:fill="auto"/>
            <w:noWrap/>
            <w:vAlign w:val="bottom"/>
            <w:hideMark/>
          </w:tcPr>
          <w:p w14:paraId="7477910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№81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A032769" w14:textId="3DFE0D5B"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60BC2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92,72</w:t>
            </w:r>
          </w:p>
        </w:tc>
      </w:tr>
      <w:tr w:rsidR="00335697" w:rsidRPr="00335697" w14:paraId="3CA3A4B6"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270C1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55</w:t>
            </w:r>
          </w:p>
        </w:tc>
        <w:tc>
          <w:tcPr>
            <w:tcW w:w="2448" w:type="pct"/>
            <w:tcBorders>
              <w:top w:val="nil"/>
              <w:left w:val="nil"/>
              <w:bottom w:val="single" w:sz="4" w:space="0" w:color="auto"/>
              <w:right w:val="single" w:sz="4" w:space="0" w:color="auto"/>
            </w:tcBorders>
            <w:shd w:val="clear" w:color="auto" w:fill="auto"/>
            <w:noWrap/>
            <w:vAlign w:val="bottom"/>
            <w:hideMark/>
          </w:tcPr>
          <w:p w14:paraId="6208656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7267149" w14:textId="514A6A19"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8D4F40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92,68</w:t>
            </w:r>
          </w:p>
        </w:tc>
      </w:tr>
      <w:tr w:rsidR="00335697" w:rsidRPr="00335697" w14:paraId="5D813B1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F2BBF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55</w:t>
            </w:r>
          </w:p>
        </w:tc>
        <w:tc>
          <w:tcPr>
            <w:tcW w:w="2448" w:type="pct"/>
            <w:tcBorders>
              <w:top w:val="nil"/>
              <w:left w:val="nil"/>
              <w:bottom w:val="single" w:sz="4" w:space="0" w:color="auto"/>
              <w:right w:val="single" w:sz="4" w:space="0" w:color="auto"/>
            </w:tcBorders>
            <w:shd w:val="clear" w:color="auto" w:fill="auto"/>
            <w:noWrap/>
            <w:vAlign w:val="bottom"/>
            <w:hideMark/>
          </w:tcPr>
          <w:p w14:paraId="372221D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Д/с № 27</w:t>
            </w:r>
            <w:r>
              <w:rPr>
                <w:color w:val="000000"/>
                <w:sz w:val="22"/>
                <w:szCs w:val="22"/>
              </w:rPr>
              <w:t xml:space="preserve"> «</w:t>
            </w:r>
            <w:r w:rsidRPr="00335697">
              <w:rPr>
                <w:color w:val="000000"/>
                <w:sz w:val="22"/>
                <w:szCs w:val="22"/>
              </w:rPr>
              <w:t>Чебурашка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378FB9D"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3598CF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92,68</w:t>
            </w:r>
          </w:p>
        </w:tc>
      </w:tr>
      <w:tr w:rsidR="00335697" w:rsidRPr="00335697" w14:paraId="03AECF1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C4C2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57</w:t>
            </w:r>
          </w:p>
        </w:tc>
        <w:tc>
          <w:tcPr>
            <w:tcW w:w="2448" w:type="pct"/>
            <w:tcBorders>
              <w:top w:val="nil"/>
              <w:left w:val="nil"/>
              <w:bottom w:val="single" w:sz="4" w:space="0" w:color="auto"/>
              <w:right w:val="single" w:sz="4" w:space="0" w:color="auto"/>
            </w:tcBorders>
            <w:shd w:val="clear" w:color="auto" w:fill="auto"/>
            <w:noWrap/>
            <w:vAlign w:val="bottom"/>
            <w:hideMark/>
          </w:tcPr>
          <w:p w14:paraId="3453D311"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Менделеевский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ED5152F" w14:textId="77777777" w:rsidR="00335697" w:rsidRPr="00335697" w:rsidRDefault="00335697" w:rsidP="00D93897">
            <w:pPr>
              <w:spacing w:line="240" w:lineRule="auto"/>
              <w:ind w:firstLine="0"/>
              <w:rPr>
                <w:color w:val="000000"/>
                <w:sz w:val="22"/>
                <w:szCs w:val="22"/>
              </w:rPr>
            </w:pPr>
            <w:r w:rsidRPr="00335697">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F9A760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92,58</w:t>
            </w:r>
          </w:p>
        </w:tc>
      </w:tr>
      <w:tr w:rsidR="00335697" w:rsidRPr="00335697" w14:paraId="6C1B1B5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4BC2C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58</w:t>
            </w:r>
          </w:p>
        </w:tc>
        <w:tc>
          <w:tcPr>
            <w:tcW w:w="2448" w:type="pct"/>
            <w:tcBorders>
              <w:top w:val="nil"/>
              <w:left w:val="nil"/>
              <w:bottom w:val="single" w:sz="4" w:space="0" w:color="auto"/>
              <w:right w:val="single" w:sz="4" w:space="0" w:color="auto"/>
            </w:tcBorders>
            <w:shd w:val="clear" w:color="auto" w:fill="auto"/>
            <w:noWrap/>
            <w:vAlign w:val="bottom"/>
            <w:hideMark/>
          </w:tcPr>
          <w:p w14:paraId="497C3E2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Детспорт</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E6A6E83" w14:textId="7B82AEF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41E5E7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92,56</w:t>
            </w:r>
          </w:p>
        </w:tc>
      </w:tr>
      <w:tr w:rsidR="00335697" w:rsidRPr="00335697" w14:paraId="519994F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F52BE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59</w:t>
            </w:r>
          </w:p>
        </w:tc>
        <w:tc>
          <w:tcPr>
            <w:tcW w:w="2448" w:type="pct"/>
            <w:tcBorders>
              <w:top w:val="nil"/>
              <w:left w:val="nil"/>
              <w:bottom w:val="single" w:sz="4" w:space="0" w:color="auto"/>
              <w:right w:val="single" w:sz="4" w:space="0" w:color="auto"/>
            </w:tcBorders>
            <w:shd w:val="clear" w:color="auto" w:fill="auto"/>
            <w:noWrap/>
            <w:vAlign w:val="bottom"/>
            <w:hideMark/>
          </w:tcPr>
          <w:p w14:paraId="66A21F7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111</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49D5325" w14:textId="594D0EE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28BA08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92,54</w:t>
            </w:r>
          </w:p>
        </w:tc>
      </w:tr>
      <w:tr w:rsidR="00335697" w:rsidRPr="00335697" w14:paraId="771F27E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F567C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60</w:t>
            </w:r>
          </w:p>
        </w:tc>
        <w:tc>
          <w:tcPr>
            <w:tcW w:w="2448" w:type="pct"/>
            <w:tcBorders>
              <w:top w:val="nil"/>
              <w:left w:val="nil"/>
              <w:bottom w:val="single" w:sz="4" w:space="0" w:color="auto"/>
              <w:right w:val="single" w:sz="4" w:space="0" w:color="auto"/>
            </w:tcBorders>
            <w:shd w:val="clear" w:color="auto" w:fill="auto"/>
            <w:noWrap/>
            <w:vAlign w:val="bottom"/>
            <w:hideMark/>
          </w:tcPr>
          <w:p w14:paraId="609A39A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Радуга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7A24350" w14:textId="3FC7494C"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6FD1BC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92,40</w:t>
            </w:r>
          </w:p>
        </w:tc>
      </w:tr>
      <w:tr w:rsidR="00335697" w:rsidRPr="00335697" w14:paraId="68431AC6"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4A08B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61</w:t>
            </w:r>
          </w:p>
        </w:tc>
        <w:tc>
          <w:tcPr>
            <w:tcW w:w="2448" w:type="pct"/>
            <w:tcBorders>
              <w:top w:val="nil"/>
              <w:left w:val="nil"/>
              <w:bottom w:val="single" w:sz="4" w:space="0" w:color="auto"/>
              <w:right w:val="single" w:sz="4" w:space="0" w:color="auto"/>
            </w:tcBorders>
            <w:shd w:val="clear" w:color="auto" w:fill="auto"/>
            <w:noWrap/>
            <w:vAlign w:val="bottom"/>
            <w:hideMark/>
          </w:tcPr>
          <w:p w14:paraId="103CC81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Глобус</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6D601DE" w14:textId="18F9D74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124DE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92,16</w:t>
            </w:r>
          </w:p>
        </w:tc>
      </w:tr>
      <w:tr w:rsidR="00335697" w:rsidRPr="00335697" w14:paraId="350AE7A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67188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62</w:t>
            </w:r>
          </w:p>
        </w:tc>
        <w:tc>
          <w:tcPr>
            <w:tcW w:w="2448" w:type="pct"/>
            <w:tcBorders>
              <w:top w:val="nil"/>
              <w:left w:val="nil"/>
              <w:bottom w:val="single" w:sz="4" w:space="0" w:color="auto"/>
              <w:right w:val="single" w:sz="4" w:space="0" w:color="auto"/>
            </w:tcBorders>
            <w:shd w:val="clear" w:color="auto" w:fill="auto"/>
            <w:noWrap/>
            <w:vAlign w:val="bottom"/>
            <w:hideMark/>
          </w:tcPr>
          <w:p w14:paraId="1B2439BA"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Майский</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7C749D8" w14:textId="7DA453AD" w:rsidR="00335697" w:rsidRPr="00335697"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68C2E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92,02</w:t>
            </w:r>
          </w:p>
        </w:tc>
      </w:tr>
      <w:tr w:rsidR="00335697" w:rsidRPr="00335697" w14:paraId="76436A6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6688B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63</w:t>
            </w:r>
          </w:p>
        </w:tc>
        <w:tc>
          <w:tcPr>
            <w:tcW w:w="2448" w:type="pct"/>
            <w:tcBorders>
              <w:top w:val="nil"/>
              <w:left w:val="nil"/>
              <w:bottom w:val="single" w:sz="4" w:space="0" w:color="auto"/>
              <w:right w:val="single" w:sz="4" w:space="0" w:color="auto"/>
            </w:tcBorders>
            <w:shd w:val="clear" w:color="auto" w:fill="auto"/>
            <w:noWrap/>
            <w:vAlign w:val="bottom"/>
            <w:hideMark/>
          </w:tcPr>
          <w:p w14:paraId="3E97255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IT мир</w:t>
            </w:r>
            <w:r>
              <w:rPr>
                <w:color w:val="000000"/>
                <w:sz w:val="22"/>
                <w:szCs w:val="22"/>
              </w:rPr>
              <w:t xml:space="preserve">» </w:t>
            </w:r>
            <w:r w:rsidRPr="00335697">
              <w:rPr>
                <w:color w:val="000000"/>
                <w:sz w:val="22"/>
                <w:szCs w:val="22"/>
              </w:rPr>
              <w:t xml:space="preserve">г.Перми </w:t>
            </w:r>
          </w:p>
        </w:tc>
        <w:tc>
          <w:tcPr>
            <w:tcW w:w="1546" w:type="pct"/>
            <w:tcBorders>
              <w:top w:val="nil"/>
              <w:left w:val="nil"/>
              <w:bottom w:val="single" w:sz="4" w:space="0" w:color="auto"/>
              <w:right w:val="single" w:sz="4" w:space="0" w:color="auto"/>
            </w:tcBorders>
            <w:shd w:val="clear" w:color="auto" w:fill="auto"/>
            <w:noWrap/>
            <w:vAlign w:val="bottom"/>
            <w:hideMark/>
          </w:tcPr>
          <w:p w14:paraId="4780BDF2" w14:textId="0EF45151"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03B4F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91,92</w:t>
            </w:r>
          </w:p>
        </w:tc>
      </w:tr>
      <w:tr w:rsidR="00335697" w:rsidRPr="00335697" w14:paraId="22BD5C7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3570F5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64</w:t>
            </w:r>
          </w:p>
        </w:tc>
        <w:tc>
          <w:tcPr>
            <w:tcW w:w="2448" w:type="pct"/>
            <w:tcBorders>
              <w:top w:val="nil"/>
              <w:left w:val="nil"/>
              <w:bottom w:val="single" w:sz="4" w:space="0" w:color="auto"/>
              <w:right w:val="single" w:sz="4" w:space="0" w:color="auto"/>
            </w:tcBorders>
            <w:shd w:val="clear" w:color="auto" w:fill="auto"/>
            <w:noWrap/>
            <w:vAlign w:val="bottom"/>
            <w:hideMark/>
          </w:tcPr>
          <w:p w14:paraId="0DF3A55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Галактика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719D6D0" w14:textId="329C23E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552C0D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91,90</w:t>
            </w:r>
          </w:p>
        </w:tc>
      </w:tr>
      <w:tr w:rsidR="00335697" w:rsidRPr="00335697" w14:paraId="3F6D480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91F37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65</w:t>
            </w:r>
          </w:p>
        </w:tc>
        <w:tc>
          <w:tcPr>
            <w:tcW w:w="2448" w:type="pct"/>
            <w:tcBorders>
              <w:top w:val="nil"/>
              <w:left w:val="nil"/>
              <w:bottom w:val="single" w:sz="4" w:space="0" w:color="auto"/>
              <w:right w:val="single" w:sz="4" w:space="0" w:color="auto"/>
            </w:tcBorders>
            <w:shd w:val="clear" w:color="auto" w:fill="auto"/>
            <w:noWrap/>
            <w:vAlign w:val="bottom"/>
            <w:hideMark/>
          </w:tcPr>
          <w:p w14:paraId="5B35DDB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400</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C87AC3E" w14:textId="4FE3FD74"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BE79C8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91,72</w:t>
            </w:r>
          </w:p>
        </w:tc>
      </w:tr>
      <w:tr w:rsidR="00335697" w:rsidRPr="00335697" w14:paraId="1EEBF97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72067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65</w:t>
            </w:r>
          </w:p>
        </w:tc>
        <w:tc>
          <w:tcPr>
            <w:tcW w:w="2448" w:type="pct"/>
            <w:tcBorders>
              <w:top w:val="nil"/>
              <w:left w:val="nil"/>
              <w:bottom w:val="single" w:sz="4" w:space="0" w:color="auto"/>
              <w:right w:val="single" w:sz="4" w:space="0" w:color="auto"/>
            </w:tcBorders>
            <w:shd w:val="clear" w:color="auto" w:fill="auto"/>
            <w:noWrap/>
            <w:vAlign w:val="bottom"/>
            <w:hideMark/>
          </w:tcPr>
          <w:p w14:paraId="576F0B13"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Юсьвинский детский сад</w:t>
            </w:r>
            <w:r>
              <w:rPr>
                <w:color w:val="000000"/>
                <w:sz w:val="22"/>
                <w:szCs w:val="22"/>
              </w:rPr>
              <w:t xml:space="preserve"> «</w:t>
            </w:r>
            <w:r w:rsidRPr="00335697">
              <w:rPr>
                <w:color w:val="000000"/>
                <w:sz w:val="22"/>
                <w:szCs w:val="22"/>
              </w:rPr>
              <w:t>Золотой петушок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A08BDCE" w14:textId="77777777" w:rsidR="00335697" w:rsidRPr="00335697" w:rsidRDefault="00335697" w:rsidP="00D93897">
            <w:pPr>
              <w:spacing w:line="240" w:lineRule="auto"/>
              <w:ind w:firstLine="0"/>
              <w:rPr>
                <w:color w:val="000000"/>
                <w:sz w:val="22"/>
                <w:szCs w:val="22"/>
              </w:rPr>
            </w:pPr>
            <w:r w:rsidRPr="00335697">
              <w:rPr>
                <w:color w:val="000000"/>
                <w:sz w:val="22"/>
                <w:szCs w:val="22"/>
              </w:rPr>
              <w:t>Юсьвинский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C6662E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91,72</w:t>
            </w:r>
          </w:p>
        </w:tc>
      </w:tr>
      <w:tr w:rsidR="00335697" w:rsidRPr="00335697" w14:paraId="6D5C249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DCD94F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67</w:t>
            </w:r>
          </w:p>
        </w:tc>
        <w:tc>
          <w:tcPr>
            <w:tcW w:w="2448" w:type="pct"/>
            <w:tcBorders>
              <w:top w:val="nil"/>
              <w:left w:val="nil"/>
              <w:bottom w:val="single" w:sz="4" w:space="0" w:color="auto"/>
              <w:right w:val="single" w:sz="4" w:space="0" w:color="auto"/>
            </w:tcBorders>
            <w:shd w:val="clear" w:color="auto" w:fill="auto"/>
            <w:noWrap/>
            <w:vAlign w:val="bottom"/>
            <w:hideMark/>
          </w:tcPr>
          <w:p w14:paraId="32D84F3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11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F641DD7" w14:textId="77777777" w:rsidR="00335697" w:rsidRPr="00335697" w:rsidRDefault="00335697" w:rsidP="00D93897">
            <w:pPr>
              <w:spacing w:line="240" w:lineRule="auto"/>
              <w:ind w:firstLine="0"/>
              <w:rPr>
                <w:color w:val="000000"/>
                <w:sz w:val="22"/>
                <w:szCs w:val="22"/>
              </w:rPr>
            </w:pPr>
            <w:r w:rsidRPr="00335697">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2ED99CA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91,60</w:t>
            </w:r>
          </w:p>
        </w:tc>
      </w:tr>
      <w:tr w:rsidR="00335697" w:rsidRPr="00335697" w14:paraId="770185B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2F5625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68</w:t>
            </w:r>
          </w:p>
        </w:tc>
        <w:tc>
          <w:tcPr>
            <w:tcW w:w="2448" w:type="pct"/>
            <w:tcBorders>
              <w:top w:val="nil"/>
              <w:left w:val="nil"/>
              <w:bottom w:val="single" w:sz="4" w:space="0" w:color="auto"/>
              <w:right w:val="single" w:sz="4" w:space="0" w:color="auto"/>
            </w:tcBorders>
            <w:shd w:val="clear" w:color="auto" w:fill="auto"/>
            <w:noWrap/>
            <w:vAlign w:val="bottom"/>
            <w:hideMark/>
          </w:tcPr>
          <w:p w14:paraId="1ACB86F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№77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D0685C3" w14:textId="34B405D7"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E4638E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91,50</w:t>
            </w:r>
          </w:p>
        </w:tc>
      </w:tr>
      <w:tr w:rsidR="00335697" w:rsidRPr="00335697" w14:paraId="72662C7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7416E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69</w:t>
            </w:r>
          </w:p>
        </w:tc>
        <w:tc>
          <w:tcPr>
            <w:tcW w:w="2448" w:type="pct"/>
            <w:tcBorders>
              <w:top w:val="nil"/>
              <w:left w:val="nil"/>
              <w:bottom w:val="single" w:sz="4" w:space="0" w:color="auto"/>
              <w:right w:val="single" w:sz="4" w:space="0" w:color="auto"/>
            </w:tcBorders>
            <w:shd w:val="clear" w:color="auto" w:fill="auto"/>
            <w:noWrap/>
            <w:vAlign w:val="bottom"/>
            <w:hideMark/>
          </w:tcPr>
          <w:p w14:paraId="50A03A5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Д/с № 28</w:t>
            </w:r>
            <w:r>
              <w:rPr>
                <w:color w:val="000000"/>
                <w:sz w:val="22"/>
                <w:szCs w:val="22"/>
              </w:rPr>
              <w:t xml:space="preserve"> «</w:t>
            </w:r>
            <w:r w:rsidRPr="00335697">
              <w:rPr>
                <w:color w:val="000000"/>
                <w:sz w:val="22"/>
                <w:szCs w:val="22"/>
              </w:rPr>
              <w:t>Лесная сказка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DEC11CC"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4739D4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91,48</w:t>
            </w:r>
          </w:p>
        </w:tc>
      </w:tr>
      <w:tr w:rsidR="00335697" w:rsidRPr="00335697" w14:paraId="57A700F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C4085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70</w:t>
            </w:r>
          </w:p>
        </w:tc>
        <w:tc>
          <w:tcPr>
            <w:tcW w:w="2448" w:type="pct"/>
            <w:tcBorders>
              <w:top w:val="nil"/>
              <w:left w:val="nil"/>
              <w:bottom w:val="single" w:sz="4" w:space="0" w:color="auto"/>
              <w:right w:val="single" w:sz="4" w:space="0" w:color="auto"/>
            </w:tcBorders>
            <w:shd w:val="clear" w:color="auto" w:fill="auto"/>
            <w:noWrap/>
            <w:vAlign w:val="bottom"/>
            <w:hideMark/>
          </w:tcPr>
          <w:p w14:paraId="7F803C2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36</w:t>
            </w:r>
          </w:p>
        </w:tc>
        <w:tc>
          <w:tcPr>
            <w:tcW w:w="1546" w:type="pct"/>
            <w:tcBorders>
              <w:top w:val="nil"/>
              <w:left w:val="nil"/>
              <w:bottom w:val="single" w:sz="4" w:space="0" w:color="auto"/>
              <w:right w:val="single" w:sz="4" w:space="0" w:color="auto"/>
            </w:tcBorders>
            <w:shd w:val="clear" w:color="auto" w:fill="auto"/>
            <w:noWrap/>
            <w:vAlign w:val="bottom"/>
            <w:hideMark/>
          </w:tcPr>
          <w:p w14:paraId="75919D5B"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E4E949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91,40</w:t>
            </w:r>
          </w:p>
        </w:tc>
      </w:tr>
      <w:tr w:rsidR="00335697" w:rsidRPr="00335697" w14:paraId="21B4142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DC6EF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71</w:t>
            </w:r>
          </w:p>
        </w:tc>
        <w:tc>
          <w:tcPr>
            <w:tcW w:w="2448" w:type="pct"/>
            <w:tcBorders>
              <w:top w:val="nil"/>
              <w:left w:val="nil"/>
              <w:bottom w:val="single" w:sz="4" w:space="0" w:color="auto"/>
              <w:right w:val="single" w:sz="4" w:space="0" w:color="auto"/>
            </w:tcBorders>
            <w:shd w:val="clear" w:color="auto" w:fill="auto"/>
            <w:noWrap/>
            <w:vAlign w:val="bottom"/>
            <w:hideMark/>
          </w:tcPr>
          <w:p w14:paraId="6F9A3A9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Д/С № 1</w:t>
            </w:r>
            <w:r>
              <w:rPr>
                <w:color w:val="000000"/>
                <w:sz w:val="22"/>
                <w:szCs w:val="22"/>
              </w:rPr>
              <w:t xml:space="preserve"> «</w:t>
            </w:r>
            <w:r w:rsidRPr="00335697">
              <w:rPr>
                <w:color w:val="000000"/>
                <w:sz w:val="22"/>
                <w:szCs w:val="22"/>
              </w:rPr>
              <w:t>Журавушка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AC6C7E4"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6EF343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91,18</w:t>
            </w:r>
          </w:p>
        </w:tc>
      </w:tr>
      <w:tr w:rsidR="00335697" w:rsidRPr="00335697" w14:paraId="7A19076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74F52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72</w:t>
            </w:r>
          </w:p>
        </w:tc>
        <w:tc>
          <w:tcPr>
            <w:tcW w:w="2448" w:type="pct"/>
            <w:tcBorders>
              <w:top w:val="nil"/>
              <w:left w:val="nil"/>
              <w:bottom w:val="single" w:sz="4" w:space="0" w:color="auto"/>
              <w:right w:val="single" w:sz="4" w:space="0" w:color="auto"/>
            </w:tcBorders>
            <w:shd w:val="clear" w:color="auto" w:fill="auto"/>
            <w:noWrap/>
            <w:vAlign w:val="bottom"/>
            <w:hideMark/>
          </w:tcPr>
          <w:p w14:paraId="65EDB7B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Город мастеров</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BAE3D40" w14:textId="40E880C9"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670A28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91,06</w:t>
            </w:r>
          </w:p>
        </w:tc>
      </w:tr>
      <w:tr w:rsidR="00335697" w:rsidRPr="00335697" w14:paraId="16B9365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3E419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73</w:t>
            </w:r>
          </w:p>
        </w:tc>
        <w:tc>
          <w:tcPr>
            <w:tcW w:w="2448" w:type="pct"/>
            <w:tcBorders>
              <w:top w:val="nil"/>
              <w:left w:val="nil"/>
              <w:bottom w:val="single" w:sz="4" w:space="0" w:color="auto"/>
              <w:right w:val="single" w:sz="4" w:space="0" w:color="auto"/>
            </w:tcBorders>
            <w:shd w:val="clear" w:color="auto" w:fill="auto"/>
            <w:noWrap/>
            <w:vAlign w:val="bottom"/>
            <w:hideMark/>
          </w:tcPr>
          <w:p w14:paraId="48669D1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Гамовский детский сад</w:t>
            </w:r>
            <w:r>
              <w:rPr>
                <w:color w:val="000000"/>
                <w:sz w:val="22"/>
                <w:szCs w:val="22"/>
              </w:rPr>
              <w:t xml:space="preserve"> «</w:t>
            </w:r>
            <w:r w:rsidRPr="00335697">
              <w:rPr>
                <w:color w:val="000000"/>
                <w:sz w:val="22"/>
                <w:szCs w:val="22"/>
              </w:rPr>
              <w:t>Мозаика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3A62CEA" w14:textId="17C06830"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915DC8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90,84</w:t>
            </w:r>
          </w:p>
        </w:tc>
      </w:tr>
      <w:tr w:rsidR="00335697" w:rsidRPr="00335697" w14:paraId="0C144E2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66ED5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74</w:t>
            </w:r>
          </w:p>
        </w:tc>
        <w:tc>
          <w:tcPr>
            <w:tcW w:w="2448" w:type="pct"/>
            <w:tcBorders>
              <w:top w:val="nil"/>
              <w:left w:val="nil"/>
              <w:bottom w:val="single" w:sz="4" w:space="0" w:color="auto"/>
              <w:right w:val="single" w:sz="4" w:space="0" w:color="auto"/>
            </w:tcBorders>
            <w:shd w:val="clear" w:color="auto" w:fill="auto"/>
            <w:noWrap/>
            <w:vAlign w:val="bottom"/>
            <w:hideMark/>
          </w:tcPr>
          <w:p w14:paraId="39AC09D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ЭКОСАД</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802FBF0" w14:textId="7938CF7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587F6C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90,82</w:t>
            </w:r>
          </w:p>
        </w:tc>
      </w:tr>
      <w:tr w:rsidR="00335697" w:rsidRPr="00335697" w14:paraId="6E3DDE3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205DCD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75</w:t>
            </w:r>
          </w:p>
        </w:tc>
        <w:tc>
          <w:tcPr>
            <w:tcW w:w="2448" w:type="pct"/>
            <w:tcBorders>
              <w:top w:val="nil"/>
              <w:left w:val="nil"/>
              <w:bottom w:val="single" w:sz="4" w:space="0" w:color="auto"/>
              <w:right w:val="single" w:sz="4" w:space="0" w:color="auto"/>
            </w:tcBorders>
            <w:shd w:val="clear" w:color="auto" w:fill="auto"/>
            <w:noWrap/>
            <w:vAlign w:val="bottom"/>
            <w:hideMark/>
          </w:tcPr>
          <w:p w14:paraId="35F52AC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Платошинский детский сад</w:t>
            </w:r>
            <w:r>
              <w:rPr>
                <w:color w:val="000000"/>
                <w:sz w:val="22"/>
                <w:szCs w:val="22"/>
              </w:rPr>
              <w:t xml:space="preserve"> «</w:t>
            </w:r>
            <w:r w:rsidRPr="00335697">
              <w:rPr>
                <w:color w:val="000000"/>
                <w:sz w:val="22"/>
                <w:szCs w:val="22"/>
              </w:rPr>
              <w:t>Солнышко</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977AB08" w14:textId="2F608716"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EE9110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90,78</w:t>
            </w:r>
          </w:p>
        </w:tc>
      </w:tr>
      <w:tr w:rsidR="00335697" w:rsidRPr="00335697" w14:paraId="6E6E86C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6833DD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76</w:t>
            </w:r>
          </w:p>
        </w:tc>
        <w:tc>
          <w:tcPr>
            <w:tcW w:w="2448" w:type="pct"/>
            <w:tcBorders>
              <w:top w:val="nil"/>
              <w:left w:val="nil"/>
              <w:bottom w:val="single" w:sz="4" w:space="0" w:color="auto"/>
              <w:right w:val="single" w:sz="4" w:space="0" w:color="auto"/>
            </w:tcBorders>
            <w:shd w:val="clear" w:color="auto" w:fill="auto"/>
            <w:noWrap/>
            <w:vAlign w:val="bottom"/>
            <w:hideMark/>
          </w:tcPr>
          <w:p w14:paraId="03E975F2"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ЦРР - д/с № 16 г.Нытва</w:t>
            </w:r>
          </w:p>
        </w:tc>
        <w:tc>
          <w:tcPr>
            <w:tcW w:w="1546" w:type="pct"/>
            <w:tcBorders>
              <w:top w:val="nil"/>
              <w:left w:val="nil"/>
              <w:bottom w:val="single" w:sz="4" w:space="0" w:color="auto"/>
              <w:right w:val="single" w:sz="4" w:space="0" w:color="auto"/>
            </w:tcBorders>
            <w:shd w:val="clear" w:color="auto" w:fill="auto"/>
            <w:noWrap/>
            <w:vAlign w:val="bottom"/>
            <w:hideMark/>
          </w:tcPr>
          <w:p w14:paraId="2E5E87E7" w14:textId="70D72405" w:rsidR="00335697" w:rsidRPr="00335697"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B906B3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90,72</w:t>
            </w:r>
          </w:p>
        </w:tc>
      </w:tr>
      <w:tr w:rsidR="00335697" w:rsidRPr="00335697" w14:paraId="39D5CCB6"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348F8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77</w:t>
            </w:r>
          </w:p>
        </w:tc>
        <w:tc>
          <w:tcPr>
            <w:tcW w:w="2448" w:type="pct"/>
            <w:tcBorders>
              <w:top w:val="nil"/>
              <w:left w:val="nil"/>
              <w:bottom w:val="single" w:sz="4" w:space="0" w:color="auto"/>
              <w:right w:val="single" w:sz="4" w:space="0" w:color="auto"/>
            </w:tcBorders>
            <w:shd w:val="clear" w:color="auto" w:fill="auto"/>
            <w:noWrap/>
            <w:vAlign w:val="bottom"/>
            <w:hideMark/>
          </w:tcPr>
          <w:p w14:paraId="7872F9CB"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13</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DE5D316" w14:textId="64D3CE77"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DFD40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90,68</w:t>
            </w:r>
          </w:p>
        </w:tc>
      </w:tr>
      <w:tr w:rsidR="00335697" w:rsidRPr="00335697" w14:paraId="32F26AC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1B367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78</w:t>
            </w:r>
          </w:p>
        </w:tc>
        <w:tc>
          <w:tcPr>
            <w:tcW w:w="2448" w:type="pct"/>
            <w:tcBorders>
              <w:top w:val="nil"/>
              <w:left w:val="nil"/>
              <w:bottom w:val="single" w:sz="4" w:space="0" w:color="auto"/>
              <w:right w:val="single" w:sz="4" w:space="0" w:color="auto"/>
            </w:tcBorders>
            <w:shd w:val="clear" w:color="auto" w:fill="auto"/>
            <w:noWrap/>
            <w:vAlign w:val="bottom"/>
            <w:hideMark/>
          </w:tcPr>
          <w:p w14:paraId="6106211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120</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3314F38" w14:textId="34D0545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5B8F09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90,64</w:t>
            </w:r>
          </w:p>
        </w:tc>
      </w:tr>
      <w:tr w:rsidR="00335697" w:rsidRPr="00335697" w14:paraId="379DC4C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F74EA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78</w:t>
            </w:r>
          </w:p>
        </w:tc>
        <w:tc>
          <w:tcPr>
            <w:tcW w:w="2448" w:type="pct"/>
            <w:tcBorders>
              <w:top w:val="nil"/>
              <w:left w:val="nil"/>
              <w:bottom w:val="single" w:sz="4" w:space="0" w:color="auto"/>
              <w:right w:val="single" w:sz="4" w:space="0" w:color="auto"/>
            </w:tcBorders>
            <w:shd w:val="clear" w:color="auto" w:fill="auto"/>
            <w:noWrap/>
            <w:vAlign w:val="bottom"/>
            <w:hideMark/>
          </w:tcPr>
          <w:p w14:paraId="629127E5"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272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5B4641D" w14:textId="59556978"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471AA4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90,64</w:t>
            </w:r>
          </w:p>
        </w:tc>
      </w:tr>
      <w:tr w:rsidR="00335697" w:rsidRPr="00335697" w14:paraId="2497377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91CF9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80</w:t>
            </w:r>
          </w:p>
        </w:tc>
        <w:tc>
          <w:tcPr>
            <w:tcW w:w="2448" w:type="pct"/>
            <w:tcBorders>
              <w:top w:val="nil"/>
              <w:left w:val="nil"/>
              <w:bottom w:val="single" w:sz="4" w:space="0" w:color="auto"/>
              <w:right w:val="single" w:sz="4" w:space="0" w:color="auto"/>
            </w:tcBorders>
            <w:shd w:val="clear" w:color="auto" w:fill="auto"/>
            <w:noWrap/>
            <w:vAlign w:val="bottom"/>
            <w:hideMark/>
          </w:tcPr>
          <w:p w14:paraId="06D6C06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396</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79F3D39" w14:textId="12AE640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FCBAC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90,48</w:t>
            </w:r>
          </w:p>
        </w:tc>
      </w:tr>
      <w:tr w:rsidR="00335697" w:rsidRPr="00335697" w14:paraId="20963B1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38C1A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80</w:t>
            </w:r>
          </w:p>
        </w:tc>
        <w:tc>
          <w:tcPr>
            <w:tcW w:w="2448" w:type="pct"/>
            <w:tcBorders>
              <w:top w:val="nil"/>
              <w:left w:val="nil"/>
              <w:bottom w:val="single" w:sz="4" w:space="0" w:color="auto"/>
              <w:right w:val="single" w:sz="4" w:space="0" w:color="auto"/>
            </w:tcBorders>
            <w:shd w:val="clear" w:color="auto" w:fill="auto"/>
            <w:noWrap/>
            <w:vAlign w:val="bottom"/>
            <w:hideMark/>
          </w:tcPr>
          <w:p w14:paraId="146903B3"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(детский сад</w:t>
            </w:r>
            <w:r>
              <w:rPr>
                <w:color w:val="000000"/>
                <w:sz w:val="22"/>
                <w:szCs w:val="22"/>
              </w:rPr>
              <w:t xml:space="preserve"> «</w:t>
            </w:r>
            <w:r w:rsidRPr="00335697">
              <w:rPr>
                <w:color w:val="000000"/>
                <w:sz w:val="22"/>
                <w:szCs w:val="22"/>
              </w:rPr>
              <w:t>Солнышко</w:t>
            </w:r>
            <w:r>
              <w:rPr>
                <w:color w:val="000000"/>
                <w:sz w:val="22"/>
                <w:szCs w:val="22"/>
              </w:rPr>
              <w:t>»</w:t>
            </w:r>
            <w:r w:rsidRPr="00335697">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BBFA513" w14:textId="577BA8FE" w:rsidR="00335697" w:rsidRPr="00335697"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2C827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90,48</w:t>
            </w:r>
          </w:p>
        </w:tc>
      </w:tr>
      <w:tr w:rsidR="00335697" w:rsidRPr="00335697" w14:paraId="48F2213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66BB9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w:t>
            </w:r>
          </w:p>
        </w:tc>
        <w:tc>
          <w:tcPr>
            <w:tcW w:w="2448" w:type="pct"/>
            <w:tcBorders>
              <w:top w:val="nil"/>
              <w:left w:val="nil"/>
              <w:bottom w:val="single" w:sz="4" w:space="0" w:color="auto"/>
              <w:right w:val="single" w:sz="4" w:space="0" w:color="auto"/>
            </w:tcBorders>
            <w:shd w:val="clear" w:color="auto" w:fill="auto"/>
            <w:noWrap/>
            <w:vAlign w:val="bottom"/>
            <w:hideMark/>
          </w:tcPr>
          <w:p w14:paraId="0637C44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Лобановский детский сад</w:t>
            </w:r>
            <w:r>
              <w:rPr>
                <w:color w:val="000000"/>
                <w:sz w:val="22"/>
                <w:szCs w:val="22"/>
              </w:rPr>
              <w:t xml:space="preserve"> «</w:t>
            </w:r>
            <w:r w:rsidRPr="00335697">
              <w:rPr>
                <w:color w:val="000000"/>
                <w:sz w:val="22"/>
                <w:szCs w:val="22"/>
              </w:rPr>
              <w:t>Солнечный город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471E6FC" w14:textId="04D20EFF"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0B7097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90,36</w:t>
            </w:r>
          </w:p>
        </w:tc>
      </w:tr>
      <w:tr w:rsidR="00335697" w:rsidRPr="00335697" w14:paraId="73ADAEF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F1542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w:t>
            </w:r>
          </w:p>
        </w:tc>
        <w:tc>
          <w:tcPr>
            <w:tcW w:w="2448" w:type="pct"/>
            <w:tcBorders>
              <w:top w:val="nil"/>
              <w:left w:val="nil"/>
              <w:bottom w:val="single" w:sz="4" w:space="0" w:color="auto"/>
              <w:right w:val="single" w:sz="4" w:space="0" w:color="auto"/>
            </w:tcBorders>
            <w:shd w:val="clear" w:color="auto" w:fill="auto"/>
            <w:noWrap/>
            <w:vAlign w:val="bottom"/>
            <w:hideMark/>
          </w:tcPr>
          <w:p w14:paraId="443580A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Косинский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396755E" w14:textId="77777777" w:rsidR="00335697" w:rsidRPr="00335697" w:rsidRDefault="00335697" w:rsidP="00D93897">
            <w:pPr>
              <w:spacing w:line="240" w:lineRule="auto"/>
              <w:ind w:firstLine="0"/>
              <w:rPr>
                <w:color w:val="000000"/>
                <w:sz w:val="22"/>
                <w:szCs w:val="22"/>
              </w:rPr>
            </w:pPr>
            <w:r w:rsidRPr="00335697">
              <w:rPr>
                <w:color w:val="000000"/>
                <w:sz w:val="22"/>
                <w:szCs w:val="22"/>
              </w:rPr>
              <w:t>Косинский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E216F0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90,36</w:t>
            </w:r>
          </w:p>
        </w:tc>
      </w:tr>
      <w:tr w:rsidR="00335697" w:rsidRPr="00335697" w14:paraId="4B866D2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91D4B5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w:t>
            </w:r>
          </w:p>
        </w:tc>
        <w:tc>
          <w:tcPr>
            <w:tcW w:w="2448" w:type="pct"/>
            <w:tcBorders>
              <w:top w:val="nil"/>
              <w:left w:val="nil"/>
              <w:bottom w:val="single" w:sz="4" w:space="0" w:color="auto"/>
              <w:right w:val="single" w:sz="4" w:space="0" w:color="auto"/>
            </w:tcBorders>
            <w:shd w:val="clear" w:color="auto" w:fill="auto"/>
            <w:noWrap/>
            <w:vAlign w:val="bottom"/>
            <w:hideMark/>
          </w:tcPr>
          <w:p w14:paraId="23E0F359"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6</w:t>
            </w:r>
          </w:p>
        </w:tc>
        <w:tc>
          <w:tcPr>
            <w:tcW w:w="1546" w:type="pct"/>
            <w:tcBorders>
              <w:top w:val="nil"/>
              <w:left w:val="nil"/>
              <w:bottom w:val="single" w:sz="4" w:space="0" w:color="auto"/>
              <w:right w:val="single" w:sz="4" w:space="0" w:color="auto"/>
            </w:tcBorders>
            <w:shd w:val="clear" w:color="auto" w:fill="auto"/>
            <w:noWrap/>
            <w:vAlign w:val="bottom"/>
            <w:hideMark/>
          </w:tcPr>
          <w:p w14:paraId="07E45887" w14:textId="6137E670" w:rsidR="00335697" w:rsidRPr="00335697"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E24F98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90,32</w:t>
            </w:r>
          </w:p>
        </w:tc>
      </w:tr>
      <w:tr w:rsidR="00335697" w:rsidRPr="00335697" w14:paraId="12F62D5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15CC8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w:t>
            </w:r>
          </w:p>
        </w:tc>
        <w:tc>
          <w:tcPr>
            <w:tcW w:w="2448" w:type="pct"/>
            <w:tcBorders>
              <w:top w:val="nil"/>
              <w:left w:val="nil"/>
              <w:bottom w:val="single" w:sz="4" w:space="0" w:color="auto"/>
              <w:right w:val="single" w:sz="4" w:space="0" w:color="auto"/>
            </w:tcBorders>
            <w:shd w:val="clear" w:color="auto" w:fill="auto"/>
            <w:noWrap/>
            <w:vAlign w:val="bottom"/>
            <w:hideMark/>
          </w:tcPr>
          <w:p w14:paraId="025437B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ребенка-детский сад № 69</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3E9B427" w14:textId="30758AD0"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7B12C1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90,30</w:t>
            </w:r>
          </w:p>
        </w:tc>
      </w:tr>
      <w:tr w:rsidR="00335697" w:rsidRPr="00335697" w14:paraId="25017AE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35AC5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w:t>
            </w:r>
          </w:p>
        </w:tc>
        <w:tc>
          <w:tcPr>
            <w:tcW w:w="2448" w:type="pct"/>
            <w:tcBorders>
              <w:top w:val="nil"/>
              <w:left w:val="nil"/>
              <w:bottom w:val="single" w:sz="4" w:space="0" w:color="auto"/>
              <w:right w:val="single" w:sz="4" w:space="0" w:color="auto"/>
            </w:tcBorders>
            <w:shd w:val="clear" w:color="auto" w:fill="auto"/>
            <w:noWrap/>
            <w:vAlign w:val="bottom"/>
            <w:hideMark/>
          </w:tcPr>
          <w:p w14:paraId="6B220BC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371</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42AC0A4" w14:textId="47BC3D5D"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72D040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90,12</w:t>
            </w:r>
          </w:p>
        </w:tc>
      </w:tr>
      <w:tr w:rsidR="00335697" w:rsidRPr="00335697" w14:paraId="4BFC126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D5E13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w:t>
            </w:r>
          </w:p>
        </w:tc>
        <w:tc>
          <w:tcPr>
            <w:tcW w:w="2448" w:type="pct"/>
            <w:tcBorders>
              <w:top w:val="nil"/>
              <w:left w:val="nil"/>
              <w:bottom w:val="single" w:sz="4" w:space="0" w:color="auto"/>
              <w:right w:val="single" w:sz="4" w:space="0" w:color="auto"/>
            </w:tcBorders>
            <w:shd w:val="clear" w:color="auto" w:fill="auto"/>
            <w:noWrap/>
            <w:vAlign w:val="bottom"/>
            <w:hideMark/>
          </w:tcPr>
          <w:p w14:paraId="5C2EC6C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167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98C0C5F" w14:textId="3C0F1B5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CC350B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90,00</w:t>
            </w:r>
          </w:p>
        </w:tc>
      </w:tr>
      <w:tr w:rsidR="00335697" w:rsidRPr="00335697" w14:paraId="492F4DA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5C0EA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w:t>
            </w:r>
          </w:p>
        </w:tc>
        <w:tc>
          <w:tcPr>
            <w:tcW w:w="2448" w:type="pct"/>
            <w:tcBorders>
              <w:top w:val="nil"/>
              <w:left w:val="nil"/>
              <w:bottom w:val="single" w:sz="4" w:space="0" w:color="auto"/>
              <w:right w:val="single" w:sz="4" w:space="0" w:color="auto"/>
            </w:tcBorders>
            <w:shd w:val="clear" w:color="auto" w:fill="auto"/>
            <w:noWrap/>
            <w:vAlign w:val="bottom"/>
            <w:hideMark/>
          </w:tcPr>
          <w:p w14:paraId="06AA1C5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ребенка-детский сад № 178</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70D237F" w14:textId="597F8001"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E17915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89,94</w:t>
            </w:r>
          </w:p>
        </w:tc>
      </w:tr>
      <w:tr w:rsidR="00335697" w:rsidRPr="00335697" w14:paraId="300988E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C40A5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w:t>
            </w:r>
          </w:p>
        </w:tc>
        <w:tc>
          <w:tcPr>
            <w:tcW w:w="2448" w:type="pct"/>
            <w:tcBorders>
              <w:top w:val="nil"/>
              <w:left w:val="nil"/>
              <w:bottom w:val="single" w:sz="4" w:space="0" w:color="auto"/>
              <w:right w:val="single" w:sz="4" w:space="0" w:color="auto"/>
            </w:tcBorders>
            <w:shd w:val="clear" w:color="auto" w:fill="auto"/>
            <w:noWrap/>
            <w:vAlign w:val="bottom"/>
            <w:hideMark/>
          </w:tcPr>
          <w:p w14:paraId="19CC93C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26</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84EF929" w14:textId="373673DA"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8B983F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89,88</w:t>
            </w:r>
          </w:p>
        </w:tc>
      </w:tr>
      <w:tr w:rsidR="00335697" w:rsidRPr="00335697" w14:paraId="4781610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8D5F9C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90</w:t>
            </w:r>
          </w:p>
        </w:tc>
        <w:tc>
          <w:tcPr>
            <w:tcW w:w="2448" w:type="pct"/>
            <w:tcBorders>
              <w:top w:val="nil"/>
              <w:left w:val="nil"/>
              <w:bottom w:val="single" w:sz="4" w:space="0" w:color="auto"/>
              <w:right w:val="single" w:sz="4" w:space="0" w:color="auto"/>
            </w:tcBorders>
            <w:shd w:val="clear" w:color="auto" w:fill="auto"/>
            <w:noWrap/>
            <w:vAlign w:val="bottom"/>
            <w:hideMark/>
          </w:tcPr>
          <w:p w14:paraId="43DB5A4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детский сад</w:t>
            </w:r>
            <w:r>
              <w:rPr>
                <w:color w:val="000000"/>
                <w:sz w:val="22"/>
                <w:szCs w:val="22"/>
              </w:rPr>
              <w:t xml:space="preserve"> «</w:t>
            </w:r>
            <w:r w:rsidRPr="00335697">
              <w:rPr>
                <w:color w:val="000000"/>
                <w:sz w:val="22"/>
                <w:szCs w:val="22"/>
              </w:rPr>
              <w:t>Березка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122FE54" w14:textId="42BDC88E" w:rsidR="00335697" w:rsidRPr="00335697"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83C09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89,86</w:t>
            </w:r>
          </w:p>
        </w:tc>
      </w:tr>
      <w:tr w:rsidR="00335697" w:rsidRPr="00335697" w14:paraId="323B9C4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73945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91</w:t>
            </w:r>
          </w:p>
        </w:tc>
        <w:tc>
          <w:tcPr>
            <w:tcW w:w="2448" w:type="pct"/>
            <w:tcBorders>
              <w:top w:val="nil"/>
              <w:left w:val="nil"/>
              <w:bottom w:val="single" w:sz="4" w:space="0" w:color="auto"/>
              <w:right w:val="single" w:sz="4" w:space="0" w:color="auto"/>
            </w:tcBorders>
            <w:shd w:val="clear" w:color="auto" w:fill="auto"/>
            <w:noWrap/>
            <w:vAlign w:val="bottom"/>
            <w:hideMark/>
          </w:tcPr>
          <w:p w14:paraId="720ECF27" w14:textId="77777777" w:rsidR="00335697" w:rsidRPr="00335697" w:rsidRDefault="00335697" w:rsidP="00D93897">
            <w:pPr>
              <w:spacing w:line="240" w:lineRule="auto"/>
              <w:ind w:firstLine="0"/>
              <w:rPr>
                <w:color w:val="000000"/>
                <w:sz w:val="22"/>
                <w:szCs w:val="22"/>
              </w:rPr>
            </w:pPr>
            <w:proofErr w:type="gramStart"/>
            <w:r w:rsidRPr="00335697">
              <w:rPr>
                <w:color w:val="000000"/>
                <w:sz w:val="22"/>
                <w:szCs w:val="22"/>
              </w:rPr>
              <w:t xml:space="preserve">МБДОУ </w:t>
            </w:r>
            <w:r>
              <w:rPr>
                <w:color w:val="000000"/>
                <w:sz w:val="22"/>
                <w:szCs w:val="22"/>
              </w:rPr>
              <w:t xml:space="preserve"> «</w:t>
            </w:r>
            <w:proofErr w:type="gramEnd"/>
            <w:r w:rsidRPr="00335697">
              <w:rPr>
                <w:color w:val="000000"/>
                <w:sz w:val="22"/>
                <w:szCs w:val="22"/>
              </w:rPr>
              <w:t>Детский сад № 22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D2E0D8B" w14:textId="77777777" w:rsidR="00335697" w:rsidRPr="00335697" w:rsidRDefault="00335697" w:rsidP="00D93897">
            <w:pPr>
              <w:spacing w:line="240" w:lineRule="auto"/>
              <w:ind w:firstLine="0"/>
              <w:rPr>
                <w:color w:val="000000"/>
                <w:sz w:val="22"/>
                <w:szCs w:val="22"/>
              </w:rPr>
            </w:pPr>
            <w:r w:rsidRPr="00335697">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ACA696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89,76</w:t>
            </w:r>
          </w:p>
        </w:tc>
      </w:tr>
      <w:tr w:rsidR="00335697" w:rsidRPr="00335697" w14:paraId="7B8003F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E7C25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92</w:t>
            </w:r>
          </w:p>
        </w:tc>
        <w:tc>
          <w:tcPr>
            <w:tcW w:w="2448" w:type="pct"/>
            <w:tcBorders>
              <w:top w:val="nil"/>
              <w:left w:val="nil"/>
              <w:bottom w:val="single" w:sz="4" w:space="0" w:color="auto"/>
              <w:right w:val="single" w:sz="4" w:space="0" w:color="auto"/>
            </w:tcBorders>
            <w:shd w:val="clear" w:color="auto" w:fill="auto"/>
            <w:noWrap/>
            <w:vAlign w:val="bottom"/>
            <w:hideMark/>
          </w:tcPr>
          <w:p w14:paraId="5D1735F5"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Эврика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E7DD43D" w14:textId="46BED62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C44190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89,68</w:t>
            </w:r>
          </w:p>
        </w:tc>
      </w:tr>
      <w:tr w:rsidR="00335697" w:rsidRPr="00335697" w14:paraId="4240138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251B4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93</w:t>
            </w:r>
          </w:p>
        </w:tc>
        <w:tc>
          <w:tcPr>
            <w:tcW w:w="2448" w:type="pct"/>
            <w:tcBorders>
              <w:top w:val="nil"/>
              <w:left w:val="nil"/>
              <w:bottom w:val="single" w:sz="4" w:space="0" w:color="auto"/>
              <w:right w:val="single" w:sz="4" w:space="0" w:color="auto"/>
            </w:tcBorders>
            <w:shd w:val="clear" w:color="auto" w:fill="auto"/>
            <w:noWrap/>
            <w:vAlign w:val="bottom"/>
            <w:hideMark/>
          </w:tcPr>
          <w:p w14:paraId="1F9573DA"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4</w:t>
            </w:r>
            <w:r>
              <w:rPr>
                <w:color w:val="000000"/>
                <w:sz w:val="22"/>
                <w:szCs w:val="22"/>
              </w:rPr>
              <w:t xml:space="preserve"> «</w:t>
            </w:r>
            <w:r w:rsidRPr="00335697">
              <w:rPr>
                <w:color w:val="000000"/>
                <w:sz w:val="22"/>
                <w:szCs w:val="22"/>
              </w:rPr>
              <w:t>Березка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38A370E"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86EEB2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89,64</w:t>
            </w:r>
          </w:p>
        </w:tc>
      </w:tr>
      <w:tr w:rsidR="00335697" w:rsidRPr="00335697" w14:paraId="6E1A0EA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3B070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94</w:t>
            </w:r>
          </w:p>
        </w:tc>
        <w:tc>
          <w:tcPr>
            <w:tcW w:w="2448" w:type="pct"/>
            <w:tcBorders>
              <w:top w:val="nil"/>
              <w:left w:val="nil"/>
              <w:bottom w:val="single" w:sz="4" w:space="0" w:color="auto"/>
              <w:right w:val="single" w:sz="4" w:space="0" w:color="auto"/>
            </w:tcBorders>
            <w:shd w:val="clear" w:color="auto" w:fill="auto"/>
            <w:noWrap/>
            <w:vAlign w:val="bottom"/>
            <w:hideMark/>
          </w:tcPr>
          <w:p w14:paraId="068871B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390</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B7FC789" w14:textId="519368D6"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01699E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89,60</w:t>
            </w:r>
          </w:p>
        </w:tc>
      </w:tr>
      <w:tr w:rsidR="00335697" w:rsidRPr="00335697" w14:paraId="06A3B6F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8B1D6B0" w14:textId="77777777" w:rsidR="00335697" w:rsidRPr="00354AA3" w:rsidRDefault="00335697" w:rsidP="00D93897">
            <w:pPr>
              <w:spacing w:line="240" w:lineRule="auto"/>
              <w:ind w:firstLine="0"/>
              <w:jc w:val="right"/>
              <w:rPr>
                <w:color w:val="FF0000"/>
                <w:sz w:val="22"/>
                <w:szCs w:val="22"/>
              </w:rPr>
            </w:pPr>
            <w:bookmarkStart w:id="51" w:name="_GoBack" w:colFirst="0" w:colLast="3"/>
            <w:r w:rsidRPr="00354AA3">
              <w:rPr>
                <w:color w:val="FF0000"/>
                <w:sz w:val="22"/>
                <w:szCs w:val="22"/>
              </w:rPr>
              <w:t>95</w:t>
            </w:r>
          </w:p>
        </w:tc>
        <w:tc>
          <w:tcPr>
            <w:tcW w:w="2448" w:type="pct"/>
            <w:tcBorders>
              <w:top w:val="nil"/>
              <w:left w:val="nil"/>
              <w:bottom w:val="single" w:sz="4" w:space="0" w:color="auto"/>
              <w:right w:val="single" w:sz="4" w:space="0" w:color="auto"/>
            </w:tcBorders>
            <w:shd w:val="clear" w:color="auto" w:fill="auto"/>
            <w:noWrap/>
            <w:vAlign w:val="bottom"/>
            <w:hideMark/>
          </w:tcPr>
          <w:p w14:paraId="59862807" w14:textId="77777777" w:rsidR="00335697" w:rsidRPr="00354AA3" w:rsidRDefault="00335697" w:rsidP="00D93897">
            <w:pPr>
              <w:spacing w:line="240" w:lineRule="auto"/>
              <w:ind w:firstLine="0"/>
              <w:rPr>
                <w:color w:val="FF0000"/>
                <w:sz w:val="22"/>
                <w:szCs w:val="22"/>
              </w:rPr>
            </w:pPr>
            <w:r w:rsidRPr="00354AA3">
              <w:rPr>
                <w:color w:val="FF0000"/>
                <w:sz w:val="22"/>
                <w:szCs w:val="22"/>
              </w:rPr>
              <w:t>МАДОУ «Детский сад № 37» п. Теплая Гора</w:t>
            </w:r>
          </w:p>
        </w:tc>
        <w:tc>
          <w:tcPr>
            <w:tcW w:w="1546" w:type="pct"/>
            <w:tcBorders>
              <w:top w:val="nil"/>
              <w:left w:val="nil"/>
              <w:bottom w:val="single" w:sz="4" w:space="0" w:color="auto"/>
              <w:right w:val="single" w:sz="4" w:space="0" w:color="auto"/>
            </w:tcBorders>
            <w:shd w:val="clear" w:color="auto" w:fill="auto"/>
            <w:noWrap/>
            <w:vAlign w:val="bottom"/>
            <w:hideMark/>
          </w:tcPr>
          <w:p w14:paraId="0ABA8BC2" w14:textId="4B566A67" w:rsidR="00335697" w:rsidRPr="00354AA3" w:rsidRDefault="0081558D" w:rsidP="00D93897">
            <w:pPr>
              <w:spacing w:line="240" w:lineRule="auto"/>
              <w:ind w:firstLine="0"/>
              <w:rPr>
                <w:color w:val="FF0000"/>
                <w:sz w:val="22"/>
                <w:szCs w:val="22"/>
              </w:rPr>
            </w:pPr>
            <w:r w:rsidRPr="00354AA3">
              <w:rPr>
                <w:color w:val="FF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1904494" w14:textId="77777777" w:rsidR="00335697" w:rsidRPr="00354AA3" w:rsidRDefault="00335697" w:rsidP="00D93897">
            <w:pPr>
              <w:spacing w:line="240" w:lineRule="auto"/>
              <w:ind w:firstLine="0"/>
              <w:jc w:val="right"/>
              <w:rPr>
                <w:color w:val="FF0000"/>
                <w:sz w:val="22"/>
                <w:szCs w:val="22"/>
              </w:rPr>
            </w:pPr>
            <w:r w:rsidRPr="00354AA3">
              <w:rPr>
                <w:color w:val="FF0000"/>
                <w:sz w:val="22"/>
                <w:szCs w:val="22"/>
              </w:rPr>
              <w:t>89,46</w:t>
            </w:r>
          </w:p>
        </w:tc>
      </w:tr>
      <w:bookmarkEnd w:id="51"/>
      <w:tr w:rsidR="00335697" w:rsidRPr="00335697" w14:paraId="164C436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AEC2F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96</w:t>
            </w:r>
          </w:p>
        </w:tc>
        <w:tc>
          <w:tcPr>
            <w:tcW w:w="2448" w:type="pct"/>
            <w:tcBorders>
              <w:top w:val="nil"/>
              <w:left w:val="nil"/>
              <w:bottom w:val="single" w:sz="4" w:space="0" w:color="auto"/>
              <w:right w:val="single" w:sz="4" w:space="0" w:color="auto"/>
            </w:tcBorders>
            <w:shd w:val="clear" w:color="auto" w:fill="auto"/>
            <w:noWrap/>
            <w:vAlign w:val="bottom"/>
            <w:hideMark/>
          </w:tcPr>
          <w:p w14:paraId="387BA35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47</w:t>
            </w:r>
            <w:r>
              <w:rPr>
                <w:color w:val="000000"/>
                <w:sz w:val="22"/>
                <w:szCs w:val="22"/>
              </w:rPr>
              <w:t xml:space="preserve">» </w:t>
            </w:r>
            <w:r w:rsidRPr="00335697">
              <w:rPr>
                <w:color w:val="000000"/>
                <w:sz w:val="22"/>
                <w:szCs w:val="22"/>
              </w:rPr>
              <w:t>г. 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A36910E" w14:textId="1FFA745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A67AC5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89,36</w:t>
            </w:r>
          </w:p>
        </w:tc>
      </w:tr>
      <w:tr w:rsidR="00335697" w:rsidRPr="00335697" w14:paraId="7BDE12E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C1A0A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97</w:t>
            </w:r>
          </w:p>
        </w:tc>
        <w:tc>
          <w:tcPr>
            <w:tcW w:w="2448" w:type="pct"/>
            <w:tcBorders>
              <w:top w:val="nil"/>
              <w:left w:val="nil"/>
              <w:bottom w:val="single" w:sz="4" w:space="0" w:color="auto"/>
              <w:right w:val="single" w:sz="4" w:space="0" w:color="auto"/>
            </w:tcBorders>
            <w:shd w:val="clear" w:color="auto" w:fill="auto"/>
            <w:noWrap/>
            <w:vAlign w:val="bottom"/>
            <w:hideMark/>
          </w:tcPr>
          <w:p w14:paraId="4D3DEEC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161</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BFE31A4" w14:textId="75705BD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1C3494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89,24</w:t>
            </w:r>
          </w:p>
        </w:tc>
      </w:tr>
      <w:tr w:rsidR="00335697" w:rsidRPr="00335697" w14:paraId="0A4A9B7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89503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98</w:t>
            </w:r>
          </w:p>
        </w:tc>
        <w:tc>
          <w:tcPr>
            <w:tcW w:w="2448" w:type="pct"/>
            <w:tcBorders>
              <w:top w:val="nil"/>
              <w:left w:val="nil"/>
              <w:bottom w:val="single" w:sz="4" w:space="0" w:color="auto"/>
              <w:right w:val="single" w:sz="4" w:space="0" w:color="auto"/>
            </w:tcBorders>
            <w:shd w:val="clear" w:color="auto" w:fill="auto"/>
            <w:noWrap/>
            <w:vAlign w:val="bottom"/>
            <w:hideMark/>
          </w:tcPr>
          <w:p w14:paraId="5BD7FFE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№27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8817FFD" w14:textId="14EBB33B"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B17C76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89,22</w:t>
            </w:r>
          </w:p>
        </w:tc>
      </w:tr>
      <w:tr w:rsidR="00335697" w:rsidRPr="00335697" w14:paraId="530FA43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3B935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99</w:t>
            </w:r>
          </w:p>
        </w:tc>
        <w:tc>
          <w:tcPr>
            <w:tcW w:w="2448" w:type="pct"/>
            <w:tcBorders>
              <w:top w:val="nil"/>
              <w:left w:val="nil"/>
              <w:bottom w:val="single" w:sz="4" w:space="0" w:color="auto"/>
              <w:right w:val="single" w:sz="4" w:space="0" w:color="auto"/>
            </w:tcBorders>
            <w:shd w:val="clear" w:color="auto" w:fill="auto"/>
            <w:noWrap/>
            <w:vAlign w:val="bottom"/>
            <w:hideMark/>
          </w:tcPr>
          <w:p w14:paraId="678FC89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46</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20F495C" w14:textId="2E9E0744"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7E159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89,02</w:t>
            </w:r>
          </w:p>
        </w:tc>
      </w:tr>
      <w:tr w:rsidR="00335697" w:rsidRPr="00335697" w14:paraId="2E1C57B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1BA1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100</w:t>
            </w:r>
          </w:p>
        </w:tc>
        <w:tc>
          <w:tcPr>
            <w:tcW w:w="2448" w:type="pct"/>
            <w:tcBorders>
              <w:top w:val="nil"/>
              <w:left w:val="nil"/>
              <w:bottom w:val="single" w:sz="4" w:space="0" w:color="auto"/>
              <w:right w:val="single" w:sz="4" w:space="0" w:color="auto"/>
            </w:tcBorders>
            <w:shd w:val="clear" w:color="auto" w:fill="auto"/>
            <w:noWrap/>
            <w:vAlign w:val="bottom"/>
            <w:hideMark/>
          </w:tcPr>
          <w:p w14:paraId="311A3A4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Белоевский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63B1168" w14:textId="77777777" w:rsidR="00335697" w:rsidRPr="00335697" w:rsidRDefault="00335697" w:rsidP="00D93897">
            <w:pPr>
              <w:spacing w:line="240" w:lineRule="auto"/>
              <w:ind w:firstLine="0"/>
              <w:rPr>
                <w:color w:val="000000"/>
                <w:sz w:val="22"/>
                <w:szCs w:val="22"/>
              </w:rPr>
            </w:pPr>
            <w:r w:rsidRPr="00335697">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317AB8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88,84</w:t>
            </w:r>
          </w:p>
        </w:tc>
      </w:tr>
      <w:tr w:rsidR="00335697" w:rsidRPr="00335697" w14:paraId="181EE28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5D38F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101</w:t>
            </w:r>
          </w:p>
        </w:tc>
        <w:tc>
          <w:tcPr>
            <w:tcW w:w="2448" w:type="pct"/>
            <w:tcBorders>
              <w:top w:val="nil"/>
              <w:left w:val="nil"/>
              <w:bottom w:val="single" w:sz="4" w:space="0" w:color="auto"/>
              <w:right w:val="single" w:sz="4" w:space="0" w:color="auto"/>
            </w:tcBorders>
            <w:shd w:val="clear" w:color="auto" w:fill="auto"/>
            <w:noWrap/>
            <w:vAlign w:val="bottom"/>
            <w:hideMark/>
          </w:tcPr>
          <w:p w14:paraId="635EDB0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Калейдоскоп</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9068FF0" w14:textId="58DC6DF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BCCBA9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88,82</w:t>
            </w:r>
          </w:p>
        </w:tc>
      </w:tr>
      <w:tr w:rsidR="00335697" w:rsidRPr="00335697" w14:paraId="76111D3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E4832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102</w:t>
            </w:r>
          </w:p>
        </w:tc>
        <w:tc>
          <w:tcPr>
            <w:tcW w:w="2448" w:type="pct"/>
            <w:tcBorders>
              <w:top w:val="nil"/>
              <w:left w:val="nil"/>
              <w:bottom w:val="single" w:sz="4" w:space="0" w:color="auto"/>
              <w:right w:val="single" w:sz="4" w:space="0" w:color="auto"/>
            </w:tcBorders>
            <w:shd w:val="clear" w:color="auto" w:fill="auto"/>
            <w:noWrap/>
            <w:vAlign w:val="bottom"/>
            <w:hideMark/>
          </w:tcPr>
          <w:p w14:paraId="20880E3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67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E952912" w14:textId="38DA823A"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5565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88,68</w:t>
            </w:r>
          </w:p>
        </w:tc>
      </w:tr>
      <w:tr w:rsidR="00335697" w:rsidRPr="00335697" w14:paraId="624F113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9BEF1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103</w:t>
            </w:r>
          </w:p>
        </w:tc>
        <w:tc>
          <w:tcPr>
            <w:tcW w:w="2448" w:type="pct"/>
            <w:tcBorders>
              <w:top w:val="nil"/>
              <w:left w:val="nil"/>
              <w:bottom w:val="single" w:sz="4" w:space="0" w:color="auto"/>
              <w:right w:val="single" w:sz="4" w:space="0" w:color="auto"/>
            </w:tcBorders>
            <w:shd w:val="clear" w:color="auto" w:fill="auto"/>
            <w:noWrap/>
            <w:vAlign w:val="bottom"/>
            <w:hideMark/>
          </w:tcPr>
          <w:p w14:paraId="3E2F890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23</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0A91601" w14:textId="17C9B32A"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BE083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88,66</w:t>
            </w:r>
          </w:p>
        </w:tc>
      </w:tr>
      <w:tr w:rsidR="00335697" w:rsidRPr="00335697" w14:paraId="53CE8FE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54F50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104</w:t>
            </w:r>
          </w:p>
        </w:tc>
        <w:tc>
          <w:tcPr>
            <w:tcW w:w="2448" w:type="pct"/>
            <w:tcBorders>
              <w:top w:val="nil"/>
              <w:left w:val="nil"/>
              <w:bottom w:val="single" w:sz="4" w:space="0" w:color="auto"/>
              <w:right w:val="single" w:sz="4" w:space="0" w:color="auto"/>
            </w:tcBorders>
            <w:shd w:val="clear" w:color="auto" w:fill="auto"/>
            <w:noWrap/>
            <w:vAlign w:val="bottom"/>
            <w:hideMark/>
          </w:tcPr>
          <w:p w14:paraId="6C49CDC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6687E98" w14:textId="77777777" w:rsidR="00335697" w:rsidRPr="00335697" w:rsidRDefault="00335697" w:rsidP="00D93897">
            <w:pPr>
              <w:spacing w:line="240" w:lineRule="auto"/>
              <w:ind w:firstLine="0"/>
              <w:rPr>
                <w:color w:val="000000"/>
                <w:sz w:val="22"/>
                <w:szCs w:val="22"/>
              </w:rPr>
            </w:pPr>
            <w:r w:rsidRPr="00335697">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51CD80A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88,60</w:t>
            </w:r>
          </w:p>
        </w:tc>
      </w:tr>
      <w:tr w:rsidR="00335697" w:rsidRPr="00335697" w14:paraId="7924DD6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73014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105</w:t>
            </w:r>
          </w:p>
        </w:tc>
        <w:tc>
          <w:tcPr>
            <w:tcW w:w="2448" w:type="pct"/>
            <w:tcBorders>
              <w:top w:val="nil"/>
              <w:left w:val="nil"/>
              <w:bottom w:val="single" w:sz="4" w:space="0" w:color="auto"/>
              <w:right w:val="single" w:sz="4" w:space="0" w:color="auto"/>
            </w:tcBorders>
            <w:shd w:val="clear" w:color="auto" w:fill="auto"/>
            <w:noWrap/>
            <w:vAlign w:val="bottom"/>
            <w:hideMark/>
          </w:tcPr>
          <w:p w14:paraId="75041C3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352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9BC3324" w14:textId="684D37B0"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402C3F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88,46</w:t>
            </w:r>
          </w:p>
        </w:tc>
      </w:tr>
      <w:tr w:rsidR="00335697" w:rsidRPr="00335697" w14:paraId="6B2F186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4EB03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106</w:t>
            </w:r>
          </w:p>
        </w:tc>
        <w:tc>
          <w:tcPr>
            <w:tcW w:w="2448" w:type="pct"/>
            <w:tcBorders>
              <w:top w:val="nil"/>
              <w:left w:val="nil"/>
              <w:bottom w:val="single" w:sz="4" w:space="0" w:color="auto"/>
              <w:right w:val="single" w:sz="4" w:space="0" w:color="auto"/>
            </w:tcBorders>
            <w:shd w:val="clear" w:color="auto" w:fill="auto"/>
            <w:noWrap/>
            <w:vAlign w:val="bottom"/>
            <w:hideMark/>
          </w:tcPr>
          <w:p w14:paraId="63CB8BF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№11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2C670D5" w14:textId="2020B157" w:rsidR="00335697" w:rsidRPr="00335697"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E361E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88,40</w:t>
            </w:r>
          </w:p>
        </w:tc>
      </w:tr>
      <w:tr w:rsidR="00335697" w:rsidRPr="00335697" w14:paraId="08C1A31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C7360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107</w:t>
            </w:r>
          </w:p>
        </w:tc>
        <w:tc>
          <w:tcPr>
            <w:tcW w:w="2448" w:type="pct"/>
            <w:tcBorders>
              <w:top w:val="nil"/>
              <w:left w:val="nil"/>
              <w:bottom w:val="single" w:sz="4" w:space="0" w:color="auto"/>
              <w:right w:val="single" w:sz="4" w:space="0" w:color="auto"/>
            </w:tcBorders>
            <w:shd w:val="clear" w:color="auto" w:fill="auto"/>
            <w:noWrap/>
            <w:vAlign w:val="bottom"/>
            <w:hideMark/>
          </w:tcPr>
          <w:p w14:paraId="5D71717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393</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41A5C16" w14:textId="3DDB9CC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24B95E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88,38</w:t>
            </w:r>
          </w:p>
        </w:tc>
      </w:tr>
      <w:tr w:rsidR="00335697" w:rsidRPr="00335697" w14:paraId="21BADE6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799A43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108</w:t>
            </w:r>
          </w:p>
        </w:tc>
        <w:tc>
          <w:tcPr>
            <w:tcW w:w="2448" w:type="pct"/>
            <w:tcBorders>
              <w:top w:val="nil"/>
              <w:left w:val="nil"/>
              <w:bottom w:val="single" w:sz="4" w:space="0" w:color="auto"/>
              <w:right w:val="single" w:sz="4" w:space="0" w:color="auto"/>
            </w:tcBorders>
            <w:shd w:val="clear" w:color="auto" w:fill="auto"/>
            <w:noWrap/>
            <w:vAlign w:val="bottom"/>
            <w:hideMark/>
          </w:tcPr>
          <w:p w14:paraId="2C3D67B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№14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AC07E85" w14:textId="30754033"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5C2802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88,32</w:t>
            </w:r>
          </w:p>
        </w:tc>
      </w:tr>
      <w:tr w:rsidR="00335697" w:rsidRPr="00335697" w14:paraId="71F30D4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F258B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109</w:t>
            </w:r>
          </w:p>
        </w:tc>
        <w:tc>
          <w:tcPr>
            <w:tcW w:w="2448" w:type="pct"/>
            <w:tcBorders>
              <w:top w:val="nil"/>
              <w:left w:val="nil"/>
              <w:bottom w:val="single" w:sz="4" w:space="0" w:color="auto"/>
              <w:right w:val="single" w:sz="4" w:space="0" w:color="auto"/>
            </w:tcBorders>
            <w:shd w:val="clear" w:color="auto" w:fill="auto"/>
            <w:noWrap/>
            <w:vAlign w:val="bottom"/>
            <w:hideMark/>
          </w:tcPr>
          <w:p w14:paraId="2442AC77"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Сивинский детский сад № 1</w:t>
            </w:r>
            <w:r>
              <w:rPr>
                <w:color w:val="000000"/>
                <w:sz w:val="22"/>
                <w:szCs w:val="22"/>
              </w:rPr>
              <w:t xml:space="preserve"> «</w:t>
            </w:r>
            <w:r w:rsidRPr="00335697">
              <w:rPr>
                <w:color w:val="000000"/>
                <w:sz w:val="22"/>
                <w:szCs w:val="22"/>
              </w:rPr>
              <w:t>Малышок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CDF235A" w14:textId="77777777" w:rsidR="00335697" w:rsidRPr="00335697" w:rsidRDefault="00335697" w:rsidP="00D93897">
            <w:pPr>
              <w:spacing w:line="240" w:lineRule="auto"/>
              <w:ind w:firstLine="0"/>
              <w:rPr>
                <w:color w:val="000000"/>
                <w:sz w:val="22"/>
                <w:szCs w:val="22"/>
              </w:rPr>
            </w:pPr>
            <w:r w:rsidRPr="00335697">
              <w:rPr>
                <w:color w:val="000000"/>
                <w:sz w:val="22"/>
                <w:szCs w:val="22"/>
              </w:rPr>
              <w:t>Сивинский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75C108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88,24</w:t>
            </w:r>
          </w:p>
        </w:tc>
      </w:tr>
      <w:tr w:rsidR="00335697" w:rsidRPr="00335697" w14:paraId="2187010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50DE1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110</w:t>
            </w:r>
          </w:p>
        </w:tc>
        <w:tc>
          <w:tcPr>
            <w:tcW w:w="2448" w:type="pct"/>
            <w:tcBorders>
              <w:top w:val="nil"/>
              <w:left w:val="nil"/>
              <w:bottom w:val="single" w:sz="4" w:space="0" w:color="auto"/>
              <w:right w:val="single" w:sz="4" w:space="0" w:color="auto"/>
            </w:tcBorders>
            <w:shd w:val="clear" w:color="auto" w:fill="auto"/>
            <w:noWrap/>
            <w:vAlign w:val="bottom"/>
            <w:hideMark/>
          </w:tcPr>
          <w:p w14:paraId="7D640F75" w14:textId="77777777" w:rsidR="00335697" w:rsidRPr="00335697" w:rsidRDefault="00335697" w:rsidP="00D93897">
            <w:pPr>
              <w:spacing w:line="240" w:lineRule="auto"/>
              <w:ind w:firstLine="0"/>
              <w:rPr>
                <w:color w:val="000000"/>
                <w:sz w:val="22"/>
                <w:szCs w:val="22"/>
              </w:rPr>
            </w:pPr>
            <w:proofErr w:type="gramStart"/>
            <w:r w:rsidRPr="00335697">
              <w:rPr>
                <w:color w:val="000000"/>
                <w:sz w:val="22"/>
                <w:szCs w:val="22"/>
              </w:rPr>
              <w:t>МАДОУ  детский</w:t>
            </w:r>
            <w:proofErr w:type="gramEnd"/>
            <w:r w:rsidRPr="00335697">
              <w:rPr>
                <w:color w:val="000000"/>
                <w:sz w:val="22"/>
                <w:szCs w:val="22"/>
              </w:rPr>
              <w:t xml:space="preserve"> сад</w:t>
            </w:r>
            <w:r>
              <w:rPr>
                <w:color w:val="000000"/>
                <w:sz w:val="22"/>
                <w:szCs w:val="22"/>
              </w:rPr>
              <w:t xml:space="preserve"> «</w:t>
            </w:r>
            <w:r w:rsidRPr="00335697">
              <w:rPr>
                <w:color w:val="000000"/>
                <w:sz w:val="22"/>
                <w:szCs w:val="22"/>
              </w:rPr>
              <w:t>Теремок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2B2012E" w14:textId="61E80622" w:rsidR="00335697" w:rsidRPr="00335697"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1E3F6F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88,22</w:t>
            </w:r>
          </w:p>
        </w:tc>
      </w:tr>
      <w:tr w:rsidR="00335697" w:rsidRPr="00335697" w14:paraId="4808E77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3E83E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111</w:t>
            </w:r>
          </w:p>
        </w:tc>
        <w:tc>
          <w:tcPr>
            <w:tcW w:w="2448" w:type="pct"/>
            <w:tcBorders>
              <w:top w:val="nil"/>
              <w:left w:val="nil"/>
              <w:bottom w:val="single" w:sz="4" w:space="0" w:color="auto"/>
              <w:right w:val="single" w:sz="4" w:space="0" w:color="auto"/>
            </w:tcBorders>
            <w:shd w:val="clear" w:color="auto" w:fill="auto"/>
            <w:noWrap/>
            <w:vAlign w:val="bottom"/>
            <w:hideMark/>
          </w:tcPr>
          <w:p w14:paraId="205854B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Театр на Звезде</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7B60794" w14:textId="5BD55F36"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D4DAD9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88,18</w:t>
            </w:r>
          </w:p>
        </w:tc>
      </w:tr>
      <w:tr w:rsidR="00335697" w:rsidRPr="00335697" w14:paraId="1B9FC3E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A5E01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112</w:t>
            </w:r>
          </w:p>
        </w:tc>
        <w:tc>
          <w:tcPr>
            <w:tcW w:w="2448" w:type="pct"/>
            <w:tcBorders>
              <w:top w:val="nil"/>
              <w:left w:val="nil"/>
              <w:bottom w:val="single" w:sz="4" w:space="0" w:color="auto"/>
              <w:right w:val="single" w:sz="4" w:space="0" w:color="auto"/>
            </w:tcBorders>
            <w:shd w:val="clear" w:color="auto" w:fill="auto"/>
            <w:noWrap/>
            <w:vAlign w:val="bottom"/>
            <w:hideMark/>
          </w:tcPr>
          <w:p w14:paraId="2E926384"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ЦРР - детский сад № 8</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1008948" w14:textId="43FE36BF"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C9F703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88,00</w:t>
            </w:r>
          </w:p>
        </w:tc>
      </w:tr>
      <w:tr w:rsidR="00335697" w:rsidRPr="00335697" w14:paraId="14F687F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2AF59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113</w:t>
            </w:r>
          </w:p>
        </w:tc>
        <w:tc>
          <w:tcPr>
            <w:tcW w:w="2448" w:type="pct"/>
            <w:tcBorders>
              <w:top w:val="nil"/>
              <w:left w:val="nil"/>
              <w:bottom w:val="single" w:sz="4" w:space="0" w:color="auto"/>
              <w:right w:val="single" w:sz="4" w:space="0" w:color="auto"/>
            </w:tcBorders>
            <w:shd w:val="clear" w:color="auto" w:fill="auto"/>
            <w:noWrap/>
            <w:vAlign w:val="bottom"/>
            <w:hideMark/>
          </w:tcPr>
          <w:p w14:paraId="1A1C940C"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ЦРР - детский сад № 15</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568634E" w14:textId="7C2B36E2"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0B6841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87,96</w:t>
            </w:r>
          </w:p>
        </w:tc>
      </w:tr>
      <w:tr w:rsidR="00335697" w:rsidRPr="00335697" w14:paraId="5F247BA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CB53F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114</w:t>
            </w:r>
          </w:p>
        </w:tc>
        <w:tc>
          <w:tcPr>
            <w:tcW w:w="2448" w:type="pct"/>
            <w:tcBorders>
              <w:top w:val="nil"/>
              <w:left w:val="nil"/>
              <w:bottom w:val="single" w:sz="4" w:space="0" w:color="auto"/>
              <w:right w:val="single" w:sz="4" w:space="0" w:color="auto"/>
            </w:tcBorders>
            <w:shd w:val="clear" w:color="auto" w:fill="auto"/>
            <w:noWrap/>
            <w:vAlign w:val="bottom"/>
            <w:hideMark/>
          </w:tcPr>
          <w:p w14:paraId="2360216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Почемучка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9EDAED4" w14:textId="10023FFD"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E58C9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87,82</w:t>
            </w:r>
          </w:p>
        </w:tc>
      </w:tr>
      <w:tr w:rsidR="00335697" w:rsidRPr="00335697" w14:paraId="426A293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5A9011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115</w:t>
            </w:r>
          </w:p>
        </w:tc>
        <w:tc>
          <w:tcPr>
            <w:tcW w:w="2448" w:type="pct"/>
            <w:tcBorders>
              <w:top w:val="nil"/>
              <w:left w:val="nil"/>
              <w:bottom w:val="single" w:sz="4" w:space="0" w:color="auto"/>
              <w:right w:val="single" w:sz="4" w:space="0" w:color="auto"/>
            </w:tcBorders>
            <w:shd w:val="clear" w:color="auto" w:fill="auto"/>
            <w:noWrap/>
            <w:vAlign w:val="bottom"/>
            <w:hideMark/>
          </w:tcPr>
          <w:p w14:paraId="0F9BFBD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№66</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E194630" w14:textId="5400E253"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AA68C8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87,74</w:t>
            </w:r>
          </w:p>
        </w:tc>
      </w:tr>
      <w:tr w:rsidR="00335697" w:rsidRPr="00335697" w14:paraId="5C9CE1C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BC7E8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116</w:t>
            </w:r>
          </w:p>
        </w:tc>
        <w:tc>
          <w:tcPr>
            <w:tcW w:w="2448" w:type="pct"/>
            <w:tcBorders>
              <w:top w:val="nil"/>
              <w:left w:val="nil"/>
              <w:bottom w:val="single" w:sz="4" w:space="0" w:color="auto"/>
              <w:right w:val="single" w:sz="4" w:space="0" w:color="auto"/>
            </w:tcBorders>
            <w:shd w:val="clear" w:color="auto" w:fill="auto"/>
            <w:noWrap/>
            <w:vAlign w:val="bottom"/>
            <w:hideMark/>
          </w:tcPr>
          <w:p w14:paraId="434E961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36</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8E11892" w14:textId="3DE7870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786A9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87,68</w:t>
            </w:r>
          </w:p>
        </w:tc>
      </w:tr>
      <w:tr w:rsidR="00335697" w:rsidRPr="00335697" w14:paraId="2FD2BF1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8DF2A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117</w:t>
            </w:r>
          </w:p>
        </w:tc>
        <w:tc>
          <w:tcPr>
            <w:tcW w:w="2448" w:type="pct"/>
            <w:tcBorders>
              <w:top w:val="nil"/>
              <w:left w:val="nil"/>
              <w:bottom w:val="single" w:sz="4" w:space="0" w:color="auto"/>
              <w:right w:val="single" w:sz="4" w:space="0" w:color="auto"/>
            </w:tcBorders>
            <w:shd w:val="clear" w:color="auto" w:fill="auto"/>
            <w:noWrap/>
            <w:vAlign w:val="bottom"/>
            <w:hideMark/>
          </w:tcPr>
          <w:p w14:paraId="25A37B7D" w14:textId="77777777" w:rsidR="00335697" w:rsidRPr="00335697" w:rsidRDefault="00335697" w:rsidP="00D93897">
            <w:pPr>
              <w:spacing w:line="240" w:lineRule="auto"/>
              <w:ind w:firstLine="0"/>
              <w:rPr>
                <w:color w:val="000000"/>
                <w:sz w:val="22"/>
                <w:szCs w:val="22"/>
              </w:rPr>
            </w:pPr>
            <w:r w:rsidRPr="00335697">
              <w:rPr>
                <w:color w:val="000000"/>
                <w:sz w:val="22"/>
                <w:szCs w:val="22"/>
              </w:rPr>
              <w:t>МБ ДОУ ДС</w:t>
            </w:r>
            <w:r>
              <w:rPr>
                <w:color w:val="000000"/>
                <w:sz w:val="22"/>
                <w:szCs w:val="22"/>
              </w:rPr>
              <w:t xml:space="preserve"> «</w:t>
            </w:r>
            <w:r w:rsidRPr="00335697">
              <w:rPr>
                <w:color w:val="000000"/>
                <w:sz w:val="22"/>
                <w:szCs w:val="22"/>
              </w:rPr>
              <w:t>Сказка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BC53D6F" w14:textId="7F999A3D" w:rsidR="00335697" w:rsidRPr="00335697"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8D288B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87,64</w:t>
            </w:r>
          </w:p>
        </w:tc>
      </w:tr>
      <w:tr w:rsidR="00335697" w:rsidRPr="00335697" w14:paraId="629C0EA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F90E6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117</w:t>
            </w:r>
          </w:p>
        </w:tc>
        <w:tc>
          <w:tcPr>
            <w:tcW w:w="2448" w:type="pct"/>
            <w:tcBorders>
              <w:top w:val="nil"/>
              <w:left w:val="nil"/>
              <w:bottom w:val="single" w:sz="4" w:space="0" w:color="auto"/>
              <w:right w:val="single" w:sz="4" w:space="0" w:color="auto"/>
            </w:tcBorders>
            <w:shd w:val="clear" w:color="auto" w:fill="auto"/>
            <w:noWrap/>
            <w:vAlign w:val="bottom"/>
            <w:hideMark/>
          </w:tcPr>
          <w:p w14:paraId="67AA385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№11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8415BC6" w14:textId="22D1FC84"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E6A647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87,64</w:t>
            </w:r>
          </w:p>
        </w:tc>
      </w:tr>
      <w:tr w:rsidR="00335697" w:rsidRPr="00335697" w14:paraId="182C7BD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EB011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119</w:t>
            </w:r>
          </w:p>
        </w:tc>
        <w:tc>
          <w:tcPr>
            <w:tcW w:w="2448" w:type="pct"/>
            <w:tcBorders>
              <w:top w:val="nil"/>
              <w:left w:val="nil"/>
              <w:bottom w:val="single" w:sz="4" w:space="0" w:color="auto"/>
              <w:right w:val="single" w:sz="4" w:space="0" w:color="auto"/>
            </w:tcBorders>
            <w:shd w:val="clear" w:color="auto" w:fill="auto"/>
            <w:noWrap/>
            <w:vAlign w:val="bottom"/>
            <w:hideMark/>
          </w:tcPr>
          <w:p w14:paraId="2D94F8A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Бардымский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7146587" w14:textId="77777777" w:rsidR="00335697" w:rsidRPr="00335697" w:rsidRDefault="00335697" w:rsidP="00D93897">
            <w:pPr>
              <w:spacing w:line="240" w:lineRule="auto"/>
              <w:ind w:firstLine="0"/>
              <w:rPr>
                <w:color w:val="000000"/>
                <w:sz w:val="22"/>
                <w:szCs w:val="22"/>
              </w:rPr>
            </w:pPr>
            <w:r w:rsidRPr="00335697">
              <w:rPr>
                <w:color w:val="000000"/>
                <w:sz w:val="22"/>
                <w:szCs w:val="22"/>
              </w:rPr>
              <w:t>Бардымский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487C8B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87,56</w:t>
            </w:r>
          </w:p>
        </w:tc>
      </w:tr>
      <w:tr w:rsidR="00335697" w:rsidRPr="00335697" w14:paraId="65E854F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987D2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120</w:t>
            </w:r>
          </w:p>
        </w:tc>
        <w:tc>
          <w:tcPr>
            <w:tcW w:w="2448" w:type="pct"/>
            <w:tcBorders>
              <w:top w:val="nil"/>
              <w:left w:val="nil"/>
              <w:bottom w:val="single" w:sz="4" w:space="0" w:color="auto"/>
              <w:right w:val="single" w:sz="4" w:space="0" w:color="auto"/>
            </w:tcBorders>
            <w:shd w:val="clear" w:color="auto" w:fill="auto"/>
            <w:noWrap/>
            <w:vAlign w:val="bottom"/>
            <w:hideMark/>
          </w:tcPr>
          <w:p w14:paraId="5E0690B8"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Д/с № 14</w:t>
            </w:r>
            <w:r>
              <w:rPr>
                <w:color w:val="000000"/>
                <w:sz w:val="22"/>
                <w:szCs w:val="22"/>
              </w:rPr>
              <w:t xml:space="preserve"> «</w:t>
            </w:r>
            <w:r w:rsidRPr="00335697">
              <w:rPr>
                <w:color w:val="000000"/>
                <w:sz w:val="22"/>
                <w:szCs w:val="22"/>
              </w:rPr>
              <w:t>Колокольчик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CEAC261"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52FCD6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87,52</w:t>
            </w:r>
          </w:p>
        </w:tc>
      </w:tr>
      <w:tr w:rsidR="00335697" w:rsidRPr="00335697" w14:paraId="7092FEE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10726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121</w:t>
            </w:r>
          </w:p>
        </w:tc>
        <w:tc>
          <w:tcPr>
            <w:tcW w:w="2448" w:type="pct"/>
            <w:tcBorders>
              <w:top w:val="nil"/>
              <w:left w:val="nil"/>
              <w:bottom w:val="single" w:sz="4" w:space="0" w:color="auto"/>
              <w:right w:val="single" w:sz="4" w:space="0" w:color="auto"/>
            </w:tcBorders>
            <w:shd w:val="clear" w:color="auto" w:fill="auto"/>
            <w:noWrap/>
            <w:vAlign w:val="bottom"/>
            <w:hideMark/>
          </w:tcPr>
          <w:p w14:paraId="1B02B29D"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18B03E8" w14:textId="20909AA2"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D21B11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87,28</w:t>
            </w:r>
          </w:p>
        </w:tc>
      </w:tr>
      <w:tr w:rsidR="00335697" w:rsidRPr="00335697" w14:paraId="014DB03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4A4F1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122</w:t>
            </w:r>
          </w:p>
        </w:tc>
        <w:tc>
          <w:tcPr>
            <w:tcW w:w="2448" w:type="pct"/>
            <w:tcBorders>
              <w:top w:val="nil"/>
              <w:left w:val="nil"/>
              <w:bottom w:val="single" w:sz="4" w:space="0" w:color="auto"/>
              <w:right w:val="single" w:sz="4" w:space="0" w:color="auto"/>
            </w:tcBorders>
            <w:shd w:val="clear" w:color="auto" w:fill="auto"/>
            <w:noWrap/>
            <w:vAlign w:val="bottom"/>
            <w:hideMark/>
          </w:tcPr>
          <w:p w14:paraId="07CA125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города Оханска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E2E17F3" w14:textId="354E49A3" w:rsidR="00335697" w:rsidRPr="00335697"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59B3A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87,26</w:t>
            </w:r>
          </w:p>
        </w:tc>
      </w:tr>
      <w:tr w:rsidR="00335697" w:rsidRPr="00335697" w14:paraId="13E8A4E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6DD76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123</w:t>
            </w:r>
          </w:p>
        </w:tc>
        <w:tc>
          <w:tcPr>
            <w:tcW w:w="2448" w:type="pct"/>
            <w:tcBorders>
              <w:top w:val="nil"/>
              <w:left w:val="nil"/>
              <w:bottom w:val="single" w:sz="4" w:space="0" w:color="auto"/>
              <w:right w:val="single" w:sz="4" w:space="0" w:color="auto"/>
            </w:tcBorders>
            <w:shd w:val="clear" w:color="auto" w:fill="auto"/>
            <w:noWrap/>
            <w:vAlign w:val="bottom"/>
            <w:hideMark/>
          </w:tcPr>
          <w:p w14:paraId="3CEDE88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407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DFD90E5" w14:textId="5E0608A1"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3AC4BE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87,20</w:t>
            </w:r>
          </w:p>
        </w:tc>
      </w:tr>
      <w:tr w:rsidR="00335697" w:rsidRPr="00335697" w14:paraId="5CCD6AD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0BE0E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124</w:t>
            </w:r>
          </w:p>
        </w:tc>
        <w:tc>
          <w:tcPr>
            <w:tcW w:w="2448" w:type="pct"/>
            <w:tcBorders>
              <w:top w:val="nil"/>
              <w:left w:val="nil"/>
              <w:bottom w:val="single" w:sz="4" w:space="0" w:color="auto"/>
              <w:right w:val="single" w:sz="4" w:space="0" w:color="auto"/>
            </w:tcBorders>
            <w:shd w:val="clear" w:color="auto" w:fill="auto"/>
            <w:noWrap/>
            <w:vAlign w:val="bottom"/>
            <w:hideMark/>
          </w:tcPr>
          <w:p w14:paraId="65C0D337"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ЦРР-Карагайский детский сад № 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173CD22" w14:textId="77777777" w:rsidR="00335697" w:rsidRPr="00335697" w:rsidRDefault="00335697" w:rsidP="00D93897">
            <w:pPr>
              <w:spacing w:line="240" w:lineRule="auto"/>
              <w:ind w:firstLine="0"/>
              <w:rPr>
                <w:color w:val="000000"/>
                <w:sz w:val="22"/>
                <w:szCs w:val="22"/>
              </w:rPr>
            </w:pPr>
            <w:r w:rsidRPr="00335697">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291574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87,16</w:t>
            </w:r>
          </w:p>
        </w:tc>
      </w:tr>
      <w:tr w:rsidR="00335697" w:rsidRPr="00335697" w14:paraId="2C0686D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89DC6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125</w:t>
            </w:r>
          </w:p>
        </w:tc>
        <w:tc>
          <w:tcPr>
            <w:tcW w:w="2448" w:type="pct"/>
            <w:tcBorders>
              <w:top w:val="nil"/>
              <w:left w:val="nil"/>
              <w:bottom w:val="single" w:sz="4" w:space="0" w:color="auto"/>
              <w:right w:val="single" w:sz="4" w:space="0" w:color="auto"/>
            </w:tcBorders>
            <w:shd w:val="clear" w:color="auto" w:fill="auto"/>
            <w:noWrap/>
            <w:vAlign w:val="bottom"/>
            <w:hideMark/>
          </w:tcPr>
          <w:p w14:paraId="76DA459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 16</w:t>
            </w:r>
            <w:r>
              <w:rPr>
                <w:color w:val="000000"/>
                <w:sz w:val="22"/>
                <w:szCs w:val="22"/>
              </w:rPr>
              <w:t xml:space="preserve"> «</w:t>
            </w:r>
            <w:r w:rsidRPr="00335697">
              <w:rPr>
                <w:color w:val="000000"/>
                <w:sz w:val="22"/>
                <w:szCs w:val="22"/>
              </w:rPr>
              <w:t>Елочка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EADC08D" w14:textId="77777777" w:rsidR="00335697" w:rsidRPr="00335697" w:rsidRDefault="00335697" w:rsidP="00D93897">
            <w:pPr>
              <w:spacing w:line="240" w:lineRule="auto"/>
              <w:ind w:firstLine="0"/>
              <w:rPr>
                <w:color w:val="000000"/>
                <w:sz w:val="22"/>
                <w:szCs w:val="22"/>
              </w:rPr>
            </w:pPr>
            <w:r w:rsidRPr="00335697">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AC0A85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87,14</w:t>
            </w:r>
          </w:p>
        </w:tc>
      </w:tr>
      <w:tr w:rsidR="00335697" w:rsidRPr="00335697" w14:paraId="5DAEA63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6ED3C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126</w:t>
            </w:r>
          </w:p>
        </w:tc>
        <w:tc>
          <w:tcPr>
            <w:tcW w:w="2448" w:type="pct"/>
            <w:tcBorders>
              <w:top w:val="nil"/>
              <w:left w:val="nil"/>
              <w:bottom w:val="single" w:sz="4" w:space="0" w:color="auto"/>
              <w:right w:val="single" w:sz="4" w:space="0" w:color="auto"/>
            </w:tcBorders>
            <w:shd w:val="clear" w:color="auto" w:fill="auto"/>
            <w:noWrap/>
            <w:vAlign w:val="bottom"/>
            <w:hideMark/>
          </w:tcPr>
          <w:p w14:paraId="63BF103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Карусель</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3DE2483" w14:textId="3628611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2B8C3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87,10</w:t>
            </w:r>
          </w:p>
        </w:tc>
      </w:tr>
      <w:tr w:rsidR="00335697" w:rsidRPr="00335697" w14:paraId="26E7FAB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2A970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127</w:t>
            </w:r>
          </w:p>
        </w:tc>
        <w:tc>
          <w:tcPr>
            <w:tcW w:w="2448" w:type="pct"/>
            <w:tcBorders>
              <w:top w:val="nil"/>
              <w:left w:val="nil"/>
              <w:bottom w:val="single" w:sz="4" w:space="0" w:color="auto"/>
              <w:right w:val="single" w:sz="4" w:space="0" w:color="auto"/>
            </w:tcBorders>
            <w:shd w:val="clear" w:color="auto" w:fill="auto"/>
            <w:noWrap/>
            <w:vAlign w:val="bottom"/>
            <w:hideMark/>
          </w:tcPr>
          <w:p w14:paraId="4CF05FE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№137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C9BE687" w14:textId="01287B2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3E7991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86,86</w:t>
            </w:r>
          </w:p>
        </w:tc>
      </w:tr>
      <w:tr w:rsidR="00335697" w:rsidRPr="00335697" w14:paraId="3D953C1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C8A1AA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128</w:t>
            </w:r>
          </w:p>
        </w:tc>
        <w:tc>
          <w:tcPr>
            <w:tcW w:w="2448" w:type="pct"/>
            <w:tcBorders>
              <w:top w:val="nil"/>
              <w:left w:val="nil"/>
              <w:bottom w:val="single" w:sz="4" w:space="0" w:color="auto"/>
              <w:right w:val="single" w:sz="4" w:space="0" w:color="auto"/>
            </w:tcBorders>
            <w:shd w:val="clear" w:color="auto" w:fill="auto"/>
            <w:noWrap/>
            <w:vAlign w:val="bottom"/>
            <w:hideMark/>
          </w:tcPr>
          <w:p w14:paraId="492CEF7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Планета детства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BEB01DE" w14:textId="7CD7DF9D"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1B37B7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86,76</w:t>
            </w:r>
          </w:p>
        </w:tc>
      </w:tr>
      <w:tr w:rsidR="00335697" w:rsidRPr="00335697" w14:paraId="4EA0A77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2ECB0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128</w:t>
            </w:r>
          </w:p>
        </w:tc>
        <w:tc>
          <w:tcPr>
            <w:tcW w:w="2448" w:type="pct"/>
            <w:tcBorders>
              <w:top w:val="nil"/>
              <w:left w:val="nil"/>
              <w:bottom w:val="single" w:sz="4" w:space="0" w:color="auto"/>
              <w:right w:val="single" w:sz="4" w:space="0" w:color="auto"/>
            </w:tcBorders>
            <w:shd w:val="clear" w:color="auto" w:fill="auto"/>
            <w:noWrap/>
            <w:vAlign w:val="bottom"/>
            <w:hideMark/>
          </w:tcPr>
          <w:p w14:paraId="1B2F4D0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№37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0AB6AC1" w14:textId="7139311C"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B2B13B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86,76</w:t>
            </w:r>
          </w:p>
        </w:tc>
      </w:tr>
      <w:tr w:rsidR="00335697" w:rsidRPr="00335697" w14:paraId="59E8DAD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444ED2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128</w:t>
            </w:r>
          </w:p>
        </w:tc>
        <w:tc>
          <w:tcPr>
            <w:tcW w:w="2448" w:type="pct"/>
            <w:tcBorders>
              <w:top w:val="nil"/>
              <w:left w:val="nil"/>
              <w:bottom w:val="single" w:sz="4" w:space="0" w:color="auto"/>
              <w:right w:val="single" w:sz="4" w:space="0" w:color="auto"/>
            </w:tcBorders>
            <w:shd w:val="clear" w:color="auto" w:fill="auto"/>
            <w:noWrap/>
            <w:vAlign w:val="bottom"/>
            <w:hideMark/>
          </w:tcPr>
          <w:p w14:paraId="6349B240"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№72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D4821FC" w14:textId="2B4B1E17"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34C872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86,76</w:t>
            </w:r>
          </w:p>
        </w:tc>
      </w:tr>
      <w:tr w:rsidR="00335697" w:rsidRPr="00335697" w14:paraId="3BF9929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218DC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131</w:t>
            </w:r>
          </w:p>
        </w:tc>
        <w:tc>
          <w:tcPr>
            <w:tcW w:w="2448" w:type="pct"/>
            <w:tcBorders>
              <w:top w:val="nil"/>
              <w:left w:val="nil"/>
              <w:bottom w:val="single" w:sz="4" w:space="0" w:color="auto"/>
              <w:right w:val="single" w:sz="4" w:space="0" w:color="auto"/>
            </w:tcBorders>
            <w:shd w:val="clear" w:color="auto" w:fill="auto"/>
            <w:noWrap/>
            <w:vAlign w:val="bottom"/>
            <w:hideMark/>
          </w:tcPr>
          <w:p w14:paraId="0348F34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103</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0AA6295" w14:textId="42DF14D2"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394BBE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86,70</w:t>
            </w:r>
          </w:p>
        </w:tc>
      </w:tr>
      <w:tr w:rsidR="00335697" w:rsidRPr="00335697" w14:paraId="72CE522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079867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132</w:t>
            </w:r>
          </w:p>
        </w:tc>
        <w:tc>
          <w:tcPr>
            <w:tcW w:w="2448" w:type="pct"/>
            <w:tcBorders>
              <w:top w:val="nil"/>
              <w:left w:val="nil"/>
              <w:bottom w:val="single" w:sz="4" w:space="0" w:color="auto"/>
              <w:right w:val="single" w:sz="4" w:space="0" w:color="auto"/>
            </w:tcBorders>
            <w:shd w:val="clear" w:color="auto" w:fill="auto"/>
            <w:noWrap/>
            <w:vAlign w:val="bottom"/>
            <w:hideMark/>
          </w:tcPr>
          <w:p w14:paraId="01296F3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421</w:t>
            </w:r>
            <w:r>
              <w:rPr>
                <w:color w:val="000000"/>
                <w:sz w:val="22"/>
                <w:szCs w:val="22"/>
              </w:rPr>
              <w:t xml:space="preserve"> «</w:t>
            </w:r>
            <w:r w:rsidRPr="00335697">
              <w:rPr>
                <w:color w:val="000000"/>
                <w:sz w:val="22"/>
                <w:szCs w:val="22"/>
              </w:rPr>
              <w:t>Гармония</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D9D1429" w14:textId="2D29D2C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E1B27A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86,66</w:t>
            </w:r>
          </w:p>
        </w:tc>
      </w:tr>
      <w:tr w:rsidR="00335697" w:rsidRPr="00335697" w14:paraId="72F3702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032A83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133</w:t>
            </w:r>
          </w:p>
        </w:tc>
        <w:tc>
          <w:tcPr>
            <w:tcW w:w="2448" w:type="pct"/>
            <w:tcBorders>
              <w:top w:val="nil"/>
              <w:left w:val="nil"/>
              <w:bottom w:val="single" w:sz="4" w:space="0" w:color="auto"/>
              <w:right w:val="single" w:sz="4" w:space="0" w:color="auto"/>
            </w:tcBorders>
            <w:shd w:val="clear" w:color="auto" w:fill="auto"/>
            <w:noWrap/>
            <w:vAlign w:val="bottom"/>
            <w:hideMark/>
          </w:tcPr>
          <w:p w14:paraId="626C1E2B" w14:textId="77777777" w:rsidR="00335697" w:rsidRPr="00335697" w:rsidRDefault="00335697" w:rsidP="00D93897">
            <w:pPr>
              <w:spacing w:line="240" w:lineRule="auto"/>
              <w:ind w:firstLine="0"/>
              <w:rPr>
                <w:color w:val="000000"/>
                <w:sz w:val="22"/>
                <w:szCs w:val="22"/>
              </w:rPr>
            </w:pPr>
            <w:proofErr w:type="gramStart"/>
            <w:r w:rsidRPr="00335697">
              <w:rPr>
                <w:color w:val="000000"/>
                <w:sz w:val="22"/>
                <w:szCs w:val="22"/>
              </w:rPr>
              <w:t>МБДОУУ  Детский</w:t>
            </w:r>
            <w:proofErr w:type="gramEnd"/>
            <w:r w:rsidRPr="00335697">
              <w:rPr>
                <w:color w:val="000000"/>
                <w:sz w:val="22"/>
                <w:szCs w:val="22"/>
              </w:rPr>
              <w:t xml:space="preserve"> сад № 19</w:t>
            </w:r>
            <w:r>
              <w:rPr>
                <w:color w:val="000000"/>
                <w:sz w:val="22"/>
                <w:szCs w:val="22"/>
              </w:rPr>
              <w:t xml:space="preserve"> «</w:t>
            </w:r>
            <w:r w:rsidRPr="00335697">
              <w:rPr>
                <w:color w:val="000000"/>
                <w:sz w:val="22"/>
                <w:szCs w:val="22"/>
              </w:rPr>
              <w:t>Родничок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8CE4FE1" w14:textId="77777777" w:rsidR="00335697" w:rsidRPr="00335697" w:rsidRDefault="00335697" w:rsidP="00D93897">
            <w:pPr>
              <w:spacing w:line="240" w:lineRule="auto"/>
              <w:ind w:firstLine="0"/>
              <w:rPr>
                <w:color w:val="000000"/>
                <w:sz w:val="22"/>
                <w:szCs w:val="22"/>
              </w:rPr>
            </w:pPr>
            <w:r w:rsidRPr="00335697">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DDB590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86,60</w:t>
            </w:r>
          </w:p>
        </w:tc>
      </w:tr>
      <w:tr w:rsidR="00335697" w:rsidRPr="00335697" w14:paraId="48BA6C7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21953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134</w:t>
            </w:r>
          </w:p>
        </w:tc>
        <w:tc>
          <w:tcPr>
            <w:tcW w:w="2448" w:type="pct"/>
            <w:tcBorders>
              <w:top w:val="nil"/>
              <w:left w:val="nil"/>
              <w:bottom w:val="single" w:sz="4" w:space="0" w:color="auto"/>
              <w:right w:val="single" w:sz="4" w:space="0" w:color="auto"/>
            </w:tcBorders>
            <w:shd w:val="clear" w:color="auto" w:fill="auto"/>
            <w:noWrap/>
            <w:vAlign w:val="bottom"/>
            <w:hideMark/>
          </w:tcPr>
          <w:p w14:paraId="2366B9F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w:t>
            </w:r>
            <w:r>
              <w:rPr>
                <w:color w:val="000000"/>
                <w:sz w:val="22"/>
                <w:szCs w:val="22"/>
              </w:rPr>
              <w:t xml:space="preserve"> «</w:t>
            </w:r>
            <w:r w:rsidRPr="00335697">
              <w:rPr>
                <w:color w:val="000000"/>
                <w:sz w:val="22"/>
                <w:szCs w:val="22"/>
              </w:rPr>
              <w:t>Зодчий</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6FA4301" w14:textId="6FAD9478"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9E95DA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86,46</w:t>
            </w:r>
          </w:p>
        </w:tc>
      </w:tr>
      <w:tr w:rsidR="00335697" w:rsidRPr="00335697" w14:paraId="0173599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DEFB4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134</w:t>
            </w:r>
          </w:p>
        </w:tc>
        <w:tc>
          <w:tcPr>
            <w:tcW w:w="2448" w:type="pct"/>
            <w:tcBorders>
              <w:top w:val="nil"/>
              <w:left w:val="nil"/>
              <w:bottom w:val="single" w:sz="4" w:space="0" w:color="auto"/>
              <w:right w:val="single" w:sz="4" w:space="0" w:color="auto"/>
            </w:tcBorders>
            <w:shd w:val="clear" w:color="auto" w:fill="auto"/>
            <w:noWrap/>
            <w:vAlign w:val="bottom"/>
            <w:hideMark/>
          </w:tcPr>
          <w:p w14:paraId="2F5B810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Кочевский детский сад</w:t>
            </w:r>
            <w:r>
              <w:rPr>
                <w:color w:val="000000"/>
                <w:sz w:val="22"/>
                <w:szCs w:val="22"/>
              </w:rPr>
              <w:t xml:space="preserve"> «</w:t>
            </w:r>
            <w:r w:rsidRPr="00335697">
              <w:rPr>
                <w:color w:val="000000"/>
                <w:sz w:val="22"/>
                <w:szCs w:val="22"/>
              </w:rPr>
              <w:t>Сильканок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472C5E2" w14:textId="77777777" w:rsidR="00335697" w:rsidRPr="00335697" w:rsidRDefault="00335697" w:rsidP="00D93897">
            <w:pPr>
              <w:spacing w:line="240" w:lineRule="auto"/>
              <w:ind w:firstLine="0"/>
              <w:rPr>
                <w:color w:val="000000"/>
                <w:sz w:val="22"/>
                <w:szCs w:val="22"/>
              </w:rPr>
            </w:pPr>
            <w:r w:rsidRPr="00335697">
              <w:rPr>
                <w:color w:val="000000"/>
                <w:sz w:val="22"/>
                <w:szCs w:val="22"/>
              </w:rPr>
              <w:t>Кочевский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1E5A1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86,46</w:t>
            </w:r>
          </w:p>
        </w:tc>
      </w:tr>
      <w:tr w:rsidR="00335697" w:rsidRPr="00335697" w14:paraId="0EE6246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41780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136</w:t>
            </w:r>
          </w:p>
        </w:tc>
        <w:tc>
          <w:tcPr>
            <w:tcW w:w="2448" w:type="pct"/>
            <w:tcBorders>
              <w:top w:val="nil"/>
              <w:left w:val="nil"/>
              <w:bottom w:val="single" w:sz="4" w:space="0" w:color="auto"/>
              <w:right w:val="single" w:sz="4" w:space="0" w:color="auto"/>
            </w:tcBorders>
            <w:shd w:val="clear" w:color="auto" w:fill="auto"/>
            <w:noWrap/>
            <w:vAlign w:val="bottom"/>
            <w:hideMark/>
          </w:tcPr>
          <w:p w14:paraId="07A7AEB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 - детский сад № 403</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6E7856A" w14:textId="4B875CF8"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AF61DE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86,30</w:t>
            </w:r>
          </w:p>
        </w:tc>
      </w:tr>
      <w:tr w:rsidR="00335697" w:rsidRPr="00335697" w14:paraId="74D9881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10269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137</w:t>
            </w:r>
          </w:p>
        </w:tc>
        <w:tc>
          <w:tcPr>
            <w:tcW w:w="2448" w:type="pct"/>
            <w:tcBorders>
              <w:top w:val="nil"/>
              <w:left w:val="nil"/>
              <w:bottom w:val="single" w:sz="4" w:space="0" w:color="auto"/>
              <w:right w:val="single" w:sz="4" w:space="0" w:color="auto"/>
            </w:tcBorders>
            <w:shd w:val="clear" w:color="auto" w:fill="auto"/>
            <w:noWrap/>
            <w:vAlign w:val="bottom"/>
            <w:hideMark/>
          </w:tcPr>
          <w:p w14:paraId="3CA5432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Добрянский детский сад № 21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B0DEFE8" w14:textId="0100B514"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0B96EB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86,28</w:t>
            </w:r>
          </w:p>
        </w:tc>
      </w:tr>
      <w:tr w:rsidR="00335697" w:rsidRPr="00335697" w14:paraId="53A78F9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4604B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138</w:t>
            </w:r>
          </w:p>
        </w:tc>
        <w:tc>
          <w:tcPr>
            <w:tcW w:w="2448" w:type="pct"/>
            <w:tcBorders>
              <w:top w:val="nil"/>
              <w:left w:val="nil"/>
              <w:bottom w:val="single" w:sz="4" w:space="0" w:color="auto"/>
              <w:right w:val="single" w:sz="4" w:space="0" w:color="auto"/>
            </w:tcBorders>
            <w:shd w:val="clear" w:color="auto" w:fill="auto"/>
            <w:noWrap/>
            <w:vAlign w:val="bottom"/>
            <w:hideMark/>
          </w:tcPr>
          <w:p w14:paraId="112FA2C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ребенка-Детский сад №21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B851611" w14:textId="2C1F213A"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BAC7F9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86,10</w:t>
            </w:r>
          </w:p>
        </w:tc>
      </w:tr>
      <w:tr w:rsidR="00335697" w:rsidRPr="00335697" w14:paraId="23DB5FC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3D1FB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139</w:t>
            </w:r>
          </w:p>
        </w:tc>
        <w:tc>
          <w:tcPr>
            <w:tcW w:w="2448" w:type="pct"/>
            <w:tcBorders>
              <w:top w:val="nil"/>
              <w:left w:val="nil"/>
              <w:bottom w:val="single" w:sz="4" w:space="0" w:color="auto"/>
              <w:right w:val="single" w:sz="4" w:space="0" w:color="auto"/>
            </w:tcBorders>
            <w:shd w:val="clear" w:color="auto" w:fill="auto"/>
            <w:noWrap/>
            <w:vAlign w:val="bottom"/>
            <w:hideMark/>
          </w:tcPr>
          <w:p w14:paraId="69F6E40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16</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F97E3D9" w14:textId="77777777" w:rsidR="00335697" w:rsidRPr="00335697" w:rsidRDefault="00335697" w:rsidP="00D93897">
            <w:pPr>
              <w:spacing w:line="240" w:lineRule="auto"/>
              <w:ind w:firstLine="0"/>
              <w:rPr>
                <w:color w:val="000000"/>
                <w:sz w:val="22"/>
                <w:szCs w:val="22"/>
              </w:rPr>
            </w:pPr>
            <w:r w:rsidRPr="00335697">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10CD1D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85,96</w:t>
            </w:r>
          </w:p>
        </w:tc>
      </w:tr>
      <w:tr w:rsidR="00335697" w:rsidRPr="00335697" w14:paraId="00E95E2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F5348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140</w:t>
            </w:r>
          </w:p>
        </w:tc>
        <w:tc>
          <w:tcPr>
            <w:tcW w:w="2448" w:type="pct"/>
            <w:tcBorders>
              <w:top w:val="nil"/>
              <w:left w:val="nil"/>
              <w:bottom w:val="single" w:sz="4" w:space="0" w:color="auto"/>
              <w:right w:val="single" w:sz="4" w:space="0" w:color="auto"/>
            </w:tcBorders>
            <w:shd w:val="clear" w:color="auto" w:fill="auto"/>
            <w:noWrap/>
            <w:vAlign w:val="bottom"/>
            <w:hideMark/>
          </w:tcPr>
          <w:p w14:paraId="26EBCD9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Кондратовский детский сад</w:t>
            </w:r>
            <w:r>
              <w:rPr>
                <w:color w:val="000000"/>
                <w:sz w:val="22"/>
                <w:szCs w:val="22"/>
              </w:rPr>
              <w:t xml:space="preserve"> «</w:t>
            </w:r>
            <w:r w:rsidRPr="00335697">
              <w:rPr>
                <w:color w:val="000000"/>
                <w:sz w:val="22"/>
                <w:szCs w:val="22"/>
              </w:rPr>
              <w:t>Ладошки</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F3C0C4D" w14:textId="5841E4B8"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DB0C10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85,90</w:t>
            </w:r>
          </w:p>
        </w:tc>
      </w:tr>
      <w:tr w:rsidR="00335697" w:rsidRPr="00335697" w14:paraId="52C942C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3CE559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141</w:t>
            </w:r>
          </w:p>
        </w:tc>
        <w:tc>
          <w:tcPr>
            <w:tcW w:w="2448" w:type="pct"/>
            <w:tcBorders>
              <w:top w:val="nil"/>
              <w:left w:val="nil"/>
              <w:bottom w:val="single" w:sz="4" w:space="0" w:color="auto"/>
              <w:right w:val="single" w:sz="4" w:space="0" w:color="auto"/>
            </w:tcBorders>
            <w:shd w:val="clear" w:color="auto" w:fill="auto"/>
            <w:noWrap/>
            <w:vAlign w:val="bottom"/>
            <w:hideMark/>
          </w:tcPr>
          <w:p w14:paraId="6DB63DA6"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№17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367ECB3" w14:textId="60B1E551" w:rsidR="00335697" w:rsidRPr="00335697"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4F053B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85,88</w:t>
            </w:r>
          </w:p>
        </w:tc>
      </w:tr>
      <w:tr w:rsidR="00335697" w:rsidRPr="00335697" w14:paraId="0AFBFA5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14240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142</w:t>
            </w:r>
          </w:p>
        </w:tc>
        <w:tc>
          <w:tcPr>
            <w:tcW w:w="2448" w:type="pct"/>
            <w:tcBorders>
              <w:top w:val="nil"/>
              <w:left w:val="nil"/>
              <w:bottom w:val="single" w:sz="4" w:space="0" w:color="auto"/>
              <w:right w:val="single" w:sz="4" w:space="0" w:color="auto"/>
            </w:tcBorders>
            <w:shd w:val="clear" w:color="auto" w:fill="auto"/>
            <w:noWrap/>
            <w:vAlign w:val="bottom"/>
            <w:hideMark/>
          </w:tcPr>
          <w:p w14:paraId="35B65EC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227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05DFFE2" w14:textId="4900F57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12E5EE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85,82</w:t>
            </w:r>
          </w:p>
        </w:tc>
      </w:tr>
      <w:tr w:rsidR="00335697" w:rsidRPr="00335697" w14:paraId="4804EBD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C0CD4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142</w:t>
            </w:r>
          </w:p>
        </w:tc>
        <w:tc>
          <w:tcPr>
            <w:tcW w:w="2448" w:type="pct"/>
            <w:tcBorders>
              <w:top w:val="nil"/>
              <w:left w:val="nil"/>
              <w:bottom w:val="single" w:sz="4" w:space="0" w:color="auto"/>
              <w:right w:val="single" w:sz="4" w:space="0" w:color="auto"/>
            </w:tcBorders>
            <w:shd w:val="clear" w:color="auto" w:fill="auto"/>
            <w:noWrap/>
            <w:vAlign w:val="bottom"/>
            <w:hideMark/>
          </w:tcPr>
          <w:p w14:paraId="2290E50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370</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BB01B16" w14:textId="02BD2346"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E0BDC0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85,82</w:t>
            </w:r>
          </w:p>
        </w:tc>
      </w:tr>
      <w:tr w:rsidR="00335697" w:rsidRPr="00335697" w14:paraId="0B05F7D1"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D91F4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144</w:t>
            </w:r>
          </w:p>
        </w:tc>
        <w:tc>
          <w:tcPr>
            <w:tcW w:w="2448" w:type="pct"/>
            <w:tcBorders>
              <w:top w:val="nil"/>
              <w:left w:val="nil"/>
              <w:bottom w:val="single" w:sz="4" w:space="0" w:color="auto"/>
              <w:right w:val="single" w:sz="4" w:space="0" w:color="auto"/>
            </w:tcBorders>
            <w:shd w:val="clear" w:color="auto" w:fill="auto"/>
            <w:noWrap/>
            <w:vAlign w:val="bottom"/>
            <w:hideMark/>
          </w:tcPr>
          <w:p w14:paraId="4792B8A5"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2C26C87" w14:textId="28D0FFFB"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7CA680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85,50</w:t>
            </w:r>
          </w:p>
        </w:tc>
      </w:tr>
      <w:tr w:rsidR="00335697" w:rsidRPr="00335697" w14:paraId="3C08E7E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00B88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144</w:t>
            </w:r>
          </w:p>
        </w:tc>
        <w:tc>
          <w:tcPr>
            <w:tcW w:w="2448" w:type="pct"/>
            <w:tcBorders>
              <w:top w:val="nil"/>
              <w:left w:val="nil"/>
              <w:bottom w:val="single" w:sz="4" w:space="0" w:color="auto"/>
              <w:right w:val="single" w:sz="4" w:space="0" w:color="auto"/>
            </w:tcBorders>
            <w:shd w:val="clear" w:color="auto" w:fill="auto"/>
            <w:noWrap/>
            <w:vAlign w:val="bottom"/>
            <w:hideMark/>
          </w:tcPr>
          <w:p w14:paraId="59B42EA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Кондратовский детский сад</w:t>
            </w:r>
            <w:r>
              <w:rPr>
                <w:color w:val="000000"/>
                <w:sz w:val="22"/>
                <w:szCs w:val="22"/>
              </w:rPr>
              <w:t xml:space="preserve"> «</w:t>
            </w:r>
            <w:r w:rsidRPr="00335697">
              <w:rPr>
                <w:color w:val="000000"/>
                <w:sz w:val="22"/>
                <w:szCs w:val="22"/>
              </w:rPr>
              <w:t>Акварельки</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06F3A4C" w14:textId="05FCAA9A"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61C703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85,50</w:t>
            </w:r>
          </w:p>
        </w:tc>
      </w:tr>
      <w:tr w:rsidR="00335697" w:rsidRPr="00335697" w14:paraId="40F0155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B6977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146</w:t>
            </w:r>
          </w:p>
        </w:tc>
        <w:tc>
          <w:tcPr>
            <w:tcW w:w="2448" w:type="pct"/>
            <w:tcBorders>
              <w:top w:val="nil"/>
              <w:left w:val="nil"/>
              <w:bottom w:val="single" w:sz="4" w:space="0" w:color="auto"/>
              <w:right w:val="single" w:sz="4" w:space="0" w:color="auto"/>
            </w:tcBorders>
            <w:shd w:val="clear" w:color="auto" w:fill="auto"/>
            <w:noWrap/>
            <w:vAlign w:val="bottom"/>
            <w:hideMark/>
          </w:tcPr>
          <w:p w14:paraId="43DD695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404</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01E7EBB" w14:textId="47F7194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CF07CC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85,48</w:t>
            </w:r>
          </w:p>
        </w:tc>
      </w:tr>
      <w:tr w:rsidR="00335697" w:rsidRPr="00335697" w14:paraId="208B841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6FA12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147</w:t>
            </w:r>
          </w:p>
        </w:tc>
        <w:tc>
          <w:tcPr>
            <w:tcW w:w="2448" w:type="pct"/>
            <w:tcBorders>
              <w:top w:val="nil"/>
              <w:left w:val="nil"/>
              <w:bottom w:val="single" w:sz="4" w:space="0" w:color="auto"/>
              <w:right w:val="single" w:sz="4" w:space="0" w:color="auto"/>
            </w:tcBorders>
            <w:shd w:val="clear" w:color="auto" w:fill="auto"/>
            <w:noWrap/>
            <w:vAlign w:val="bottom"/>
            <w:hideMark/>
          </w:tcPr>
          <w:p w14:paraId="3685C98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Сылвенский детский сад</w:t>
            </w:r>
            <w:r>
              <w:rPr>
                <w:color w:val="000000"/>
                <w:sz w:val="22"/>
                <w:szCs w:val="22"/>
              </w:rPr>
              <w:t xml:space="preserve"> «</w:t>
            </w:r>
            <w:r w:rsidRPr="00335697">
              <w:rPr>
                <w:color w:val="000000"/>
                <w:sz w:val="22"/>
                <w:szCs w:val="22"/>
              </w:rPr>
              <w:t>Рябинка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5922081" w14:textId="5C24A7E7"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1F5DF7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85,46</w:t>
            </w:r>
          </w:p>
        </w:tc>
      </w:tr>
      <w:tr w:rsidR="00335697" w:rsidRPr="00335697" w14:paraId="2A729A6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5763B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148</w:t>
            </w:r>
          </w:p>
        </w:tc>
        <w:tc>
          <w:tcPr>
            <w:tcW w:w="2448" w:type="pct"/>
            <w:tcBorders>
              <w:top w:val="nil"/>
              <w:left w:val="nil"/>
              <w:bottom w:val="single" w:sz="4" w:space="0" w:color="auto"/>
              <w:right w:val="single" w:sz="4" w:space="0" w:color="auto"/>
            </w:tcBorders>
            <w:shd w:val="clear" w:color="auto" w:fill="auto"/>
            <w:noWrap/>
            <w:vAlign w:val="bottom"/>
            <w:hideMark/>
          </w:tcPr>
          <w:p w14:paraId="6A99128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305</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D68EE4F" w14:textId="77F4954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D8B0CB1"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85,44</w:t>
            </w:r>
          </w:p>
        </w:tc>
      </w:tr>
      <w:tr w:rsidR="00335697" w:rsidRPr="00335697" w14:paraId="2C74F67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9AFCF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149</w:t>
            </w:r>
          </w:p>
        </w:tc>
        <w:tc>
          <w:tcPr>
            <w:tcW w:w="2448" w:type="pct"/>
            <w:tcBorders>
              <w:top w:val="nil"/>
              <w:left w:val="nil"/>
              <w:bottom w:val="single" w:sz="4" w:space="0" w:color="auto"/>
              <w:right w:val="single" w:sz="4" w:space="0" w:color="auto"/>
            </w:tcBorders>
            <w:shd w:val="clear" w:color="auto" w:fill="auto"/>
            <w:noWrap/>
            <w:vAlign w:val="bottom"/>
            <w:hideMark/>
          </w:tcPr>
          <w:p w14:paraId="19E6B65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Волшебная сказка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2EE0D0F" w14:textId="317931AC" w:rsidR="00335697" w:rsidRPr="00335697"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177D00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85,42</w:t>
            </w:r>
          </w:p>
        </w:tc>
      </w:tr>
      <w:tr w:rsidR="00335697" w:rsidRPr="00335697" w14:paraId="37662CD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E1EE24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150</w:t>
            </w:r>
          </w:p>
        </w:tc>
        <w:tc>
          <w:tcPr>
            <w:tcW w:w="2448" w:type="pct"/>
            <w:tcBorders>
              <w:top w:val="nil"/>
              <w:left w:val="nil"/>
              <w:bottom w:val="single" w:sz="4" w:space="0" w:color="auto"/>
              <w:right w:val="single" w:sz="4" w:space="0" w:color="auto"/>
            </w:tcBorders>
            <w:shd w:val="clear" w:color="auto" w:fill="auto"/>
            <w:noWrap/>
            <w:vAlign w:val="bottom"/>
            <w:hideMark/>
          </w:tcPr>
          <w:p w14:paraId="21DAC0F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 xml:space="preserve">Двуреченский детский </w:t>
            </w:r>
            <w:proofErr w:type="gramStart"/>
            <w:r w:rsidRPr="00335697">
              <w:rPr>
                <w:color w:val="000000"/>
                <w:sz w:val="22"/>
                <w:szCs w:val="22"/>
              </w:rPr>
              <w:t xml:space="preserve">сад </w:t>
            </w:r>
            <w:r>
              <w:rPr>
                <w:color w:val="000000"/>
                <w:sz w:val="22"/>
                <w:szCs w:val="22"/>
              </w:rPr>
              <w:t xml:space="preserve"> «</w:t>
            </w:r>
            <w:proofErr w:type="gramEnd"/>
            <w:r w:rsidRPr="00335697">
              <w:rPr>
                <w:color w:val="000000"/>
                <w:sz w:val="22"/>
                <w:szCs w:val="22"/>
              </w:rPr>
              <w:t>Семицветик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029860A" w14:textId="0885F9C1"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408245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85,34</w:t>
            </w:r>
          </w:p>
        </w:tc>
      </w:tr>
      <w:tr w:rsidR="00335697" w:rsidRPr="00335697" w14:paraId="2EC00E8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D2FFC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151</w:t>
            </w:r>
          </w:p>
        </w:tc>
        <w:tc>
          <w:tcPr>
            <w:tcW w:w="2448" w:type="pct"/>
            <w:tcBorders>
              <w:top w:val="nil"/>
              <w:left w:val="nil"/>
              <w:bottom w:val="single" w:sz="4" w:space="0" w:color="auto"/>
              <w:right w:val="single" w:sz="4" w:space="0" w:color="auto"/>
            </w:tcBorders>
            <w:shd w:val="clear" w:color="auto" w:fill="auto"/>
            <w:noWrap/>
            <w:vAlign w:val="bottom"/>
            <w:hideMark/>
          </w:tcPr>
          <w:p w14:paraId="6AAB870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ПАРМА</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5167FC8C" w14:textId="08C4F293"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D505B0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85,26</w:t>
            </w:r>
          </w:p>
        </w:tc>
      </w:tr>
      <w:tr w:rsidR="00335697" w:rsidRPr="00335697" w14:paraId="2E13DDF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FA30B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152</w:t>
            </w:r>
          </w:p>
        </w:tc>
        <w:tc>
          <w:tcPr>
            <w:tcW w:w="2448" w:type="pct"/>
            <w:tcBorders>
              <w:top w:val="nil"/>
              <w:left w:val="nil"/>
              <w:bottom w:val="single" w:sz="4" w:space="0" w:color="auto"/>
              <w:right w:val="single" w:sz="4" w:space="0" w:color="auto"/>
            </w:tcBorders>
            <w:shd w:val="clear" w:color="auto" w:fill="auto"/>
            <w:noWrap/>
            <w:vAlign w:val="bottom"/>
            <w:hideMark/>
          </w:tcPr>
          <w:p w14:paraId="512C27A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252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5FB55CB" w14:textId="751EA422"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61711D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85,08</w:t>
            </w:r>
          </w:p>
        </w:tc>
      </w:tr>
      <w:tr w:rsidR="00335697" w:rsidRPr="00335697" w14:paraId="29E9C21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3802E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153</w:t>
            </w:r>
          </w:p>
        </w:tc>
        <w:tc>
          <w:tcPr>
            <w:tcW w:w="2448" w:type="pct"/>
            <w:tcBorders>
              <w:top w:val="nil"/>
              <w:left w:val="nil"/>
              <w:bottom w:val="single" w:sz="4" w:space="0" w:color="auto"/>
              <w:right w:val="single" w:sz="4" w:space="0" w:color="auto"/>
            </w:tcBorders>
            <w:shd w:val="clear" w:color="auto" w:fill="auto"/>
            <w:noWrap/>
            <w:vAlign w:val="bottom"/>
            <w:hideMark/>
          </w:tcPr>
          <w:p w14:paraId="3ED5645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291</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B781FF3" w14:textId="0DF4F18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A6E70C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85,04</w:t>
            </w:r>
          </w:p>
        </w:tc>
      </w:tr>
      <w:tr w:rsidR="00335697" w:rsidRPr="00335697" w14:paraId="32D4EC26"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7C8860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153</w:t>
            </w:r>
          </w:p>
        </w:tc>
        <w:tc>
          <w:tcPr>
            <w:tcW w:w="2448" w:type="pct"/>
            <w:tcBorders>
              <w:top w:val="nil"/>
              <w:left w:val="nil"/>
              <w:bottom w:val="single" w:sz="4" w:space="0" w:color="auto"/>
              <w:right w:val="single" w:sz="4" w:space="0" w:color="auto"/>
            </w:tcBorders>
            <w:shd w:val="clear" w:color="auto" w:fill="auto"/>
            <w:noWrap/>
            <w:vAlign w:val="bottom"/>
            <w:hideMark/>
          </w:tcPr>
          <w:p w14:paraId="32C9F2C3"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23</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872FC3C" w14:textId="77777777" w:rsidR="00335697" w:rsidRPr="00335697" w:rsidRDefault="00335697" w:rsidP="00D93897">
            <w:pPr>
              <w:spacing w:line="240" w:lineRule="auto"/>
              <w:ind w:firstLine="0"/>
              <w:rPr>
                <w:color w:val="000000"/>
                <w:sz w:val="22"/>
                <w:szCs w:val="22"/>
              </w:rPr>
            </w:pPr>
            <w:r w:rsidRPr="00335697">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E4331A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85,04</w:t>
            </w:r>
          </w:p>
        </w:tc>
      </w:tr>
      <w:tr w:rsidR="00335697" w:rsidRPr="00335697" w14:paraId="79FA8C2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7439C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155</w:t>
            </w:r>
          </w:p>
        </w:tc>
        <w:tc>
          <w:tcPr>
            <w:tcW w:w="2448" w:type="pct"/>
            <w:tcBorders>
              <w:top w:val="nil"/>
              <w:left w:val="nil"/>
              <w:bottom w:val="single" w:sz="4" w:space="0" w:color="auto"/>
              <w:right w:val="single" w:sz="4" w:space="0" w:color="auto"/>
            </w:tcBorders>
            <w:shd w:val="clear" w:color="auto" w:fill="auto"/>
            <w:noWrap/>
            <w:vAlign w:val="bottom"/>
            <w:hideMark/>
          </w:tcPr>
          <w:p w14:paraId="5ED98E8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Ныробский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B3E18A7" w14:textId="0C10A22F" w:rsidR="00335697" w:rsidRPr="00335697"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44944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85,02</w:t>
            </w:r>
          </w:p>
        </w:tc>
      </w:tr>
      <w:tr w:rsidR="00335697" w:rsidRPr="00335697" w14:paraId="1DFD833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DF1B3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156</w:t>
            </w:r>
          </w:p>
        </w:tc>
        <w:tc>
          <w:tcPr>
            <w:tcW w:w="2448" w:type="pct"/>
            <w:tcBorders>
              <w:top w:val="nil"/>
              <w:left w:val="nil"/>
              <w:bottom w:val="single" w:sz="4" w:space="0" w:color="auto"/>
              <w:right w:val="single" w:sz="4" w:space="0" w:color="auto"/>
            </w:tcBorders>
            <w:shd w:val="clear" w:color="auto" w:fill="auto"/>
            <w:noWrap/>
            <w:vAlign w:val="bottom"/>
            <w:hideMark/>
          </w:tcPr>
          <w:p w14:paraId="5923FA9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Юго-Камский детский сад</w:t>
            </w:r>
            <w:r>
              <w:rPr>
                <w:color w:val="000000"/>
                <w:sz w:val="22"/>
                <w:szCs w:val="22"/>
              </w:rPr>
              <w:t xml:space="preserve"> «</w:t>
            </w:r>
            <w:r w:rsidRPr="00335697">
              <w:rPr>
                <w:color w:val="000000"/>
                <w:sz w:val="22"/>
                <w:szCs w:val="22"/>
              </w:rPr>
              <w:t>Планета детства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451B5D1" w14:textId="09D02049"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DB904E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84,94</w:t>
            </w:r>
          </w:p>
        </w:tc>
      </w:tr>
      <w:tr w:rsidR="00335697" w:rsidRPr="00335697" w14:paraId="152F192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A0578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157</w:t>
            </w:r>
          </w:p>
        </w:tc>
        <w:tc>
          <w:tcPr>
            <w:tcW w:w="2448" w:type="pct"/>
            <w:tcBorders>
              <w:top w:val="nil"/>
              <w:left w:val="nil"/>
              <w:bottom w:val="single" w:sz="4" w:space="0" w:color="auto"/>
              <w:right w:val="single" w:sz="4" w:space="0" w:color="auto"/>
            </w:tcBorders>
            <w:shd w:val="clear" w:color="auto" w:fill="auto"/>
            <w:noWrap/>
            <w:vAlign w:val="bottom"/>
            <w:hideMark/>
          </w:tcPr>
          <w:p w14:paraId="1F4BDCB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д/с № 417</w:t>
            </w:r>
            <w:r>
              <w:rPr>
                <w:color w:val="000000"/>
                <w:sz w:val="22"/>
                <w:szCs w:val="22"/>
              </w:rPr>
              <w:t xml:space="preserve">» </w:t>
            </w:r>
            <w:r w:rsidRPr="00335697">
              <w:rPr>
                <w:color w:val="000000"/>
                <w:sz w:val="22"/>
                <w:szCs w:val="22"/>
              </w:rPr>
              <w:t>г. 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C5F5B88" w14:textId="770AA80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473E5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84,90</w:t>
            </w:r>
          </w:p>
        </w:tc>
      </w:tr>
      <w:tr w:rsidR="00335697" w:rsidRPr="00335697" w14:paraId="3CF41FD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E396B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158</w:t>
            </w:r>
          </w:p>
        </w:tc>
        <w:tc>
          <w:tcPr>
            <w:tcW w:w="2448" w:type="pct"/>
            <w:tcBorders>
              <w:top w:val="nil"/>
              <w:left w:val="nil"/>
              <w:bottom w:val="single" w:sz="4" w:space="0" w:color="auto"/>
              <w:right w:val="single" w:sz="4" w:space="0" w:color="auto"/>
            </w:tcBorders>
            <w:shd w:val="clear" w:color="auto" w:fill="auto"/>
            <w:noWrap/>
            <w:vAlign w:val="bottom"/>
            <w:hideMark/>
          </w:tcPr>
          <w:p w14:paraId="181A1698"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Сказка.ру</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BE18176" w14:textId="5E72DA61"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530673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84,80</w:t>
            </w:r>
          </w:p>
        </w:tc>
      </w:tr>
      <w:tr w:rsidR="00335697" w:rsidRPr="00335697" w14:paraId="00D80A0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764EC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159</w:t>
            </w:r>
          </w:p>
        </w:tc>
        <w:tc>
          <w:tcPr>
            <w:tcW w:w="2448" w:type="pct"/>
            <w:tcBorders>
              <w:top w:val="nil"/>
              <w:left w:val="nil"/>
              <w:bottom w:val="single" w:sz="4" w:space="0" w:color="auto"/>
              <w:right w:val="single" w:sz="4" w:space="0" w:color="auto"/>
            </w:tcBorders>
            <w:shd w:val="clear" w:color="auto" w:fill="auto"/>
            <w:noWrap/>
            <w:vAlign w:val="bottom"/>
            <w:hideMark/>
          </w:tcPr>
          <w:p w14:paraId="61B9E430"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Наукоград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373FDD9" w14:textId="1200E586"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03DE43B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84,66</w:t>
            </w:r>
          </w:p>
        </w:tc>
      </w:tr>
      <w:tr w:rsidR="00335697" w:rsidRPr="00335697" w14:paraId="3C761CE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04E2B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160</w:t>
            </w:r>
          </w:p>
        </w:tc>
        <w:tc>
          <w:tcPr>
            <w:tcW w:w="2448" w:type="pct"/>
            <w:tcBorders>
              <w:top w:val="nil"/>
              <w:left w:val="nil"/>
              <w:bottom w:val="single" w:sz="4" w:space="0" w:color="auto"/>
              <w:right w:val="single" w:sz="4" w:space="0" w:color="auto"/>
            </w:tcBorders>
            <w:shd w:val="clear" w:color="auto" w:fill="auto"/>
            <w:noWrap/>
            <w:vAlign w:val="bottom"/>
            <w:hideMark/>
          </w:tcPr>
          <w:p w14:paraId="057A6738"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15</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3D67B2D" w14:textId="77777777" w:rsidR="00335697" w:rsidRPr="00335697" w:rsidRDefault="00335697" w:rsidP="00D93897">
            <w:pPr>
              <w:spacing w:line="240" w:lineRule="auto"/>
              <w:ind w:firstLine="0"/>
              <w:rPr>
                <w:color w:val="000000"/>
                <w:sz w:val="22"/>
                <w:szCs w:val="22"/>
              </w:rPr>
            </w:pPr>
            <w:r w:rsidRPr="00335697">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640512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84,38</w:t>
            </w:r>
          </w:p>
        </w:tc>
      </w:tr>
      <w:tr w:rsidR="00335697" w:rsidRPr="00335697" w14:paraId="3FA8D07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3FE50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161</w:t>
            </w:r>
          </w:p>
        </w:tc>
        <w:tc>
          <w:tcPr>
            <w:tcW w:w="2448" w:type="pct"/>
            <w:tcBorders>
              <w:top w:val="nil"/>
              <w:left w:val="nil"/>
              <w:bottom w:val="single" w:sz="4" w:space="0" w:color="auto"/>
              <w:right w:val="single" w:sz="4" w:space="0" w:color="auto"/>
            </w:tcBorders>
            <w:shd w:val="clear" w:color="auto" w:fill="auto"/>
            <w:noWrap/>
            <w:vAlign w:val="bottom"/>
            <w:hideMark/>
          </w:tcPr>
          <w:p w14:paraId="2041CA82"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369</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702A0F7" w14:textId="1FF059A0"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AE5DEF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84,34</w:t>
            </w:r>
          </w:p>
        </w:tc>
      </w:tr>
      <w:tr w:rsidR="00335697" w:rsidRPr="00335697" w14:paraId="56172CA2"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52AB1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162</w:t>
            </w:r>
          </w:p>
        </w:tc>
        <w:tc>
          <w:tcPr>
            <w:tcW w:w="2448" w:type="pct"/>
            <w:tcBorders>
              <w:top w:val="nil"/>
              <w:left w:val="nil"/>
              <w:bottom w:val="single" w:sz="4" w:space="0" w:color="auto"/>
              <w:right w:val="single" w:sz="4" w:space="0" w:color="auto"/>
            </w:tcBorders>
            <w:shd w:val="clear" w:color="auto" w:fill="auto"/>
            <w:noWrap/>
            <w:vAlign w:val="bottom"/>
            <w:hideMark/>
          </w:tcPr>
          <w:p w14:paraId="607B6CB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165</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A06D257" w14:textId="5A246ADA"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2C04B5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83,94</w:t>
            </w:r>
          </w:p>
        </w:tc>
      </w:tr>
      <w:tr w:rsidR="00335697" w:rsidRPr="00335697" w14:paraId="6682F33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182F9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163</w:t>
            </w:r>
          </w:p>
        </w:tc>
        <w:tc>
          <w:tcPr>
            <w:tcW w:w="2448" w:type="pct"/>
            <w:tcBorders>
              <w:top w:val="nil"/>
              <w:left w:val="nil"/>
              <w:bottom w:val="single" w:sz="4" w:space="0" w:color="auto"/>
              <w:right w:val="single" w:sz="4" w:space="0" w:color="auto"/>
            </w:tcBorders>
            <w:shd w:val="clear" w:color="auto" w:fill="auto"/>
            <w:noWrap/>
            <w:vAlign w:val="bottom"/>
            <w:hideMark/>
          </w:tcPr>
          <w:p w14:paraId="04E5E36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Чердынский детский сад</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250FD4C" w14:textId="7D22B6CA" w:rsidR="00335697" w:rsidRPr="00335697"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12062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83,42</w:t>
            </w:r>
          </w:p>
        </w:tc>
      </w:tr>
      <w:tr w:rsidR="00335697" w:rsidRPr="00335697" w14:paraId="7D87FD2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8B8744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163</w:t>
            </w:r>
          </w:p>
        </w:tc>
        <w:tc>
          <w:tcPr>
            <w:tcW w:w="2448" w:type="pct"/>
            <w:tcBorders>
              <w:top w:val="nil"/>
              <w:left w:val="nil"/>
              <w:bottom w:val="single" w:sz="4" w:space="0" w:color="auto"/>
              <w:right w:val="single" w:sz="4" w:space="0" w:color="auto"/>
            </w:tcBorders>
            <w:shd w:val="clear" w:color="auto" w:fill="auto"/>
            <w:noWrap/>
            <w:vAlign w:val="bottom"/>
            <w:hideMark/>
          </w:tcPr>
          <w:p w14:paraId="675244C0" w14:textId="77777777" w:rsidR="00335697" w:rsidRPr="00335697" w:rsidRDefault="00335697" w:rsidP="00D93897">
            <w:pPr>
              <w:spacing w:line="240" w:lineRule="auto"/>
              <w:ind w:firstLine="0"/>
              <w:rPr>
                <w:color w:val="000000"/>
                <w:sz w:val="22"/>
                <w:szCs w:val="22"/>
              </w:rPr>
            </w:pPr>
            <w:r w:rsidRPr="00335697">
              <w:rPr>
                <w:color w:val="000000"/>
                <w:sz w:val="22"/>
                <w:szCs w:val="22"/>
              </w:rPr>
              <w:t>МДОУ</w:t>
            </w:r>
            <w:r>
              <w:rPr>
                <w:color w:val="000000"/>
                <w:sz w:val="22"/>
                <w:szCs w:val="22"/>
              </w:rPr>
              <w:t xml:space="preserve"> «</w:t>
            </w:r>
            <w:r w:rsidRPr="00335697">
              <w:rPr>
                <w:color w:val="000000"/>
                <w:sz w:val="22"/>
                <w:szCs w:val="22"/>
              </w:rPr>
              <w:t>Суксунский детский сад Улыбка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A245BFB" w14:textId="43E5F929" w:rsidR="00335697" w:rsidRPr="00335697"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FE98B0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83,42</w:t>
            </w:r>
          </w:p>
        </w:tc>
      </w:tr>
      <w:tr w:rsidR="00335697" w:rsidRPr="00335697" w14:paraId="4612492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08EC4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165</w:t>
            </w:r>
          </w:p>
        </w:tc>
        <w:tc>
          <w:tcPr>
            <w:tcW w:w="2448" w:type="pct"/>
            <w:tcBorders>
              <w:top w:val="nil"/>
              <w:left w:val="nil"/>
              <w:bottom w:val="single" w:sz="4" w:space="0" w:color="auto"/>
              <w:right w:val="single" w:sz="4" w:space="0" w:color="auto"/>
            </w:tcBorders>
            <w:shd w:val="clear" w:color="auto" w:fill="auto"/>
            <w:noWrap/>
            <w:vAlign w:val="bottom"/>
            <w:hideMark/>
          </w:tcPr>
          <w:p w14:paraId="225C874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19</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2BF8151" w14:textId="77777777" w:rsidR="00335697" w:rsidRPr="00335697" w:rsidRDefault="00335697" w:rsidP="00D93897">
            <w:pPr>
              <w:spacing w:line="240" w:lineRule="auto"/>
              <w:ind w:firstLine="0"/>
              <w:rPr>
                <w:color w:val="000000"/>
                <w:sz w:val="22"/>
                <w:szCs w:val="22"/>
              </w:rPr>
            </w:pPr>
            <w:r w:rsidRPr="00335697">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D0F34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83,40</w:t>
            </w:r>
          </w:p>
        </w:tc>
      </w:tr>
      <w:tr w:rsidR="00335697" w:rsidRPr="00335697" w14:paraId="5AF64C7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8E47B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166</w:t>
            </w:r>
          </w:p>
        </w:tc>
        <w:tc>
          <w:tcPr>
            <w:tcW w:w="2448" w:type="pct"/>
            <w:tcBorders>
              <w:top w:val="nil"/>
              <w:left w:val="nil"/>
              <w:bottom w:val="single" w:sz="4" w:space="0" w:color="auto"/>
              <w:right w:val="single" w:sz="4" w:space="0" w:color="auto"/>
            </w:tcBorders>
            <w:shd w:val="clear" w:color="auto" w:fill="auto"/>
            <w:noWrap/>
            <w:vAlign w:val="bottom"/>
            <w:hideMark/>
          </w:tcPr>
          <w:p w14:paraId="5B6342A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418</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A00D976" w14:textId="7C1A6B55"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DA340B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83,12</w:t>
            </w:r>
          </w:p>
        </w:tc>
      </w:tr>
      <w:tr w:rsidR="00335697" w:rsidRPr="00335697" w14:paraId="6794C32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E0AD4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167</w:t>
            </w:r>
          </w:p>
        </w:tc>
        <w:tc>
          <w:tcPr>
            <w:tcW w:w="2448" w:type="pct"/>
            <w:tcBorders>
              <w:top w:val="nil"/>
              <w:left w:val="nil"/>
              <w:bottom w:val="single" w:sz="4" w:space="0" w:color="auto"/>
              <w:right w:val="single" w:sz="4" w:space="0" w:color="auto"/>
            </w:tcBorders>
            <w:shd w:val="clear" w:color="auto" w:fill="auto"/>
            <w:noWrap/>
            <w:vAlign w:val="bottom"/>
            <w:hideMark/>
          </w:tcPr>
          <w:p w14:paraId="076539AB"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ЦРР - Детский сад № 14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1620EAA" w14:textId="2E9FBB86"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9D97CC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83,06</w:t>
            </w:r>
          </w:p>
        </w:tc>
      </w:tr>
      <w:tr w:rsidR="00335697" w:rsidRPr="00335697" w14:paraId="5517CFB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0F4F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168</w:t>
            </w:r>
          </w:p>
        </w:tc>
        <w:tc>
          <w:tcPr>
            <w:tcW w:w="2448" w:type="pct"/>
            <w:tcBorders>
              <w:top w:val="nil"/>
              <w:left w:val="nil"/>
              <w:bottom w:val="single" w:sz="4" w:space="0" w:color="auto"/>
              <w:right w:val="single" w:sz="4" w:space="0" w:color="auto"/>
            </w:tcBorders>
            <w:shd w:val="clear" w:color="auto" w:fill="auto"/>
            <w:noWrap/>
            <w:vAlign w:val="bottom"/>
            <w:hideMark/>
          </w:tcPr>
          <w:p w14:paraId="5357077F"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5</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CC77212" w14:textId="77777777" w:rsidR="00335697" w:rsidRPr="00335697" w:rsidRDefault="00335697" w:rsidP="00D93897">
            <w:pPr>
              <w:spacing w:line="240" w:lineRule="auto"/>
              <w:ind w:firstLine="0"/>
              <w:rPr>
                <w:color w:val="000000"/>
                <w:sz w:val="22"/>
                <w:szCs w:val="22"/>
              </w:rPr>
            </w:pPr>
            <w:r w:rsidRPr="00335697">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A6FFBB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82,86</w:t>
            </w:r>
          </w:p>
        </w:tc>
      </w:tr>
      <w:tr w:rsidR="00335697" w:rsidRPr="00335697" w14:paraId="281732B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D88FA4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169</w:t>
            </w:r>
          </w:p>
        </w:tc>
        <w:tc>
          <w:tcPr>
            <w:tcW w:w="2448" w:type="pct"/>
            <w:tcBorders>
              <w:top w:val="nil"/>
              <w:left w:val="nil"/>
              <w:bottom w:val="single" w:sz="4" w:space="0" w:color="auto"/>
              <w:right w:val="single" w:sz="4" w:space="0" w:color="auto"/>
            </w:tcBorders>
            <w:shd w:val="clear" w:color="auto" w:fill="auto"/>
            <w:noWrap/>
            <w:vAlign w:val="bottom"/>
            <w:hideMark/>
          </w:tcPr>
          <w:p w14:paraId="5AF611E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Эрудит</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D193617" w14:textId="0D3D177B"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B3CD72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82,68</w:t>
            </w:r>
          </w:p>
        </w:tc>
      </w:tr>
      <w:tr w:rsidR="00335697" w:rsidRPr="00335697" w14:paraId="5871DFE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0047E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170</w:t>
            </w:r>
          </w:p>
        </w:tc>
        <w:tc>
          <w:tcPr>
            <w:tcW w:w="2448" w:type="pct"/>
            <w:tcBorders>
              <w:top w:val="nil"/>
              <w:left w:val="nil"/>
              <w:bottom w:val="single" w:sz="4" w:space="0" w:color="auto"/>
              <w:right w:val="single" w:sz="4" w:space="0" w:color="auto"/>
            </w:tcBorders>
            <w:shd w:val="clear" w:color="auto" w:fill="auto"/>
            <w:noWrap/>
            <w:vAlign w:val="bottom"/>
            <w:hideMark/>
          </w:tcPr>
          <w:p w14:paraId="2ED34B13"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w:t>
            </w:r>
            <w:r>
              <w:rPr>
                <w:color w:val="000000"/>
                <w:sz w:val="22"/>
                <w:szCs w:val="22"/>
              </w:rPr>
              <w:t xml:space="preserve"> «</w:t>
            </w:r>
            <w:r w:rsidRPr="00335697">
              <w:rPr>
                <w:color w:val="000000"/>
                <w:sz w:val="22"/>
                <w:szCs w:val="22"/>
              </w:rPr>
              <w:t>Взлет</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AF3EFCA" w14:textId="3E06EC8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B431B0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82,66</w:t>
            </w:r>
          </w:p>
        </w:tc>
      </w:tr>
      <w:tr w:rsidR="00335697" w:rsidRPr="00335697" w14:paraId="6B95EB5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A73F1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171</w:t>
            </w:r>
          </w:p>
        </w:tc>
        <w:tc>
          <w:tcPr>
            <w:tcW w:w="2448" w:type="pct"/>
            <w:tcBorders>
              <w:top w:val="nil"/>
              <w:left w:val="nil"/>
              <w:bottom w:val="single" w:sz="4" w:space="0" w:color="auto"/>
              <w:right w:val="single" w:sz="4" w:space="0" w:color="auto"/>
            </w:tcBorders>
            <w:shd w:val="clear" w:color="auto" w:fill="auto"/>
            <w:noWrap/>
            <w:vAlign w:val="bottom"/>
            <w:hideMark/>
          </w:tcPr>
          <w:p w14:paraId="622D1D17"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210</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7C1E839" w14:textId="6C39A313"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4F6CFF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82,32</w:t>
            </w:r>
          </w:p>
        </w:tc>
      </w:tr>
      <w:tr w:rsidR="00335697" w:rsidRPr="00335697" w14:paraId="070DB54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73091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172</w:t>
            </w:r>
          </w:p>
        </w:tc>
        <w:tc>
          <w:tcPr>
            <w:tcW w:w="2448" w:type="pct"/>
            <w:tcBorders>
              <w:top w:val="nil"/>
              <w:left w:val="nil"/>
              <w:bottom w:val="single" w:sz="4" w:space="0" w:color="auto"/>
              <w:right w:val="single" w:sz="4" w:space="0" w:color="auto"/>
            </w:tcBorders>
            <w:shd w:val="clear" w:color="auto" w:fill="auto"/>
            <w:noWrap/>
            <w:vAlign w:val="bottom"/>
            <w:hideMark/>
          </w:tcPr>
          <w:p w14:paraId="65302A6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ЦРР - детский сад № 13</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3D72E5A" w14:textId="77777777" w:rsidR="00335697" w:rsidRPr="00335697" w:rsidRDefault="00335697" w:rsidP="00D93897">
            <w:pPr>
              <w:spacing w:line="240" w:lineRule="auto"/>
              <w:ind w:firstLine="0"/>
              <w:rPr>
                <w:color w:val="000000"/>
                <w:sz w:val="22"/>
                <w:szCs w:val="22"/>
              </w:rPr>
            </w:pPr>
            <w:r w:rsidRPr="00335697">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7119D50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81,94</w:t>
            </w:r>
          </w:p>
        </w:tc>
      </w:tr>
      <w:tr w:rsidR="00335697" w:rsidRPr="00335697" w14:paraId="544B368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F0088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173</w:t>
            </w:r>
          </w:p>
        </w:tc>
        <w:tc>
          <w:tcPr>
            <w:tcW w:w="2448" w:type="pct"/>
            <w:tcBorders>
              <w:top w:val="nil"/>
              <w:left w:val="nil"/>
              <w:bottom w:val="single" w:sz="4" w:space="0" w:color="auto"/>
              <w:right w:val="single" w:sz="4" w:space="0" w:color="auto"/>
            </w:tcBorders>
            <w:shd w:val="clear" w:color="auto" w:fill="auto"/>
            <w:noWrap/>
            <w:vAlign w:val="bottom"/>
            <w:hideMark/>
          </w:tcPr>
          <w:p w14:paraId="1A843BE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детский сад №4</w:t>
            </w:r>
          </w:p>
        </w:tc>
        <w:tc>
          <w:tcPr>
            <w:tcW w:w="1546" w:type="pct"/>
            <w:tcBorders>
              <w:top w:val="nil"/>
              <w:left w:val="nil"/>
              <w:bottom w:val="single" w:sz="4" w:space="0" w:color="auto"/>
              <w:right w:val="single" w:sz="4" w:space="0" w:color="auto"/>
            </w:tcBorders>
            <w:shd w:val="clear" w:color="auto" w:fill="auto"/>
            <w:noWrap/>
            <w:vAlign w:val="bottom"/>
            <w:hideMark/>
          </w:tcPr>
          <w:p w14:paraId="5DFAAF02" w14:textId="40A36855" w:rsidR="00335697" w:rsidRPr="00335697"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18D25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81,86</w:t>
            </w:r>
          </w:p>
        </w:tc>
      </w:tr>
      <w:tr w:rsidR="00335697" w:rsidRPr="00335697" w14:paraId="50D021C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78369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174</w:t>
            </w:r>
          </w:p>
        </w:tc>
        <w:tc>
          <w:tcPr>
            <w:tcW w:w="2448" w:type="pct"/>
            <w:tcBorders>
              <w:top w:val="nil"/>
              <w:left w:val="nil"/>
              <w:bottom w:val="single" w:sz="4" w:space="0" w:color="auto"/>
              <w:right w:val="single" w:sz="4" w:space="0" w:color="auto"/>
            </w:tcBorders>
            <w:shd w:val="clear" w:color="auto" w:fill="auto"/>
            <w:noWrap/>
            <w:vAlign w:val="bottom"/>
            <w:hideMark/>
          </w:tcPr>
          <w:p w14:paraId="72D3B66A"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детский сад № 1 г.Нытва</w:t>
            </w:r>
          </w:p>
        </w:tc>
        <w:tc>
          <w:tcPr>
            <w:tcW w:w="1546" w:type="pct"/>
            <w:tcBorders>
              <w:top w:val="nil"/>
              <w:left w:val="nil"/>
              <w:bottom w:val="single" w:sz="4" w:space="0" w:color="auto"/>
              <w:right w:val="single" w:sz="4" w:space="0" w:color="auto"/>
            </w:tcBorders>
            <w:shd w:val="clear" w:color="auto" w:fill="auto"/>
            <w:noWrap/>
            <w:vAlign w:val="bottom"/>
            <w:hideMark/>
          </w:tcPr>
          <w:p w14:paraId="3F0A061B" w14:textId="3D8456BB" w:rsidR="00335697" w:rsidRPr="00335697"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E990E8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81,60</w:t>
            </w:r>
          </w:p>
        </w:tc>
      </w:tr>
      <w:tr w:rsidR="00335697" w:rsidRPr="00335697" w14:paraId="41B98559"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AC67C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175</w:t>
            </w:r>
          </w:p>
        </w:tc>
        <w:tc>
          <w:tcPr>
            <w:tcW w:w="2448" w:type="pct"/>
            <w:tcBorders>
              <w:top w:val="nil"/>
              <w:left w:val="nil"/>
              <w:bottom w:val="single" w:sz="4" w:space="0" w:color="auto"/>
              <w:right w:val="single" w:sz="4" w:space="0" w:color="auto"/>
            </w:tcBorders>
            <w:shd w:val="clear" w:color="auto" w:fill="auto"/>
            <w:noWrap/>
            <w:vAlign w:val="bottom"/>
            <w:hideMark/>
          </w:tcPr>
          <w:p w14:paraId="0016BFC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№24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3C8C1EA" w14:textId="123351FA" w:rsidR="00335697" w:rsidRPr="00335697"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C3E87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81,56</w:t>
            </w:r>
          </w:p>
        </w:tc>
      </w:tr>
      <w:tr w:rsidR="00335697" w:rsidRPr="00335697" w14:paraId="0A43879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3D7B7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176</w:t>
            </w:r>
          </w:p>
        </w:tc>
        <w:tc>
          <w:tcPr>
            <w:tcW w:w="2448" w:type="pct"/>
            <w:tcBorders>
              <w:top w:val="nil"/>
              <w:left w:val="nil"/>
              <w:bottom w:val="single" w:sz="4" w:space="0" w:color="auto"/>
              <w:right w:val="single" w:sz="4" w:space="0" w:color="auto"/>
            </w:tcBorders>
            <w:shd w:val="clear" w:color="auto" w:fill="auto"/>
            <w:noWrap/>
            <w:vAlign w:val="bottom"/>
            <w:hideMark/>
          </w:tcPr>
          <w:p w14:paraId="22B6D07D"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Полазненский детский сад № 2</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A6904BB" w14:textId="1B47B66D"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9E7520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81,48</w:t>
            </w:r>
          </w:p>
        </w:tc>
      </w:tr>
      <w:tr w:rsidR="00335697" w:rsidRPr="00335697" w14:paraId="567BD30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B4FDD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177</w:t>
            </w:r>
          </w:p>
        </w:tc>
        <w:tc>
          <w:tcPr>
            <w:tcW w:w="2448" w:type="pct"/>
            <w:tcBorders>
              <w:top w:val="nil"/>
              <w:left w:val="nil"/>
              <w:bottom w:val="single" w:sz="4" w:space="0" w:color="auto"/>
              <w:right w:val="single" w:sz="4" w:space="0" w:color="auto"/>
            </w:tcBorders>
            <w:shd w:val="clear" w:color="auto" w:fill="auto"/>
            <w:noWrap/>
            <w:vAlign w:val="bottom"/>
            <w:hideMark/>
          </w:tcPr>
          <w:p w14:paraId="497B59C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4</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C3103DD" w14:textId="65B076D3" w:rsidR="00335697" w:rsidRPr="00335697"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F6DE87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81,28</w:t>
            </w:r>
          </w:p>
        </w:tc>
      </w:tr>
      <w:tr w:rsidR="00335697" w:rsidRPr="00335697" w14:paraId="6FA932A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5B9D6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177</w:t>
            </w:r>
          </w:p>
        </w:tc>
        <w:tc>
          <w:tcPr>
            <w:tcW w:w="2448" w:type="pct"/>
            <w:tcBorders>
              <w:top w:val="nil"/>
              <w:left w:val="nil"/>
              <w:bottom w:val="single" w:sz="4" w:space="0" w:color="auto"/>
              <w:right w:val="single" w:sz="4" w:space="0" w:color="auto"/>
            </w:tcBorders>
            <w:shd w:val="clear" w:color="auto" w:fill="auto"/>
            <w:noWrap/>
            <w:vAlign w:val="bottom"/>
            <w:hideMark/>
          </w:tcPr>
          <w:p w14:paraId="40B2DE99"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Радуга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9126D6C" w14:textId="0CF3FF2F" w:rsidR="00335697" w:rsidRPr="00335697"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2FC99E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81,28</w:t>
            </w:r>
          </w:p>
        </w:tc>
      </w:tr>
      <w:tr w:rsidR="00335697" w:rsidRPr="00335697" w14:paraId="6A377B4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09BEB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179</w:t>
            </w:r>
          </w:p>
        </w:tc>
        <w:tc>
          <w:tcPr>
            <w:tcW w:w="2448" w:type="pct"/>
            <w:tcBorders>
              <w:top w:val="nil"/>
              <w:left w:val="nil"/>
              <w:bottom w:val="single" w:sz="4" w:space="0" w:color="auto"/>
              <w:right w:val="single" w:sz="4" w:space="0" w:color="auto"/>
            </w:tcBorders>
            <w:shd w:val="clear" w:color="auto" w:fill="auto"/>
            <w:noWrap/>
            <w:vAlign w:val="bottom"/>
            <w:hideMark/>
          </w:tcPr>
          <w:p w14:paraId="15E617D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ЦРР - детский сад № 24</w:t>
            </w:r>
            <w:r>
              <w:rPr>
                <w:color w:val="000000"/>
                <w:sz w:val="22"/>
                <w:szCs w:val="22"/>
              </w:rPr>
              <w:t xml:space="preserve"> «</w:t>
            </w:r>
            <w:r w:rsidRPr="00335697">
              <w:rPr>
                <w:color w:val="000000"/>
                <w:sz w:val="22"/>
                <w:szCs w:val="22"/>
              </w:rPr>
              <w:t>Улыбка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372E91FD" w14:textId="77777777" w:rsidR="00335697" w:rsidRPr="00335697" w:rsidRDefault="00335697" w:rsidP="00D93897">
            <w:pPr>
              <w:spacing w:line="240" w:lineRule="auto"/>
              <w:ind w:firstLine="0"/>
              <w:rPr>
                <w:color w:val="000000"/>
                <w:sz w:val="22"/>
                <w:szCs w:val="22"/>
              </w:rPr>
            </w:pPr>
            <w:r w:rsidRPr="00335697">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A377C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81,24</w:t>
            </w:r>
          </w:p>
        </w:tc>
      </w:tr>
      <w:tr w:rsidR="00335697" w:rsidRPr="00335697" w14:paraId="39534D2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D80B55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180</w:t>
            </w:r>
          </w:p>
        </w:tc>
        <w:tc>
          <w:tcPr>
            <w:tcW w:w="2448" w:type="pct"/>
            <w:tcBorders>
              <w:top w:val="nil"/>
              <w:left w:val="nil"/>
              <w:bottom w:val="single" w:sz="4" w:space="0" w:color="auto"/>
              <w:right w:val="single" w:sz="4" w:space="0" w:color="auto"/>
            </w:tcBorders>
            <w:shd w:val="clear" w:color="auto" w:fill="auto"/>
            <w:noWrap/>
            <w:vAlign w:val="bottom"/>
            <w:hideMark/>
          </w:tcPr>
          <w:p w14:paraId="7DB9E268"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8</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5F2FB048" w14:textId="77777777" w:rsidR="00335697" w:rsidRPr="00335697" w:rsidRDefault="00335697" w:rsidP="00D93897">
            <w:pPr>
              <w:spacing w:line="240" w:lineRule="auto"/>
              <w:ind w:firstLine="0"/>
              <w:rPr>
                <w:color w:val="000000"/>
                <w:sz w:val="22"/>
                <w:szCs w:val="22"/>
              </w:rPr>
            </w:pPr>
            <w:r w:rsidRPr="00335697">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38AA7C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80,94</w:t>
            </w:r>
          </w:p>
        </w:tc>
      </w:tr>
      <w:tr w:rsidR="00335697" w:rsidRPr="00335697" w14:paraId="617BD4E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C43639"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181</w:t>
            </w:r>
          </w:p>
        </w:tc>
        <w:tc>
          <w:tcPr>
            <w:tcW w:w="2448" w:type="pct"/>
            <w:tcBorders>
              <w:top w:val="nil"/>
              <w:left w:val="nil"/>
              <w:bottom w:val="single" w:sz="4" w:space="0" w:color="auto"/>
              <w:right w:val="single" w:sz="4" w:space="0" w:color="auto"/>
            </w:tcBorders>
            <w:shd w:val="clear" w:color="auto" w:fill="auto"/>
            <w:noWrap/>
            <w:vAlign w:val="bottom"/>
            <w:hideMark/>
          </w:tcPr>
          <w:p w14:paraId="41610D1C"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ЦРР</w:t>
            </w:r>
            <w:r>
              <w:rPr>
                <w:color w:val="000000"/>
                <w:sz w:val="22"/>
                <w:szCs w:val="22"/>
              </w:rPr>
              <w:t xml:space="preserve"> «</w:t>
            </w:r>
            <w:r w:rsidRPr="00335697">
              <w:rPr>
                <w:color w:val="000000"/>
                <w:sz w:val="22"/>
                <w:szCs w:val="22"/>
              </w:rPr>
              <w:t>Добрянский детский сад № 15</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340D44C" w14:textId="6F3130DF"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1D3B6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80,84</w:t>
            </w:r>
          </w:p>
        </w:tc>
      </w:tr>
      <w:tr w:rsidR="00335697" w:rsidRPr="00335697" w14:paraId="280A0FF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A4560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182</w:t>
            </w:r>
          </w:p>
        </w:tc>
        <w:tc>
          <w:tcPr>
            <w:tcW w:w="2448" w:type="pct"/>
            <w:tcBorders>
              <w:top w:val="nil"/>
              <w:left w:val="nil"/>
              <w:bottom w:val="single" w:sz="4" w:space="0" w:color="auto"/>
              <w:right w:val="single" w:sz="4" w:space="0" w:color="auto"/>
            </w:tcBorders>
            <w:shd w:val="clear" w:color="auto" w:fill="auto"/>
            <w:noWrap/>
            <w:vAlign w:val="bottom"/>
            <w:hideMark/>
          </w:tcPr>
          <w:p w14:paraId="4984FA6C"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Д/с</w:t>
            </w:r>
            <w:r>
              <w:rPr>
                <w:color w:val="000000"/>
                <w:sz w:val="22"/>
                <w:szCs w:val="22"/>
              </w:rPr>
              <w:t xml:space="preserve"> «</w:t>
            </w:r>
            <w:r w:rsidRPr="00335697">
              <w:rPr>
                <w:color w:val="000000"/>
                <w:sz w:val="22"/>
                <w:szCs w:val="22"/>
              </w:rPr>
              <w:t>Росинка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D87DDB3" w14:textId="6292AFD2" w:rsidR="00335697" w:rsidRPr="00335697"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050D50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80,26</w:t>
            </w:r>
          </w:p>
        </w:tc>
      </w:tr>
      <w:tr w:rsidR="00335697" w:rsidRPr="00335697" w14:paraId="3A57872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13521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183</w:t>
            </w:r>
          </w:p>
        </w:tc>
        <w:tc>
          <w:tcPr>
            <w:tcW w:w="2448" w:type="pct"/>
            <w:tcBorders>
              <w:top w:val="nil"/>
              <w:left w:val="nil"/>
              <w:bottom w:val="single" w:sz="4" w:space="0" w:color="auto"/>
              <w:right w:val="single" w:sz="4" w:space="0" w:color="auto"/>
            </w:tcBorders>
            <w:shd w:val="clear" w:color="auto" w:fill="auto"/>
            <w:noWrap/>
            <w:vAlign w:val="bottom"/>
            <w:hideMark/>
          </w:tcPr>
          <w:p w14:paraId="7140401F"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sidR="00BF743F">
              <w:rPr>
                <w:color w:val="000000"/>
                <w:sz w:val="22"/>
                <w:szCs w:val="22"/>
              </w:rPr>
              <w:t xml:space="preserve"> «</w:t>
            </w:r>
            <w:r w:rsidRPr="00335697">
              <w:rPr>
                <w:color w:val="000000"/>
                <w:sz w:val="22"/>
                <w:szCs w:val="22"/>
              </w:rPr>
              <w:t>ДДС № 16</w:t>
            </w:r>
            <w:r>
              <w:rPr>
                <w:color w:val="000000"/>
                <w:sz w:val="22"/>
                <w:szCs w:val="22"/>
              </w:rPr>
              <w:t xml:space="preserve"> «</w:t>
            </w:r>
            <w:r w:rsidRPr="00335697">
              <w:rPr>
                <w:color w:val="000000"/>
                <w:sz w:val="22"/>
                <w:szCs w:val="22"/>
              </w:rPr>
              <w:t>ПроУспех</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48E8DF52" w14:textId="4B3D81B6"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8CC2295"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80,02</w:t>
            </w:r>
          </w:p>
        </w:tc>
      </w:tr>
      <w:tr w:rsidR="00335697" w:rsidRPr="00335697" w14:paraId="6E6A15A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E8683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184</w:t>
            </w:r>
          </w:p>
        </w:tc>
        <w:tc>
          <w:tcPr>
            <w:tcW w:w="2448" w:type="pct"/>
            <w:tcBorders>
              <w:top w:val="nil"/>
              <w:left w:val="nil"/>
              <w:bottom w:val="single" w:sz="4" w:space="0" w:color="auto"/>
              <w:right w:val="single" w:sz="4" w:space="0" w:color="auto"/>
            </w:tcBorders>
            <w:shd w:val="clear" w:color="auto" w:fill="auto"/>
            <w:noWrap/>
            <w:vAlign w:val="bottom"/>
            <w:hideMark/>
          </w:tcPr>
          <w:p w14:paraId="50F1D9CB"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58</w:t>
            </w:r>
            <w:r>
              <w:rPr>
                <w:color w:val="000000"/>
                <w:sz w:val="22"/>
                <w:szCs w:val="22"/>
              </w:rPr>
              <w:t xml:space="preserve"> «</w:t>
            </w:r>
            <w:r w:rsidRPr="00335697">
              <w:rPr>
                <w:color w:val="000000"/>
                <w:sz w:val="22"/>
                <w:szCs w:val="22"/>
              </w:rPr>
              <w:t>Золотой ключик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93D3136" w14:textId="2DC4F83B" w:rsidR="00335697" w:rsidRPr="00335697"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B95D71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79,72</w:t>
            </w:r>
          </w:p>
        </w:tc>
      </w:tr>
      <w:tr w:rsidR="00335697" w:rsidRPr="00335697" w14:paraId="2CD935F4"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CC8DD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185</w:t>
            </w:r>
          </w:p>
        </w:tc>
        <w:tc>
          <w:tcPr>
            <w:tcW w:w="2448" w:type="pct"/>
            <w:tcBorders>
              <w:top w:val="nil"/>
              <w:left w:val="nil"/>
              <w:bottom w:val="single" w:sz="4" w:space="0" w:color="auto"/>
              <w:right w:val="single" w:sz="4" w:space="0" w:color="auto"/>
            </w:tcBorders>
            <w:shd w:val="clear" w:color="auto" w:fill="auto"/>
            <w:noWrap/>
            <w:vAlign w:val="bottom"/>
            <w:hideMark/>
          </w:tcPr>
          <w:p w14:paraId="206A4E8B" w14:textId="77777777" w:rsidR="00335697" w:rsidRPr="00335697" w:rsidRDefault="00335697" w:rsidP="00D93897">
            <w:pPr>
              <w:spacing w:line="240" w:lineRule="auto"/>
              <w:ind w:firstLine="0"/>
              <w:rPr>
                <w:color w:val="000000"/>
                <w:sz w:val="22"/>
                <w:szCs w:val="22"/>
              </w:rPr>
            </w:pPr>
            <w:proofErr w:type="gramStart"/>
            <w:r w:rsidRPr="00335697">
              <w:rPr>
                <w:color w:val="000000"/>
                <w:sz w:val="22"/>
                <w:szCs w:val="22"/>
              </w:rPr>
              <w:t xml:space="preserve">МАДОУ </w:t>
            </w:r>
            <w:r>
              <w:rPr>
                <w:color w:val="000000"/>
                <w:sz w:val="22"/>
                <w:szCs w:val="22"/>
              </w:rPr>
              <w:t xml:space="preserve"> «</w:t>
            </w:r>
            <w:proofErr w:type="gramEnd"/>
            <w:r w:rsidRPr="00335697">
              <w:rPr>
                <w:color w:val="000000"/>
                <w:sz w:val="22"/>
                <w:szCs w:val="22"/>
              </w:rPr>
              <w:t>Детский сад</w:t>
            </w:r>
            <w:r>
              <w:rPr>
                <w:color w:val="000000"/>
                <w:sz w:val="22"/>
                <w:szCs w:val="22"/>
              </w:rPr>
              <w:t xml:space="preserve"> «</w:t>
            </w:r>
            <w:r w:rsidRPr="00335697">
              <w:rPr>
                <w:color w:val="000000"/>
                <w:sz w:val="22"/>
                <w:szCs w:val="22"/>
              </w:rPr>
              <w:t>Калейдоскоп</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953F174" w14:textId="794B1264"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462C98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79,50</w:t>
            </w:r>
          </w:p>
        </w:tc>
      </w:tr>
      <w:tr w:rsidR="00335697" w:rsidRPr="00335697" w14:paraId="38C29995"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F78E2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186</w:t>
            </w:r>
          </w:p>
        </w:tc>
        <w:tc>
          <w:tcPr>
            <w:tcW w:w="2448" w:type="pct"/>
            <w:tcBorders>
              <w:top w:val="nil"/>
              <w:left w:val="nil"/>
              <w:bottom w:val="single" w:sz="4" w:space="0" w:color="auto"/>
              <w:right w:val="single" w:sz="4" w:space="0" w:color="auto"/>
            </w:tcBorders>
            <w:shd w:val="clear" w:color="auto" w:fill="auto"/>
            <w:noWrap/>
            <w:vAlign w:val="bottom"/>
            <w:hideMark/>
          </w:tcPr>
          <w:p w14:paraId="6B1671EB"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 ЦРР</w:t>
            </w:r>
            <w:r>
              <w:rPr>
                <w:color w:val="000000"/>
                <w:sz w:val="22"/>
                <w:szCs w:val="22"/>
              </w:rPr>
              <w:t xml:space="preserve"> «</w:t>
            </w:r>
            <w:r w:rsidRPr="00335697">
              <w:rPr>
                <w:color w:val="000000"/>
                <w:sz w:val="22"/>
                <w:szCs w:val="22"/>
              </w:rPr>
              <w:t>Добрянский детский сад № 11</w:t>
            </w:r>
            <w:r>
              <w:rPr>
                <w:color w:val="000000"/>
                <w:sz w:val="22"/>
                <w:szCs w:val="22"/>
              </w:rPr>
              <w:t xml:space="preserve"> «</w:t>
            </w:r>
          </w:p>
        </w:tc>
        <w:tc>
          <w:tcPr>
            <w:tcW w:w="1546" w:type="pct"/>
            <w:tcBorders>
              <w:top w:val="nil"/>
              <w:left w:val="nil"/>
              <w:bottom w:val="single" w:sz="4" w:space="0" w:color="auto"/>
              <w:right w:val="single" w:sz="4" w:space="0" w:color="auto"/>
            </w:tcBorders>
            <w:shd w:val="clear" w:color="auto" w:fill="auto"/>
            <w:noWrap/>
            <w:vAlign w:val="bottom"/>
            <w:hideMark/>
          </w:tcPr>
          <w:p w14:paraId="571D4433" w14:textId="27E334CF"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8CE2DE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79,40</w:t>
            </w:r>
          </w:p>
        </w:tc>
      </w:tr>
      <w:tr w:rsidR="00335697" w:rsidRPr="00335697" w14:paraId="5ADB4A2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8AAD3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187</w:t>
            </w:r>
          </w:p>
        </w:tc>
        <w:tc>
          <w:tcPr>
            <w:tcW w:w="2448" w:type="pct"/>
            <w:tcBorders>
              <w:top w:val="nil"/>
              <w:left w:val="nil"/>
              <w:bottom w:val="single" w:sz="4" w:space="0" w:color="auto"/>
              <w:right w:val="single" w:sz="4" w:space="0" w:color="auto"/>
            </w:tcBorders>
            <w:shd w:val="clear" w:color="auto" w:fill="auto"/>
            <w:noWrap/>
            <w:vAlign w:val="bottom"/>
            <w:hideMark/>
          </w:tcPr>
          <w:p w14:paraId="0F24DB4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Лидер</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3FCC54E" w14:textId="6DCEAB7C"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29EFA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78,68</w:t>
            </w:r>
          </w:p>
        </w:tc>
      </w:tr>
      <w:tr w:rsidR="00335697" w:rsidRPr="00335697" w14:paraId="354D25E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B8C9B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188</w:t>
            </w:r>
          </w:p>
        </w:tc>
        <w:tc>
          <w:tcPr>
            <w:tcW w:w="2448" w:type="pct"/>
            <w:tcBorders>
              <w:top w:val="nil"/>
              <w:left w:val="nil"/>
              <w:bottom w:val="single" w:sz="4" w:space="0" w:color="auto"/>
              <w:right w:val="single" w:sz="4" w:space="0" w:color="auto"/>
            </w:tcBorders>
            <w:shd w:val="clear" w:color="auto" w:fill="auto"/>
            <w:noWrap/>
            <w:vAlign w:val="bottom"/>
            <w:hideMark/>
          </w:tcPr>
          <w:p w14:paraId="311FE5AC"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 ЦРР - д/с</w:t>
            </w:r>
            <w:r>
              <w:rPr>
                <w:color w:val="000000"/>
                <w:sz w:val="22"/>
                <w:szCs w:val="22"/>
              </w:rPr>
              <w:t xml:space="preserve"> «</w:t>
            </w:r>
            <w:r w:rsidRPr="00335697">
              <w:rPr>
                <w:color w:val="000000"/>
                <w:sz w:val="22"/>
                <w:szCs w:val="22"/>
              </w:rPr>
              <w:t>Лира</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2FBAD00D" w14:textId="3670CF0D" w:rsidR="00335697" w:rsidRPr="00335697"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CCC510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77,72</w:t>
            </w:r>
          </w:p>
        </w:tc>
      </w:tr>
      <w:tr w:rsidR="00335697" w:rsidRPr="00335697" w14:paraId="3FE12E2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B3D6C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189</w:t>
            </w:r>
          </w:p>
        </w:tc>
        <w:tc>
          <w:tcPr>
            <w:tcW w:w="2448" w:type="pct"/>
            <w:tcBorders>
              <w:top w:val="nil"/>
              <w:left w:val="nil"/>
              <w:bottom w:val="single" w:sz="4" w:space="0" w:color="auto"/>
              <w:right w:val="single" w:sz="4" w:space="0" w:color="auto"/>
            </w:tcBorders>
            <w:shd w:val="clear" w:color="auto" w:fill="auto"/>
            <w:noWrap/>
            <w:vAlign w:val="bottom"/>
            <w:hideMark/>
          </w:tcPr>
          <w:p w14:paraId="6D434B2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312</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49A84196" w14:textId="030BF136"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6E8E68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77,36</w:t>
            </w:r>
          </w:p>
        </w:tc>
      </w:tr>
      <w:tr w:rsidR="00335697" w:rsidRPr="00335697" w14:paraId="4E24934E"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B5395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190</w:t>
            </w:r>
          </w:p>
        </w:tc>
        <w:tc>
          <w:tcPr>
            <w:tcW w:w="2448" w:type="pct"/>
            <w:tcBorders>
              <w:top w:val="nil"/>
              <w:left w:val="nil"/>
              <w:bottom w:val="single" w:sz="4" w:space="0" w:color="auto"/>
              <w:right w:val="single" w:sz="4" w:space="0" w:color="auto"/>
            </w:tcBorders>
            <w:shd w:val="clear" w:color="auto" w:fill="auto"/>
            <w:noWrap/>
            <w:vAlign w:val="bottom"/>
            <w:hideMark/>
          </w:tcPr>
          <w:p w14:paraId="0F663D11"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Центр развития - детский сад № 1</w:t>
            </w:r>
            <w:r>
              <w:rPr>
                <w:color w:val="000000"/>
                <w:sz w:val="22"/>
                <w:szCs w:val="22"/>
              </w:rPr>
              <w:t xml:space="preserve"> «</w:t>
            </w:r>
            <w:r w:rsidRPr="00335697">
              <w:rPr>
                <w:color w:val="000000"/>
                <w:sz w:val="22"/>
                <w:szCs w:val="22"/>
              </w:rPr>
              <w:t>Василёк</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604162F5" w14:textId="319E64C6"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77E2A2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77,12</w:t>
            </w:r>
          </w:p>
        </w:tc>
      </w:tr>
      <w:tr w:rsidR="00335697" w:rsidRPr="00335697" w14:paraId="26B85FD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33EF7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191</w:t>
            </w:r>
          </w:p>
        </w:tc>
        <w:tc>
          <w:tcPr>
            <w:tcW w:w="2448" w:type="pct"/>
            <w:tcBorders>
              <w:top w:val="nil"/>
              <w:left w:val="nil"/>
              <w:bottom w:val="single" w:sz="4" w:space="0" w:color="auto"/>
              <w:right w:val="single" w:sz="4" w:space="0" w:color="auto"/>
            </w:tcBorders>
            <w:shd w:val="clear" w:color="auto" w:fill="auto"/>
            <w:noWrap/>
            <w:vAlign w:val="bottom"/>
            <w:hideMark/>
          </w:tcPr>
          <w:p w14:paraId="1F75FFFF"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 xml:space="preserve">Детский </w:t>
            </w:r>
            <w:proofErr w:type="gramStart"/>
            <w:r w:rsidRPr="00335697">
              <w:rPr>
                <w:color w:val="000000"/>
                <w:sz w:val="22"/>
                <w:szCs w:val="22"/>
              </w:rPr>
              <w:t xml:space="preserve">сад </w:t>
            </w:r>
            <w:r>
              <w:rPr>
                <w:color w:val="000000"/>
                <w:sz w:val="22"/>
                <w:szCs w:val="22"/>
              </w:rPr>
              <w:t xml:space="preserve"> «</w:t>
            </w:r>
            <w:proofErr w:type="gramEnd"/>
            <w:r w:rsidRPr="00335697">
              <w:rPr>
                <w:color w:val="000000"/>
                <w:sz w:val="22"/>
                <w:szCs w:val="22"/>
              </w:rPr>
              <w:t>Созвездие</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0CEA9ECD" w14:textId="4B90C078" w:rsidR="00335697" w:rsidRPr="00335697"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FDAC4B0"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75,74</w:t>
            </w:r>
          </w:p>
        </w:tc>
      </w:tr>
      <w:tr w:rsidR="00335697" w:rsidRPr="00335697" w14:paraId="30AD1DA3"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A419506"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192</w:t>
            </w:r>
          </w:p>
        </w:tc>
        <w:tc>
          <w:tcPr>
            <w:tcW w:w="2448" w:type="pct"/>
            <w:tcBorders>
              <w:top w:val="nil"/>
              <w:left w:val="nil"/>
              <w:bottom w:val="single" w:sz="4" w:space="0" w:color="auto"/>
              <w:right w:val="single" w:sz="4" w:space="0" w:color="auto"/>
            </w:tcBorders>
            <w:shd w:val="clear" w:color="auto" w:fill="auto"/>
            <w:noWrap/>
            <w:vAlign w:val="bottom"/>
            <w:hideMark/>
          </w:tcPr>
          <w:p w14:paraId="10FEB976"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71D92C6" w14:textId="0BE421EE" w:rsidR="00335697" w:rsidRPr="00335697"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94848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75,64</w:t>
            </w:r>
          </w:p>
        </w:tc>
      </w:tr>
      <w:tr w:rsidR="00335697" w:rsidRPr="00335697" w14:paraId="1EE25F40"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56D3F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193</w:t>
            </w:r>
          </w:p>
        </w:tc>
        <w:tc>
          <w:tcPr>
            <w:tcW w:w="2448" w:type="pct"/>
            <w:tcBorders>
              <w:top w:val="nil"/>
              <w:left w:val="nil"/>
              <w:bottom w:val="single" w:sz="4" w:space="0" w:color="auto"/>
              <w:right w:val="single" w:sz="4" w:space="0" w:color="auto"/>
            </w:tcBorders>
            <w:shd w:val="clear" w:color="auto" w:fill="auto"/>
            <w:noWrap/>
            <w:vAlign w:val="bottom"/>
            <w:hideMark/>
          </w:tcPr>
          <w:p w14:paraId="2A0DF409"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364</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7457C054" w14:textId="0D7A71F9"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57A4628"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75,34</w:t>
            </w:r>
          </w:p>
        </w:tc>
      </w:tr>
      <w:tr w:rsidR="00335697" w:rsidRPr="00335697" w14:paraId="66FC24D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D6CD13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194</w:t>
            </w:r>
          </w:p>
        </w:tc>
        <w:tc>
          <w:tcPr>
            <w:tcW w:w="2448" w:type="pct"/>
            <w:tcBorders>
              <w:top w:val="nil"/>
              <w:left w:val="nil"/>
              <w:bottom w:val="single" w:sz="4" w:space="0" w:color="auto"/>
              <w:right w:val="single" w:sz="4" w:space="0" w:color="auto"/>
            </w:tcBorders>
            <w:shd w:val="clear" w:color="auto" w:fill="auto"/>
            <w:noWrap/>
            <w:vAlign w:val="bottom"/>
            <w:hideMark/>
          </w:tcPr>
          <w:p w14:paraId="02A4442B"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Полазненский детский сад № 7</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2D7D6D9" w14:textId="52AD442F" w:rsidR="00335697" w:rsidRPr="00335697"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D5A29A2"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73,58</w:t>
            </w:r>
          </w:p>
        </w:tc>
      </w:tr>
      <w:tr w:rsidR="00335697" w:rsidRPr="00335697" w14:paraId="2C9C58D7"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1EF32C"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195</w:t>
            </w:r>
          </w:p>
        </w:tc>
        <w:tc>
          <w:tcPr>
            <w:tcW w:w="2448" w:type="pct"/>
            <w:tcBorders>
              <w:top w:val="nil"/>
              <w:left w:val="nil"/>
              <w:bottom w:val="single" w:sz="4" w:space="0" w:color="auto"/>
              <w:right w:val="single" w:sz="4" w:space="0" w:color="auto"/>
            </w:tcBorders>
            <w:shd w:val="clear" w:color="auto" w:fill="auto"/>
            <w:noWrap/>
            <w:vAlign w:val="bottom"/>
            <w:hideMark/>
          </w:tcPr>
          <w:p w14:paraId="2863C45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Савинский детский сад</w:t>
            </w:r>
            <w:r>
              <w:rPr>
                <w:color w:val="000000"/>
                <w:sz w:val="22"/>
                <w:szCs w:val="22"/>
              </w:rPr>
              <w:t xml:space="preserve"> «</w:t>
            </w:r>
            <w:r w:rsidRPr="00335697">
              <w:rPr>
                <w:color w:val="000000"/>
                <w:sz w:val="22"/>
                <w:szCs w:val="22"/>
              </w:rPr>
              <w:t>Мечтатели</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1670F47C" w14:textId="33F57D6D" w:rsidR="00335697" w:rsidRPr="00335697"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660049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73,52</w:t>
            </w:r>
          </w:p>
        </w:tc>
      </w:tr>
      <w:tr w:rsidR="00335697" w:rsidRPr="00335697" w14:paraId="3A00F2EA"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08F6FE"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196</w:t>
            </w:r>
          </w:p>
        </w:tc>
        <w:tc>
          <w:tcPr>
            <w:tcW w:w="2448" w:type="pct"/>
            <w:tcBorders>
              <w:top w:val="nil"/>
              <w:left w:val="nil"/>
              <w:bottom w:val="single" w:sz="4" w:space="0" w:color="auto"/>
              <w:right w:val="single" w:sz="4" w:space="0" w:color="auto"/>
            </w:tcBorders>
            <w:shd w:val="clear" w:color="auto" w:fill="auto"/>
            <w:noWrap/>
            <w:vAlign w:val="bottom"/>
            <w:hideMark/>
          </w:tcPr>
          <w:p w14:paraId="43F81B4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96</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203C5F8C" w14:textId="320CF61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72A3A0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73,28</w:t>
            </w:r>
          </w:p>
        </w:tc>
      </w:tr>
      <w:tr w:rsidR="00335697" w:rsidRPr="00335697" w14:paraId="561CCB8F"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73C2B7"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lastRenderedPageBreak/>
              <w:t>197</w:t>
            </w:r>
          </w:p>
        </w:tc>
        <w:tc>
          <w:tcPr>
            <w:tcW w:w="2448" w:type="pct"/>
            <w:tcBorders>
              <w:top w:val="nil"/>
              <w:left w:val="nil"/>
              <w:bottom w:val="single" w:sz="4" w:space="0" w:color="auto"/>
              <w:right w:val="single" w:sz="4" w:space="0" w:color="auto"/>
            </w:tcBorders>
            <w:shd w:val="clear" w:color="auto" w:fill="auto"/>
            <w:noWrap/>
            <w:vAlign w:val="bottom"/>
            <w:hideMark/>
          </w:tcPr>
          <w:p w14:paraId="6101B9CD"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175</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1A41C6B7" w14:textId="6B4B8297"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8711AC4"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72,00</w:t>
            </w:r>
          </w:p>
        </w:tc>
      </w:tr>
      <w:tr w:rsidR="00335697" w:rsidRPr="00335697" w14:paraId="6D59CFA8"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BA1E8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198</w:t>
            </w:r>
          </w:p>
        </w:tc>
        <w:tc>
          <w:tcPr>
            <w:tcW w:w="2448" w:type="pct"/>
            <w:tcBorders>
              <w:top w:val="nil"/>
              <w:left w:val="nil"/>
              <w:bottom w:val="single" w:sz="4" w:space="0" w:color="auto"/>
              <w:right w:val="single" w:sz="4" w:space="0" w:color="auto"/>
            </w:tcBorders>
            <w:shd w:val="clear" w:color="auto" w:fill="auto"/>
            <w:noWrap/>
            <w:vAlign w:val="bottom"/>
            <w:hideMark/>
          </w:tcPr>
          <w:p w14:paraId="64327C0E" w14:textId="77777777" w:rsidR="00335697" w:rsidRPr="00335697" w:rsidRDefault="00335697" w:rsidP="00D93897">
            <w:pPr>
              <w:spacing w:line="240" w:lineRule="auto"/>
              <w:ind w:firstLine="0"/>
              <w:rPr>
                <w:color w:val="000000"/>
                <w:sz w:val="22"/>
                <w:szCs w:val="22"/>
              </w:rPr>
            </w:pPr>
            <w:r w:rsidRPr="00335697">
              <w:rPr>
                <w:color w:val="000000"/>
                <w:sz w:val="22"/>
                <w:szCs w:val="22"/>
              </w:rPr>
              <w:t>МБДОУ</w:t>
            </w:r>
            <w:r>
              <w:rPr>
                <w:color w:val="000000"/>
                <w:sz w:val="22"/>
                <w:szCs w:val="22"/>
              </w:rPr>
              <w:t xml:space="preserve"> «</w:t>
            </w:r>
            <w:r w:rsidRPr="00335697">
              <w:rPr>
                <w:color w:val="000000"/>
                <w:sz w:val="22"/>
                <w:szCs w:val="22"/>
              </w:rPr>
              <w:t>Детский сад № 30</w:t>
            </w:r>
            <w:r>
              <w:rPr>
                <w:color w:val="000000"/>
                <w:sz w:val="22"/>
                <w:szCs w:val="22"/>
              </w:rPr>
              <w:t>»</w:t>
            </w:r>
          </w:p>
        </w:tc>
        <w:tc>
          <w:tcPr>
            <w:tcW w:w="1546" w:type="pct"/>
            <w:tcBorders>
              <w:top w:val="nil"/>
              <w:left w:val="nil"/>
              <w:bottom w:val="single" w:sz="4" w:space="0" w:color="auto"/>
              <w:right w:val="single" w:sz="4" w:space="0" w:color="auto"/>
            </w:tcBorders>
            <w:shd w:val="clear" w:color="auto" w:fill="auto"/>
            <w:noWrap/>
            <w:vAlign w:val="bottom"/>
            <w:hideMark/>
          </w:tcPr>
          <w:p w14:paraId="7FCE22D0" w14:textId="77777777" w:rsidR="00335697" w:rsidRPr="00335697" w:rsidRDefault="00335697" w:rsidP="00D93897">
            <w:pPr>
              <w:spacing w:line="240" w:lineRule="auto"/>
              <w:ind w:firstLine="0"/>
              <w:rPr>
                <w:color w:val="000000"/>
                <w:sz w:val="22"/>
                <w:szCs w:val="22"/>
              </w:rPr>
            </w:pPr>
            <w:r w:rsidRPr="00335697">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1A7DD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71,74</w:t>
            </w:r>
          </w:p>
        </w:tc>
      </w:tr>
      <w:tr w:rsidR="00335697" w:rsidRPr="00335697" w14:paraId="0DBC0AEC"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804F3A"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199</w:t>
            </w:r>
          </w:p>
        </w:tc>
        <w:tc>
          <w:tcPr>
            <w:tcW w:w="2448" w:type="pct"/>
            <w:tcBorders>
              <w:top w:val="nil"/>
              <w:left w:val="nil"/>
              <w:bottom w:val="single" w:sz="4" w:space="0" w:color="auto"/>
              <w:right w:val="single" w:sz="4" w:space="0" w:color="auto"/>
            </w:tcBorders>
            <w:shd w:val="clear" w:color="auto" w:fill="auto"/>
            <w:noWrap/>
            <w:vAlign w:val="bottom"/>
            <w:hideMark/>
          </w:tcPr>
          <w:p w14:paraId="3A6C2CD4"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377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630082CD" w14:textId="3794D4F6"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5A6DEBF"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70,22</w:t>
            </w:r>
          </w:p>
        </w:tc>
      </w:tr>
      <w:tr w:rsidR="00335697" w:rsidRPr="00335697" w14:paraId="0E111A5B"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FBC8C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200</w:t>
            </w:r>
          </w:p>
        </w:tc>
        <w:tc>
          <w:tcPr>
            <w:tcW w:w="2448" w:type="pct"/>
            <w:tcBorders>
              <w:top w:val="nil"/>
              <w:left w:val="nil"/>
              <w:bottom w:val="single" w:sz="4" w:space="0" w:color="auto"/>
              <w:right w:val="single" w:sz="4" w:space="0" w:color="auto"/>
            </w:tcBorders>
            <w:shd w:val="clear" w:color="auto" w:fill="auto"/>
            <w:noWrap/>
            <w:vAlign w:val="bottom"/>
            <w:hideMark/>
          </w:tcPr>
          <w:p w14:paraId="3352CB0B" w14:textId="77777777" w:rsidR="00335697" w:rsidRPr="00335697" w:rsidRDefault="00335697" w:rsidP="00D93897">
            <w:pPr>
              <w:spacing w:line="240" w:lineRule="auto"/>
              <w:ind w:firstLine="0"/>
              <w:rPr>
                <w:color w:val="000000"/>
                <w:sz w:val="22"/>
                <w:szCs w:val="22"/>
              </w:rPr>
            </w:pPr>
            <w:r w:rsidRPr="00335697">
              <w:rPr>
                <w:color w:val="000000"/>
                <w:sz w:val="22"/>
                <w:szCs w:val="22"/>
              </w:rPr>
              <w:t>МАОУ</w:t>
            </w:r>
            <w:r>
              <w:rPr>
                <w:color w:val="000000"/>
                <w:sz w:val="22"/>
                <w:szCs w:val="22"/>
              </w:rPr>
              <w:t xml:space="preserve"> «</w:t>
            </w:r>
            <w:r w:rsidRPr="00335697">
              <w:rPr>
                <w:color w:val="000000"/>
                <w:sz w:val="22"/>
                <w:szCs w:val="22"/>
              </w:rPr>
              <w:t>Начальная школа - детский сад</w:t>
            </w:r>
            <w:r>
              <w:rPr>
                <w:color w:val="000000"/>
                <w:sz w:val="22"/>
                <w:szCs w:val="22"/>
              </w:rPr>
              <w:t xml:space="preserve"> «</w:t>
            </w:r>
            <w:r w:rsidRPr="00335697">
              <w:rPr>
                <w:color w:val="000000"/>
                <w:sz w:val="22"/>
                <w:szCs w:val="22"/>
              </w:rPr>
              <w:t>Чулпан</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0A4440CA" w14:textId="0DA9D20F"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7763D0D"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58,48</w:t>
            </w:r>
          </w:p>
        </w:tc>
      </w:tr>
      <w:tr w:rsidR="00335697" w:rsidRPr="00335697" w14:paraId="38ABECFD" w14:textId="77777777" w:rsidTr="00335697">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2CC7A3"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201</w:t>
            </w:r>
          </w:p>
        </w:tc>
        <w:tc>
          <w:tcPr>
            <w:tcW w:w="2448" w:type="pct"/>
            <w:tcBorders>
              <w:top w:val="nil"/>
              <w:left w:val="nil"/>
              <w:bottom w:val="single" w:sz="4" w:space="0" w:color="auto"/>
              <w:right w:val="single" w:sz="4" w:space="0" w:color="auto"/>
            </w:tcBorders>
            <w:shd w:val="clear" w:color="auto" w:fill="auto"/>
            <w:noWrap/>
            <w:vAlign w:val="bottom"/>
            <w:hideMark/>
          </w:tcPr>
          <w:p w14:paraId="6DF382FE" w14:textId="77777777" w:rsidR="00335697" w:rsidRPr="00335697" w:rsidRDefault="00335697" w:rsidP="00D93897">
            <w:pPr>
              <w:spacing w:line="240" w:lineRule="auto"/>
              <w:ind w:firstLine="0"/>
              <w:rPr>
                <w:color w:val="000000"/>
                <w:sz w:val="22"/>
                <w:szCs w:val="22"/>
              </w:rPr>
            </w:pPr>
            <w:r w:rsidRPr="00335697">
              <w:rPr>
                <w:color w:val="000000"/>
                <w:sz w:val="22"/>
                <w:szCs w:val="22"/>
              </w:rPr>
              <w:t>МАДОУ</w:t>
            </w:r>
            <w:r>
              <w:rPr>
                <w:color w:val="000000"/>
                <w:sz w:val="22"/>
                <w:szCs w:val="22"/>
              </w:rPr>
              <w:t xml:space="preserve"> «</w:t>
            </w:r>
            <w:r w:rsidRPr="00335697">
              <w:rPr>
                <w:color w:val="000000"/>
                <w:sz w:val="22"/>
                <w:szCs w:val="22"/>
              </w:rPr>
              <w:t>Детский сад № 317</w:t>
            </w:r>
            <w:r>
              <w:rPr>
                <w:color w:val="000000"/>
                <w:sz w:val="22"/>
                <w:szCs w:val="22"/>
              </w:rPr>
              <w:t xml:space="preserve">» </w:t>
            </w:r>
            <w:r w:rsidRPr="00335697">
              <w:rPr>
                <w:color w:val="000000"/>
                <w:sz w:val="22"/>
                <w:szCs w:val="22"/>
              </w:rPr>
              <w:t>г.Перми</w:t>
            </w:r>
          </w:p>
        </w:tc>
        <w:tc>
          <w:tcPr>
            <w:tcW w:w="1546" w:type="pct"/>
            <w:tcBorders>
              <w:top w:val="nil"/>
              <w:left w:val="nil"/>
              <w:bottom w:val="single" w:sz="4" w:space="0" w:color="auto"/>
              <w:right w:val="single" w:sz="4" w:space="0" w:color="auto"/>
            </w:tcBorders>
            <w:shd w:val="clear" w:color="auto" w:fill="auto"/>
            <w:noWrap/>
            <w:vAlign w:val="bottom"/>
            <w:hideMark/>
          </w:tcPr>
          <w:p w14:paraId="31F52EC1" w14:textId="7076FB6E" w:rsidR="00335697" w:rsidRPr="00335697"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60F6BEB" w14:textId="77777777" w:rsidR="00335697" w:rsidRPr="00335697" w:rsidRDefault="00335697" w:rsidP="00D93897">
            <w:pPr>
              <w:spacing w:line="240" w:lineRule="auto"/>
              <w:ind w:firstLine="0"/>
              <w:jc w:val="right"/>
              <w:rPr>
                <w:color w:val="000000"/>
                <w:sz w:val="22"/>
                <w:szCs w:val="22"/>
              </w:rPr>
            </w:pPr>
            <w:r w:rsidRPr="00335697">
              <w:rPr>
                <w:color w:val="000000"/>
                <w:sz w:val="22"/>
                <w:szCs w:val="22"/>
              </w:rPr>
              <w:t>50,68</w:t>
            </w:r>
          </w:p>
        </w:tc>
      </w:tr>
    </w:tbl>
    <w:p w14:paraId="36AF7EDA" w14:textId="77777777" w:rsidR="00335697" w:rsidRDefault="00335697" w:rsidP="00713441"/>
    <w:p w14:paraId="05A23BFA" w14:textId="77777777" w:rsidR="005E1DC6" w:rsidRPr="0010407F" w:rsidRDefault="005E1DC6" w:rsidP="005E1DC6">
      <w:pPr>
        <w:pStyle w:val="2"/>
        <w:jc w:val="center"/>
        <w:rPr>
          <w:rFonts w:ascii="Times New Roman" w:hAnsi="Times New Roman" w:cs="Times New Roman"/>
          <w:color w:val="auto"/>
          <w:sz w:val="24"/>
        </w:rPr>
      </w:pPr>
      <w:bookmarkStart w:id="52" w:name="_Toc158727532"/>
      <w:bookmarkStart w:id="53" w:name="_Toc215830289"/>
      <w:r w:rsidRPr="0010407F">
        <w:rPr>
          <w:rFonts w:ascii="Times New Roman" w:hAnsi="Times New Roman" w:cs="Times New Roman"/>
          <w:color w:val="auto"/>
          <w:sz w:val="24"/>
        </w:rPr>
        <w:t xml:space="preserve">Приложение 2. Рейтинг </w:t>
      </w:r>
      <w:r w:rsidRPr="00335697">
        <w:rPr>
          <w:rFonts w:ascii="Times New Roman" w:hAnsi="Times New Roman" w:cs="Times New Roman"/>
          <w:color w:val="auto"/>
          <w:sz w:val="24"/>
        </w:rPr>
        <w:t xml:space="preserve">организаций, реализующих программы дошкольного образования, осуществляющих образовательную деятельность на территории Пермского края </w:t>
      </w:r>
      <w:r w:rsidRPr="0010407F">
        <w:rPr>
          <w:rFonts w:ascii="Times New Roman" w:hAnsi="Times New Roman" w:cs="Times New Roman"/>
          <w:color w:val="auto"/>
          <w:sz w:val="24"/>
        </w:rPr>
        <w:t>по группе показателей К1 «Показатели, характеризующие открытость и доступность информации об организации, осуществляющей образовательную деятельность» по итогам НОКО-202</w:t>
      </w:r>
      <w:bookmarkEnd w:id="52"/>
      <w:r>
        <w:rPr>
          <w:rFonts w:ascii="Times New Roman" w:hAnsi="Times New Roman" w:cs="Times New Roman"/>
          <w:color w:val="auto"/>
          <w:sz w:val="24"/>
        </w:rPr>
        <w:t>5</w:t>
      </w:r>
      <w:bookmarkEnd w:id="53"/>
    </w:p>
    <w:tbl>
      <w:tblPr>
        <w:tblW w:w="5000" w:type="pct"/>
        <w:tblLook w:val="04A0" w:firstRow="1" w:lastRow="0" w:firstColumn="1" w:lastColumn="0" w:noHBand="0" w:noVBand="1"/>
      </w:tblPr>
      <w:tblGrid>
        <w:gridCol w:w="1813"/>
        <w:gridCol w:w="7151"/>
        <w:gridCol w:w="4114"/>
        <w:gridCol w:w="1482"/>
      </w:tblGrid>
      <w:tr w:rsidR="00DA739D" w:rsidRPr="00DA739D" w14:paraId="34898025" w14:textId="77777777" w:rsidTr="000A1D96">
        <w:trPr>
          <w:trHeight w:val="288"/>
        </w:trPr>
        <w:tc>
          <w:tcPr>
            <w:tcW w:w="613" w:type="pct"/>
            <w:tcBorders>
              <w:top w:val="single" w:sz="4" w:space="0" w:color="auto"/>
              <w:left w:val="single" w:sz="4" w:space="0" w:color="auto"/>
              <w:bottom w:val="single" w:sz="4" w:space="0" w:color="auto"/>
              <w:right w:val="single" w:sz="4" w:space="0" w:color="auto"/>
            </w:tcBorders>
            <w:shd w:val="clear" w:color="auto" w:fill="auto"/>
            <w:noWrap/>
            <w:hideMark/>
          </w:tcPr>
          <w:p w14:paraId="3BE3A3F0" w14:textId="77777777" w:rsidR="00DA739D" w:rsidRPr="00DA739D" w:rsidRDefault="00DA739D" w:rsidP="00D93897">
            <w:pPr>
              <w:spacing w:line="240" w:lineRule="auto"/>
              <w:ind w:firstLine="0"/>
              <w:jc w:val="center"/>
              <w:rPr>
                <w:b/>
                <w:bCs/>
                <w:color w:val="000000"/>
                <w:sz w:val="20"/>
                <w:szCs w:val="20"/>
              </w:rPr>
            </w:pPr>
            <w:r w:rsidRPr="00DA739D">
              <w:rPr>
                <w:b/>
                <w:bCs/>
                <w:color w:val="000000"/>
                <w:sz w:val="20"/>
                <w:szCs w:val="20"/>
              </w:rPr>
              <w:t>Место в рейтинге</w:t>
            </w:r>
          </w:p>
        </w:tc>
        <w:tc>
          <w:tcPr>
            <w:tcW w:w="2463" w:type="pct"/>
            <w:tcBorders>
              <w:top w:val="single" w:sz="4" w:space="0" w:color="auto"/>
              <w:left w:val="nil"/>
              <w:bottom w:val="single" w:sz="4" w:space="0" w:color="auto"/>
              <w:right w:val="single" w:sz="4" w:space="0" w:color="auto"/>
            </w:tcBorders>
            <w:shd w:val="clear" w:color="auto" w:fill="auto"/>
            <w:noWrap/>
            <w:hideMark/>
          </w:tcPr>
          <w:p w14:paraId="2714F7EB" w14:textId="77777777" w:rsidR="00DA739D" w:rsidRPr="00DA739D" w:rsidRDefault="00DA739D" w:rsidP="00D93897">
            <w:pPr>
              <w:spacing w:line="240" w:lineRule="auto"/>
              <w:ind w:firstLine="0"/>
              <w:jc w:val="center"/>
              <w:rPr>
                <w:b/>
                <w:bCs/>
                <w:color w:val="000000"/>
                <w:sz w:val="20"/>
                <w:szCs w:val="20"/>
              </w:rPr>
            </w:pPr>
            <w:r w:rsidRPr="00DA739D">
              <w:rPr>
                <w:b/>
                <w:bCs/>
                <w:color w:val="000000"/>
                <w:sz w:val="20"/>
                <w:szCs w:val="20"/>
              </w:rPr>
              <w:t>Организация</w:t>
            </w:r>
          </w:p>
        </w:tc>
        <w:tc>
          <w:tcPr>
            <w:tcW w:w="1420" w:type="pct"/>
            <w:tcBorders>
              <w:top w:val="single" w:sz="4" w:space="0" w:color="auto"/>
              <w:left w:val="nil"/>
              <w:bottom w:val="single" w:sz="4" w:space="0" w:color="auto"/>
              <w:right w:val="single" w:sz="4" w:space="0" w:color="auto"/>
            </w:tcBorders>
            <w:shd w:val="clear" w:color="auto" w:fill="auto"/>
            <w:noWrap/>
            <w:hideMark/>
          </w:tcPr>
          <w:p w14:paraId="6A77C205" w14:textId="77777777" w:rsidR="00DA739D" w:rsidRPr="00DA739D" w:rsidRDefault="00DA739D" w:rsidP="00D93897">
            <w:pPr>
              <w:spacing w:line="240" w:lineRule="auto"/>
              <w:ind w:firstLine="0"/>
              <w:jc w:val="center"/>
              <w:rPr>
                <w:b/>
                <w:bCs/>
                <w:color w:val="000000"/>
                <w:sz w:val="20"/>
                <w:szCs w:val="20"/>
              </w:rPr>
            </w:pPr>
            <w:r w:rsidRPr="00DA739D">
              <w:rPr>
                <w:b/>
                <w:bCs/>
                <w:color w:val="000000"/>
                <w:sz w:val="20"/>
                <w:szCs w:val="20"/>
              </w:rPr>
              <w:t>Муниципалитет</w:t>
            </w:r>
          </w:p>
        </w:tc>
        <w:tc>
          <w:tcPr>
            <w:tcW w:w="504" w:type="pct"/>
            <w:tcBorders>
              <w:top w:val="single" w:sz="4" w:space="0" w:color="auto"/>
              <w:left w:val="nil"/>
              <w:bottom w:val="single" w:sz="4" w:space="0" w:color="auto"/>
              <w:right w:val="single" w:sz="4" w:space="0" w:color="auto"/>
            </w:tcBorders>
            <w:shd w:val="clear" w:color="auto" w:fill="auto"/>
            <w:noWrap/>
            <w:hideMark/>
          </w:tcPr>
          <w:p w14:paraId="0F5B16E1" w14:textId="77777777" w:rsidR="00DA739D" w:rsidRPr="00DA739D" w:rsidRDefault="00DA739D" w:rsidP="00D93897">
            <w:pPr>
              <w:spacing w:line="240" w:lineRule="auto"/>
              <w:ind w:firstLine="0"/>
              <w:jc w:val="center"/>
              <w:rPr>
                <w:b/>
                <w:bCs/>
                <w:color w:val="000000"/>
                <w:sz w:val="20"/>
                <w:szCs w:val="20"/>
              </w:rPr>
            </w:pPr>
            <w:r w:rsidRPr="00DA739D">
              <w:rPr>
                <w:b/>
                <w:bCs/>
                <w:color w:val="000000"/>
                <w:sz w:val="20"/>
                <w:szCs w:val="20"/>
              </w:rPr>
              <w:t>Средний балл</w:t>
            </w:r>
          </w:p>
        </w:tc>
      </w:tr>
      <w:tr w:rsidR="00DA739D" w:rsidRPr="00DA739D" w14:paraId="6E7A7A1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A05CD1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6B99569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«Радуга»</w:t>
            </w:r>
          </w:p>
        </w:tc>
        <w:tc>
          <w:tcPr>
            <w:tcW w:w="1420" w:type="pct"/>
            <w:tcBorders>
              <w:top w:val="nil"/>
              <w:left w:val="nil"/>
              <w:bottom w:val="single" w:sz="4" w:space="0" w:color="auto"/>
              <w:right w:val="single" w:sz="4" w:space="0" w:color="auto"/>
            </w:tcBorders>
            <w:shd w:val="clear" w:color="auto" w:fill="auto"/>
            <w:noWrap/>
            <w:vAlign w:val="bottom"/>
            <w:hideMark/>
          </w:tcPr>
          <w:p w14:paraId="749C1FB8" w14:textId="089686CD"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2479C4A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3055D8C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BAB618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28C984D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№3»</w:t>
            </w:r>
          </w:p>
        </w:tc>
        <w:tc>
          <w:tcPr>
            <w:tcW w:w="1420" w:type="pct"/>
            <w:tcBorders>
              <w:top w:val="nil"/>
              <w:left w:val="nil"/>
              <w:bottom w:val="single" w:sz="4" w:space="0" w:color="auto"/>
              <w:right w:val="single" w:sz="4" w:space="0" w:color="auto"/>
            </w:tcBorders>
            <w:shd w:val="clear" w:color="auto" w:fill="auto"/>
            <w:noWrap/>
            <w:vAlign w:val="bottom"/>
            <w:hideMark/>
          </w:tcPr>
          <w:p w14:paraId="55F9C4E8" w14:textId="458BCA39"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6A03D6D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4922070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86A795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57BD4AF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№67»</w:t>
            </w:r>
          </w:p>
        </w:tc>
        <w:tc>
          <w:tcPr>
            <w:tcW w:w="1420" w:type="pct"/>
            <w:tcBorders>
              <w:top w:val="nil"/>
              <w:left w:val="nil"/>
              <w:bottom w:val="single" w:sz="4" w:space="0" w:color="auto"/>
              <w:right w:val="single" w:sz="4" w:space="0" w:color="auto"/>
            </w:tcBorders>
            <w:shd w:val="clear" w:color="auto" w:fill="auto"/>
            <w:noWrap/>
            <w:vAlign w:val="bottom"/>
            <w:hideMark/>
          </w:tcPr>
          <w:p w14:paraId="13F25342" w14:textId="25F2DFE4"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5270B6C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2B9351D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973891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205F9F30"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№73»</w:t>
            </w:r>
          </w:p>
        </w:tc>
        <w:tc>
          <w:tcPr>
            <w:tcW w:w="1420" w:type="pct"/>
            <w:tcBorders>
              <w:top w:val="nil"/>
              <w:left w:val="nil"/>
              <w:bottom w:val="single" w:sz="4" w:space="0" w:color="auto"/>
              <w:right w:val="single" w:sz="4" w:space="0" w:color="auto"/>
            </w:tcBorders>
            <w:shd w:val="clear" w:color="auto" w:fill="auto"/>
            <w:noWrap/>
            <w:vAlign w:val="bottom"/>
            <w:hideMark/>
          </w:tcPr>
          <w:p w14:paraId="0F6AA7C4" w14:textId="7058061A"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09B2CDF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6061CFD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DB6B2C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74F4DBF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№77»</w:t>
            </w:r>
          </w:p>
        </w:tc>
        <w:tc>
          <w:tcPr>
            <w:tcW w:w="1420" w:type="pct"/>
            <w:tcBorders>
              <w:top w:val="nil"/>
              <w:left w:val="nil"/>
              <w:bottom w:val="single" w:sz="4" w:space="0" w:color="auto"/>
              <w:right w:val="single" w:sz="4" w:space="0" w:color="auto"/>
            </w:tcBorders>
            <w:shd w:val="clear" w:color="auto" w:fill="auto"/>
            <w:noWrap/>
            <w:vAlign w:val="bottom"/>
            <w:hideMark/>
          </w:tcPr>
          <w:p w14:paraId="70A8BAD2" w14:textId="1C3F2B29"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14140DC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35BBB84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36EE2D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700212D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№80»</w:t>
            </w:r>
          </w:p>
        </w:tc>
        <w:tc>
          <w:tcPr>
            <w:tcW w:w="1420" w:type="pct"/>
            <w:tcBorders>
              <w:top w:val="nil"/>
              <w:left w:val="nil"/>
              <w:bottom w:val="single" w:sz="4" w:space="0" w:color="auto"/>
              <w:right w:val="single" w:sz="4" w:space="0" w:color="auto"/>
            </w:tcBorders>
            <w:shd w:val="clear" w:color="auto" w:fill="auto"/>
            <w:noWrap/>
            <w:vAlign w:val="bottom"/>
            <w:hideMark/>
          </w:tcPr>
          <w:p w14:paraId="1A9AE602" w14:textId="2391BB38"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43768A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3F64248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D98648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5A54D9B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№81»</w:t>
            </w:r>
          </w:p>
        </w:tc>
        <w:tc>
          <w:tcPr>
            <w:tcW w:w="1420" w:type="pct"/>
            <w:tcBorders>
              <w:top w:val="nil"/>
              <w:left w:val="nil"/>
              <w:bottom w:val="single" w:sz="4" w:space="0" w:color="auto"/>
              <w:right w:val="single" w:sz="4" w:space="0" w:color="auto"/>
            </w:tcBorders>
            <w:shd w:val="clear" w:color="auto" w:fill="auto"/>
            <w:noWrap/>
            <w:vAlign w:val="bottom"/>
            <w:hideMark/>
          </w:tcPr>
          <w:p w14:paraId="04304EEB" w14:textId="1EF39E5B"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4C504B4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33A44CA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FDA2B0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w:t>
            </w:r>
          </w:p>
        </w:tc>
        <w:tc>
          <w:tcPr>
            <w:tcW w:w="2463" w:type="pct"/>
            <w:tcBorders>
              <w:top w:val="nil"/>
              <w:left w:val="nil"/>
              <w:bottom w:val="single" w:sz="4" w:space="0" w:color="auto"/>
              <w:right w:val="single" w:sz="4" w:space="0" w:color="auto"/>
            </w:tcBorders>
            <w:shd w:val="clear" w:color="auto" w:fill="auto"/>
            <w:noWrap/>
            <w:vAlign w:val="bottom"/>
            <w:hideMark/>
          </w:tcPr>
          <w:p w14:paraId="6FB29405"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№38»</w:t>
            </w:r>
          </w:p>
        </w:tc>
        <w:tc>
          <w:tcPr>
            <w:tcW w:w="1420" w:type="pct"/>
            <w:tcBorders>
              <w:top w:val="nil"/>
              <w:left w:val="nil"/>
              <w:bottom w:val="single" w:sz="4" w:space="0" w:color="auto"/>
              <w:right w:val="single" w:sz="4" w:space="0" w:color="auto"/>
            </w:tcBorders>
            <w:shd w:val="clear" w:color="auto" w:fill="auto"/>
            <w:noWrap/>
            <w:vAlign w:val="bottom"/>
            <w:hideMark/>
          </w:tcPr>
          <w:p w14:paraId="30E57F39" w14:textId="4AB23C1C"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F4E8DD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100,00</w:t>
            </w:r>
          </w:p>
        </w:tc>
      </w:tr>
      <w:tr w:rsidR="00DA739D" w:rsidRPr="00DA739D" w14:paraId="446CC0A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11E14C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w:t>
            </w:r>
          </w:p>
        </w:tc>
        <w:tc>
          <w:tcPr>
            <w:tcW w:w="2463" w:type="pct"/>
            <w:tcBorders>
              <w:top w:val="nil"/>
              <w:left w:val="nil"/>
              <w:bottom w:val="single" w:sz="4" w:space="0" w:color="auto"/>
              <w:right w:val="single" w:sz="4" w:space="0" w:color="auto"/>
            </w:tcBorders>
            <w:shd w:val="clear" w:color="auto" w:fill="auto"/>
            <w:noWrap/>
            <w:vAlign w:val="bottom"/>
            <w:hideMark/>
          </w:tcPr>
          <w:p w14:paraId="3A0F521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24»</w:t>
            </w:r>
          </w:p>
        </w:tc>
        <w:tc>
          <w:tcPr>
            <w:tcW w:w="1420" w:type="pct"/>
            <w:tcBorders>
              <w:top w:val="nil"/>
              <w:left w:val="nil"/>
              <w:bottom w:val="single" w:sz="4" w:space="0" w:color="auto"/>
              <w:right w:val="single" w:sz="4" w:space="0" w:color="auto"/>
            </w:tcBorders>
            <w:shd w:val="clear" w:color="auto" w:fill="auto"/>
            <w:noWrap/>
            <w:vAlign w:val="bottom"/>
            <w:hideMark/>
          </w:tcPr>
          <w:p w14:paraId="78CDCAC5" w14:textId="6B8575D9"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09E8D62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99,80</w:t>
            </w:r>
          </w:p>
        </w:tc>
      </w:tr>
      <w:tr w:rsidR="00DA739D" w:rsidRPr="00DA739D" w14:paraId="492E563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B26C33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w:t>
            </w:r>
          </w:p>
        </w:tc>
        <w:tc>
          <w:tcPr>
            <w:tcW w:w="2463" w:type="pct"/>
            <w:tcBorders>
              <w:top w:val="nil"/>
              <w:left w:val="nil"/>
              <w:bottom w:val="single" w:sz="4" w:space="0" w:color="auto"/>
              <w:right w:val="single" w:sz="4" w:space="0" w:color="auto"/>
            </w:tcBorders>
            <w:shd w:val="clear" w:color="auto" w:fill="auto"/>
            <w:noWrap/>
            <w:vAlign w:val="bottom"/>
            <w:hideMark/>
          </w:tcPr>
          <w:p w14:paraId="391D0ACC"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6</w:t>
            </w:r>
          </w:p>
        </w:tc>
        <w:tc>
          <w:tcPr>
            <w:tcW w:w="1420" w:type="pct"/>
            <w:tcBorders>
              <w:top w:val="nil"/>
              <w:left w:val="nil"/>
              <w:bottom w:val="single" w:sz="4" w:space="0" w:color="auto"/>
              <w:right w:val="single" w:sz="4" w:space="0" w:color="auto"/>
            </w:tcBorders>
            <w:shd w:val="clear" w:color="auto" w:fill="auto"/>
            <w:noWrap/>
            <w:vAlign w:val="bottom"/>
            <w:hideMark/>
          </w:tcPr>
          <w:p w14:paraId="2A3415D1" w14:textId="0FA25135" w:rsidR="00DA739D" w:rsidRPr="00DA739D"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2B35C75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99,80</w:t>
            </w:r>
          </w:p>
        </w:tc>
      </w:tr>
      <w:tr w:rsidR="00DA739D" w:rsidRPr="00DA739D" w14:paraId="0E713C4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1AD3EA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w:t>
            </w:r>
          </w:p>
        </w:tc>
        <w:tc>
          <w:tcPr>
            <w:tcW w:w="2463" w:type="pct"/>
            <w:tcBorders>
              <w:top w:val="nil"/>
              <w:left w:val="nil"/>
              <w:bottom w:val="single" w:sz="4" w:space="0" w:color="auto"/>
              <w:right w:val="single" w:sz="4" w:space="0" w:color="auto"/>
            </w:tcBorders>
            <w:shd w:val="clear" w:color="auto" w:fill="auto"/>
            <w:noWrap/>
            <w:vAlign w:val="bottom"/>
            <w:hideMark/>
          </w:tcPr>
          <w:p w14:paraId="3E48CCD4"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9</w:t>
            </w:r>
          </w:p>
        </w:tc>
        <w:tc>
          <w:tcPr>
            <w:tcW w:w="1420" w:type="pct"/>
            <w:tcBorders>
              <w:top w:val="nil"/>
              <w:left w:val="nil"/>
              <w:bottom w:val="single" w:sz="4" w:space="0" w:color="auto"/>
              <w:right w:val="single" w:sz="4" w:space="0" w:color="auto"/>
            </w:tcBorders>
            <w:shd w:val="clear" w:color="auto" w:fill="auto"/>
            <w:noWrap/>
            <w:vAlign w:val="bottom"/>
            <w:hideMark/>
          </w:tcPr>
          <w:p w14:paraId="09E6C426" w14:textId="0FB48849" w:rsidR="00DA739D" w:rsidRPr="00DA739D"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74FFA5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99,80</w:t>
            </w:r>
          </w:p>
        </w:tc>
      </w:tr>
      <w:tr w:rsidR="00DA739D" w:rsidRPr="00DA739D" w14:paraId="403FB03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921D31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w:t>
            </w:r>
          </w:p>
        </w:tc>
        <w:tc>
          <w:tcPr>
            <w:tcW w:w="2463" w:type="pct"/>
            <w:tcBorders>
              <w:top w:val="nil"/>
              <w:left w:val="nil"/>
              <w:bottom w:val="single" w:sz="4" w:space="0" w:color="auto"/>
              <w:right w:val="single" w:sz="4" w:space="0" w:color="auto"/>
            </w:tcBorders>
            <w:shd w:val="clear" w:color="auto" w:fill="auto"/>
            <w:noWrap/>
            <w:vAlign w:val="bottom"/>
            <w:hideMark/>
          </w:tcPr>
          <w:p w14:paraId="11AC2A1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№66»</w:t>
            </w:r>
          </w:p>
        </w:tc>
        <w:tc>
          <w:tcPr>
            <w:tcW w:w="1420" w:type="pct"/>
            <w:tcBorders>
              <w:top w:val="nil"/>
              <w:left w:val="nil"/>
              <w:bottom w:val="single" w:sz="4" w:space="0" w:color="auto"/>
              <w:right w:val="single" w:sz="4" w:space="0" w:color="auto"/>
            </w:tcBorders>
            <w:shd w:val="clear" w:color="auto" w:fill="auto"/>
            <w:noWrap/>
            <w:vAlign w:val="bottom"/>
            <w:hideMark/>
          </w:tcPr>
          <w:p w14:paraId="14D8980B" w14:textId="776053E5"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544D9A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99,70</w:t>
            </w:r>
          </w:p>
        </w:tc>
      </w:tr>
      <w:tr w:rsidR="00DA739D" w:rsidRPr="00DA739D" w14:paraId="7CC0E0AD"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657A1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w:t>
            </w:r>
          </w:p>
        </w:tc>
        <w:tc>
          <w:tcPr>
            <w:tcW w:w="2463" w:type="pct"/>
            <w:tcBorders>
              <w:top w:val="nil"/>
              <w:left w:val="nil"/>
              <w:bottom w:val="single" w:sz="4" w:space="0" w:color="auto"/>
              <w:right w:val="single" w:sz="4" w:space="0" w:color="auto"/>
            </w:tcBorders>
            <w:shd w:val="clear" w:color="auto" w:fill="auto"/>
            <w:noWrap/>
            <w:vAlign w:val="bottom"/>
            <w:hideMark/>
          </w:tcPr>
          <w:p w14:paraId="4AEE64B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«Планета детства»</w:t>
            </w:r>
          </w:p>
        </w:tc>
        <w:tc>
          <w:tcPr>
            <w:tcW w:w="1420" w:type="pct"/>
            <w:tcBorders>
              <w:top w:val="nil"/>
              <w:left w:val="nil"/>
              <w:bottom w:val="single" w:sz="4" w:space="0" w:color="auto"/>
              <w:right w:val="single" w:sz="4" w:space="0" w:color="auto"/>
            </w:tcBorders>
            <w:shd w:val="clear" w:color="auto" w:fill="auto"/>
            <w:noWrap/>
            <w:vAlign w:val="bottom"/>
            <w:hideMark/>
          </w:tcPr>
          <w:p w14:paraId="369A9959" w14:textId="7C8EE6E5"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63F9AF2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99,60</w:t>
            </w:r>
          </w:p>
        </w:tc>
      </w:tr>
      <w:tr w:rsidR="00DA739D" w:rsidRPr="00DA739D" w14:paraId="08BEAC6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E783C9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w:t>
            </w:r>
          </w:p>
        </w:tc>
        <w:tc>
          <w:tcPr>
            <w:tcW w:w="2463" w:type="pct"/>
            <w:tcBorders>
              <w:top w:val="nil"/>
              <w:left w:val="nil"/>
              <w:bottom w:val="single" w:sz="4" w:space="0" w:color="auto"/>
              <w:right w:val="single" w:sz="4" w:space="0" w:color="auto"/>
            </w:tcBorders>
            <w:shd w:val="clear" w:color="auto" w:fill="auto"/>
            <w:noWrap/>
            <w:vAlign w:val="bottom"/>
            <w:hideMark/>
          </w:tcPr>
          <w:p w14:paraId="35B859E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№38»</w:t>
            </w:r>
          </w:p>
        </w:tc>
        <w:tc>
          <w:tcPr>
            <w:tcW w:w="1420" w:type="pct"/>
            <w:tcBorders>
              <w:top w:val="nil"/>
              <w:left w:val="nil"/>
              <w:bottom w:val="single" w:sz="4" w:space="0" w:color="auto"/>
              <w:right w:val="single" w:sz="4" w:space="0" w:color="auto"/>
            </w:tcBorders>
            <w:shd w:val="clear" w:color="auto" w:fill="auto"/>
            <w:noWrap/>
            <w:vAlign w:val="bottom"/>
            <w:hideMark/>
          </w:tcPr>
          <w:p w14:paraId="7C5E8501" w14:textId="440725C9"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5121622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99,60</w:t>
            </w:r>
          </w:p>
        </w:tc>
      </w:tr>
      <w:tr w:rsidR="00DA739D" w:rsidRPr="00DA739D" w14:paraId="3ACA1C2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5E90DD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w:t>
            </w:r>
          </w:p>
        </w:tc>
        <w:tc>
          <w:tcPr>
            <w:tcW w:w="2463" w:type="pct"/>
            <w:tcBorders>
              <w:top w:val="nil"/>
              <w:left w:val="nil"/>
              <w:bottom w:val="single" w:sz="4" w:space="0" w:color="auto"/>
              <w:right w:val="single" w:sz="4" w:space="0" w:color="auto"/>
            </w:tcBorders>
            <w:shd w:val="clear" w:color="auto" w:fill="auto"/>
            <w:noWrap/>
            <w:vAlign w:val="bottom"/>
            <w:hideMark/>
          </w:tcPr>
          <w:p w14:paraId="28C5A95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№72»</w:t>
            </w:r>
          </w:p>
        </w:tc>
        <w:tc>
          <w:tcPr>
            <w:tcW w:w="1420" w:type="pct"/>
            <w:tcBorders>
              <w:top w:val="nil"/>
              <w:left w:val="nil"/>
              <w:bottom w:val="single" w:sz="4" w:space="0" w:color="auto"/>
              <w:right w:val="single" w:sz="4" w:space="0" w:color="auto"/>
            </w:tcBorders>
            <w:shd w:val="clear" w:color="auto" w:fill="auto"/>
            <w:noWrap/>
            <w:vAlign w:val="bottom"/>
            <w:hideMark/>
          </w:tcPr>
          <w:p w14:paraId="41FDF7BF" w14:textId="26D17FB9"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47163A5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99,60</w:t>
            </w:r>
          </w:p>
        </w:tc>
      </w:tr>
      <w:tr w:rsidR="00DA739D" w:rsidRPr="00DA739D" w14:paraId="4AC1A25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6A64B7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w:t>
            </w:r>
          </w:p>
        </w:tc>
        <w:tc>
          <w:tcPr>
            <w:tcW w:w="2463" w:type="pct"/>
            <w:tcBorders>
              <w:top w:val="nil"/>
              <w:left w:val="nil"/>
              <w:bottom w:val="single" w:sz="4" w:space="0" w:color="auto"/>
              <w:right w:val="single" w:sz="4" w:space="0" w:color="auto"/>
            </w:tcBorders>
            <w:shd w:val="clear" w:color="auto" w:fill="auto"/>
            <w:noWrap/>
            <w:vAlign w:val="bottom"/>
            <w:hideMark/>
          </w:tcPr>
          <w:p w14:paraId="64A9415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«Солнечный»</w:t>
            </w:r>
          </w:p>
        </w:tc>
        <w:tc>
          <w:tcPr>
            <w:tcW w:w="1420" w:type="pct"/>
            <w:tcBorders>
              <w:top w:val="nil"/>
              <w:left w:val="nil"/>
              <w:bottom w:val="single" w:sz="4" w:space="0" w:color="auto"/>
              <w:right w:val="single" w:sz="4" w:space="0" w:color="auto"/>
            </w:tcBorders>
            <w:shd w:val="clear" w:color="auto" w:fill="auto"/>
            <w:noWrap/>
            <w:vAlign w:val="bottom"/>
            <w:hideMark/>
          </w:tcPr>
          <w:p w14:paraId="4C3D4475" w14:textId="4A945934" w:rsidR="00DA739D" w:rsidRPr="00DA739D"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57814C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99,60</w:t>
            </w:r>
          </w:p>
        </w:tc>
      </w:tr>
      <w:tr w:rsidR="00DA739D" w:rsidRPr="00DA739D" w14:paraId="4B70BFF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17E604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w:t>
            </w:r>
          </w:p>
        </w:tc>
        <w:tc>
          <w:tcPr>
            <w:tcW w:w="2463" w:type="pct"/>
            <w:tcBorders>
              <w:top w:val="nil"/>
              <w:left w:val="nil"/>
              <w:bottom w:val="single" w:sz="4" w:space="0" w:color="auto"/>
              <w:right w:val="single" w:sz="4" w:space="0" w:color="auto"/>
            </w:tcBorders>
            <w:shd w:val="clear" w:color="auto" w:fill="auto"/>
            <w:noWrap/>
            <w:vAlign w:val="bottom"/>
            <w:hideMark/>
          </w:tcPr>
          <w:p w14:paraId="683FD70F"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«ЦРР-детский сад № 9»</w:t>
            </w:r>
          </w:p>
        </w:tc>
        <w:tc>
          <w:tcPr>
            <w:tcW w:w="1420" w:type="pct"/>
            <w:tcBorders>
              <w:top w:val="nil"/>
              <w:left w:val="nil"/>
              <w:bottom w:val="single" w:sz="4" w:space="0" w:color="auto"/>
              <w:right w:val="single" w:sz="4" w:space="0" w:color="auto"/>
            </w:tcBorders>
            <w:shd w:val="clear" w:color="auto" w:fill="auto"/>
            <w:noWrap/>
            <w:vAlign w:val="bottom"/>
            <w:hideMark/>
          </w:tcPr>
          <w:p w14:paraId="742A49CA" w14:textId="3F87F181"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55DD2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99,60</w:t>
            </w:r>
          </w:p>
        </w:tc>
      </w:tr>
      <w:tr w:rsidR="00DA739D" w:rsidRPr="00DA739D" w14:paraId="2D4F87D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F81044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538CFAD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№88»</w:t>
            </w:r>
          </w:p>
        </w:tc>
        <w:tc>
          <w:tcPr>
            <w:tcW w:w="1420" w:type="pct"/>
            <w:tcBorders>
              <w:top w:val="nil"/>
              <w:left w:val="nil"/>
              <w:bottom w:val="single" w:sz="4" w:space="0" w:color="auto"/>
              <w:right w:val="single" w:sz="4" w:space="0" w:color="auto"/>
            </w:tcBorders>
            <w:shd w:val="clear" w:color="auto" w:fill="auto"/>
            <w:noWrap/>
            <w:vAlign w:val="bottom"/>
            <w:hideMark/>
          </w:tcPr>
          <w:p w14:paraId="627F0F85" w14:textId="62C43437"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3F835B3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622D914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F1B907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18</w:t>
            </w:r>
          </w:p>
        </w:tc>
        <w:tc>
          <w:tcPr>
            <w:tcW w:w="2463" w:type="pct"/>
            <w:tcBorders>
              <w:top w:val="nil"/>
              <w:left w:val="nil"/>
              <w:bottom w:val="single" w:sz="4" w:space="0" w:color="auto"/>
              <w:right w:val="single" w:sz="4" w:space="0" w:color="auto"/>
            </w:tcBorders>
            <w:shd w:val="clear" w:color="auto" w:fill="auto"/>
            <w:noWrap/>
            <w:vAlign w:val="bottom"/>
            <w:hideMark/>
          </w:tcPr>
          <w:p w14:paraId="3F82BA2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ребенка-Детский сад №21»</w:t>
            </w:r>
          </w:p>
        </w:tc>
        <w:tc>
          <w:tcPr>
            <w:tcW w:w="1420" w:type="pct"/>
            <w:tcBorders>
              <w:top w:val="nil"/>
              <w:left w:val="nil"/>
              <w:bottom w:val="single" w:sz="4" w:space="0" w:color="auto"/>
              <w:right w:val="single" w:sz="4" w:space="0" w:color="auto"/>
            </w:tcBorders>
            <w:shd w:val="clear" w:color="auto" w:fill="auto"/>
            <w:noWrap/>
            <w:vAlign w:val="bottom"/>
            <w:hideMark/>
          </w:tcPr>
          <w:p w14:paraId="152CC44A" w14:textId="77DC416A"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172F4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1203A34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92A7AD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3DB7C9E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д/с «Лира»</w:t>
            </w:r>
          </w:p>
        </w:tc>
        <w:tc>
          <w:tcPr>
            <w:tcW w:w="1420" w:type="pct"/>
            <w:tcBorders>
              <w:top w:val="nil"/>
              <w:left w:val="nil"/>
              <w:bottom w:val="single" w:sz="4" w:space="0" w:color="auto"/>
              <w:right w:val="single" w:sz="4" w:space="0" w:color="auto"/>
            </w:tcBorders>
            <w:shd w:val="clear" w:color="auto" w:fill="auto"/>
            <w:noWrap/>
            <w:vAlign w:val="bottom"/>
            <w:hideMark/>
          </w:tcPr>
          <w:p w14:paraId="4ECA3C93" w14:textId="1A8924FA" w:rsidR="00DA739D" w:rsidRPr="00DA739D"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F82A51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0DBE423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09C427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75AEE7B5"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15»</w:t>
            </w:r>
          </w:p>
        </w:tc>
        <w:tc>
          <w:tcPr>
            <w:tcW w:w="1420" w:type="pct"/>
            <w:tcBorders>
              <w:top w:val="nil"/>
              <w:left w:val="nil"/>
              <w:bottom w:val="single" w:sz="4" w:space="0" w:color="auto"/>
              <w:right w:val="single" w:sz="4" w:space="0" w:color="auto"/>
            </w:tcBorders>
            <w:shd w:val="clear" w:color="auto" w:fill="auto"/>
            <w:noWrap/>
            <w:vAlign w:val="bottom"/>
            <w:hideMark/>
          </w:tcPr>
          <w:p w14:paraId="51FBFD18" w14:textId="77777777" w:rsidR="00DA739D" w:rsidRPr="00DA739D" w:rsidRDefault="00DA739D" w:rsidP="00D93897">
            <w:pPr>
              <w:spacing w:line="240" w:lineRule="auto"/>
              <w:ind w:firstLine="0"/>
              <w:rPr>
                <w:color w:val="000000"/>
                <w:sz w:val="22"/>
                <w:szCs w:val="22"/>
              </w:rPr>
            </w:pPr>
            <w:r w:rsidRPr="00DA739D">
              <w:rPr>
                <w:color w:val="000000"/>
                <w:sz w:val="22"/>
                <w:szCs w:val="22"/>
              </w:rPr>
              <w:t>Александровский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B2962C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4A54380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6FEB8A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04FED0DD"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№11»</w:t>
            </w:r>
          </w:p>
        </w:tc>
        <w:tc>
          <w:tcPr>
            <w:tcW w:w="1420" w:type="pct"/>
            <w:tcBorders>
              <w:top w:val="nil"/>
              <w:left w:val="nil"/>
              <w:bottom w:val="single" w:sz="4" w:space="0" w:color="auto"/>
              <w:right w:val="single" w:sz="4" w:space="0" w:color="auto"/>
            </w:tcBorders>
            <w:shd w:val="clear" w:color="auto" w:fill="auto"/>
            <w:noWrap/>
            <w:vAlign w:val="bottom"/>
            <w:hideMark/>
          </w:tcPr>
          <w:p w14:paraId="3E9F5ADE" w14:textId="7449846E"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26DD36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439068B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BF6A9C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60DB44F3"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 Детский сад № 14»</w:t>
            </w:r>
          </w:p>
        </w:tc>
        <w:tc>
          <w:tcPr>
            <w:tcW w:w="1420" w:type="pct"/>
            <w:tcBorders>
              <w:top w:val="nil"/>
              <w:left w:val="nil"/>
              <w:bottom w:val="single" w:sz="4" w:space="0" w:color="auto"/>
              <w:right w:val="single" w:sz="4" w:space="0" w:color="auto"/>
            </w:tcBorders>
            <w:shd w:val="clear" w:color="auto" w:fill="auto"/>
            <w:noWrap/>
            <w:vAlign w:val="bottom"/>
            <w:hideMark/>
          </w:tcPr>
          <w:p w14:paraId="56F1176F" w14:textId="4733BE25"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A1CF28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4B7EFB1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60E790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w:t>
            </w:r>
          </w:p>
        </w:tc>
        <w:tc>
          <w:tcPr>
            <w:tcW w:w="2463" w:type="pct"/>
            <w:tcBorders>
              <w:top w:val="nil"/>
              <w:left w:val="nil"/>
              <w:bottom w:val="single" w:sz="4" w:space="0" w:color="auto"/>
              <w:right w:val="single" w:sz="4" w:space="0" w:color="auto"/>
            </w:tcBorders>
            <w:shd w:val="clear" w:color="auto" w:fill="auto"/>
            <w:noWrap/>
            <w:vAlign w:val="bottom"/>
            <w:hideMark/>
          </w:tcPr>
          <w:p w14:paraId="4445794D"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 детский сад № 15»</w:t>
            </w:r>
          </w:p>
        </w:tc>
        <w:tc>
          <w:tcPr>
            <w:tcW w:w="1420" w:type="pct"/>
            <w:tcBorders>
              <w:top w:val="nil"/>
              <w:left w:val="nil"/>
              <w:bottom w:val="single" w:sz="4" w:space="0" w:color="auto"/>
              <w:right w:val="single" w:sz="4" w:space="0" w:color="auto"/>
            </w:tcBorders>
            <w:shd w:val="clear" w:color="auto" w:fill="auto"/>
            <w:noWrap/>
            <w:vAlign w:val="bottom"/>
            <w:hideMark/>
          </w:tcPr>
          <w:p w14:paraId="384B5990" w14:textId="086E1D8C"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DB7B3F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99,40</w:t>
            </w:r>
          </w:p>
        </w:tc>
      </w:tr>
      <w:tr w:rsidR="00DA739D" w:rsidRPr="00DA739D" w14:paraId="5F2367B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17399B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25</w:t>
            </w:r>
          </w:p>
        </w:tc>
        <w:tc>
          <w:tcPr>
            <w:tcW w:w="2463" w:type="pct"/>
            <w:tcBorders>
              <w:top w:val="nil"/>
              <w:left w:val="nil"/>
              <w:bottom w:val="single" w:sz="4" w:space="0" w:color="auto"/>
              <w:right w:val="single" w:sz="4" w:space="0" w:color="auto"/>
            </w:tcBorders>
            <w:shd w:val="clear" w:color="auto" w:fill="auto"/>
            <w:noWrap/>
            <w:vAlign w:val="bottom"/>
            <w:hideMark/>
          </w:tcPr>
          <w:p w14:paraId="2ADBEA34" w14:textId="77777777" w:rsidR="00DA739D" w:rsidRPr="00DA739D" w:rsidRDefault="00DA739D" w:rsidP="00D93897">
            <w:pPr>
              <w:spacing w:line="240" w:lineRule="auto"/>
              <w:ind w:firstLine="0"/>
              <w:rPr>
                <w:color w:val="000000"/>
                <w:sz w:val="22"/>
                <w:szCs w:val="22"/>
              </w:rPr>
            </w:pPr>
            <w:proofErr w:type="gramStart"/>
            <w:r w:rsidRPr="00DA739D">
              <w:rPr>
                <w:color w:val="000000"/>
                <w:sz w:val="22"/>
                <w:szCs w:val="22"/>
              </w:rPr>
              <w:t>МБДОУ  «</w:t>
            </w:r>
            <w:proofErr w:type="gramEnd"/>
            <w:r w:rsidRPr="00DA739D">
              <w:rPr>
                <w:color w:val="000000"/>
                <w:sz w:val="22"/>
                <w:szCs w:val="22"/>
              </w:rPr>
              <w:t>Детский сад № 4»</w:t>
            </w:r>
          </w:p>
        </w:tc>
        <w:tc>
          <w:tcPr>
            <w:tcW w:w="1420" w:type="pct"/>
            <w:tcBorders>
              <w:top w:val="nil"/>
              <w:left w:val="nil"/>
              <w:bottom w:val="single" w:sz="4" w:space="0" w:color="auto"/>
              <w:right w:val="single" w:sz="4" w:space="0" w:color="auto"/>
            </w:tcBorders>
            <w:shd w:val="clear" w:color="auto" w:fill="auto"/>
            <w:noWrap/>
            <w:vAlign w:val="bottom"/>
            <w:hideMark/>
          </w:tcPr>
          <w:p w14:paraId="51B48AA1" w14:textId="77777777" w:rsidR="00DA739D" w:rsidRPr="00DA739D" w:rsidRDefault="00DA739D" w:rsidP="00D93897">
            <w:pPr>
              <w:spacing w:line="240" w:lineRule="auto"/>
              <w:ind w:firstLine="0"/>
              <w:rPr>
                <w:color w:val="000000"/>
                <w:sz w:val="22"/>
                <w:szCs w:val="22"/>
              </w:rPr>
            </w:pPr>
            <w:r w:rsidRPr="00DA739D">
              <w:rPr>
                <w:color w:val="000000"/>
                <w:sz w:val="22"/>
                <w:szCs w:val="22"/>
              </w:rPr>
              <w:t>ЗАТО Звездный</w:t>
            </w:r>
          </w:p>
        </w:tc>
        <w:tc>
          <w:tcPr>
            <w:tcW w:w="504" w:type="pct"/>
            <w:tcBorders>
              <w:top w:val="nil"/>
              <w:left w:val="nil"/>
              <w:bottom w:val="single" w:sz="4" w:space="0" w:color="auto"/>
              <w:right w:val="single" w:sz="4" w:space="0" w:color="auto"/>
            </w:tcBorders>
            <w:shd w:val="clear" w:color="auto" w:fill="auto"/>
            <w:noWrap/>
            <w:vAlign w:val="bottom"/>
            <w:hideMark/>
          </w:tcPr>
          <w:p w14:paraId="1637361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99,30</w:t>
            </w:r>
          </w:p>
        </w:tc>
      </w:tr>
      <w:tr w:rsidR="00DA739D" w:rsidRPr="00DA739D" w14:paraId="29BF41B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C4E193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26</w:t>
            </w:r>
          </w:p>
        </w:tc>
        <w:tc>
          <w:tcPr>
            <w:tcW w:w="2463" w:type="pct"/>
            <w:tcBorders>
              <w:top w:val="nil"/>
              <w:left w:val="nil"/>
              <w:bottom w:val="single" w:sz="4" w:space="0" w:color="auto"/>
              <w:right w:val="single" w:sz="4" w:space="0" w:color="auto"/>
            </w:tcBorders>
            <w:shd w:val="clear" w:color="auto" w:fill="auto"/>
            <w:noWrap/>
            <w:vAlign w:val="bottom"/>
            <w:hideMark/>
          </w:tcPr>
          <w:p w14:paraId="0B2A2EF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№11»</w:t>
            </w:r>
          </w:p>
        </w:tc>
        <w:tc>
          <w:tcPr>
            <w:tcW w:w="1420" w:type="pct"/>
            <w:tcBorders>
              <w:top w:val="nil"/>
              <w:left w:val="nil"/>
              <w:bottom w:val="single" w:sz="4" w:space="0" w:color="auto"/>
              <w:right w:val="single" w:sz="4" w:space="0" w:color="auto"/>
            </w:tcBorders>
            <w:shd w:val="clear" w:color="auto" w:fill="auto"/>
            <w:noWrap/>
            <w:vAlign w:val="bottom"/>
            <w:hideMark/>
          </w:tcPr>
          <w:p w14:paraId="6C59A235" w14:textId="0B6A5698" w:rsidR="00DA739D" w:rsidRPr="00DA739D"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5B0C69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99,20</w:t>
            </w:r>
          </w:p>
        </w:tc>
      </w:tr>
      <w:tr w:rsidR="00DA739D" w:rsidRPr="00DA739D" w14:paraId="5FB6B27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949899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26</w:t>
            </w:r>
          </w:p>
        </w:tc>
        <w:tc>
          <w:tcPr>
            <w:tcW w:w="2463" w:type="pct"/>
            <w:tcBorders>
              <w:top w:val="nil"/>
              <w:left w:val="nil"/>
              <w:bottom w:val="single" w:sz="4" w:space="0" w:color="auto"/>
              <w:right w:val="single" w:sz="4" w:space="0" w:color="auto"/>
            </w:tcBorders>
            <w:shd w:val="clear" w:color="auto" w:fill="auto"/>
            <w:noWrap/>
            <w:vAlign w:val="bottom"/>
            <w:hideMark/>
          </w:tcPr>
          <w:p w14:paraId="0530137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№27»</w:t>
            </w:r>
          </w:p>
        </w:tc>
        <w:tc>
          <w:tcPr>
            <w:tcW w:w="1420" w:type="pct"/>
            <w:tcBorders>
              <w:top w:val="nil"/>
              <w:left w:val="nil"/>
              <w:bottom w:val="single" w:sz="4" w:space="0" w:color="auto"/>
              <w:right w:val="single" w:sz="4" w:space="0" w:color="auto"/>
            </w:tcBorders>
            <w:shd w:val="clear" w:color="auto" w:fill="auto"/>
            <w:noWrap/>
            <w:vAlign w:val="bottom"/>
            <w:hideMark/>
          </w:tcPr>
          <w:p w14:paraId="20686DA4" w14:textId="660D250A"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142EE2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99,20</w:t>
            </w:r>
          </w:p>
        </w:tc>
      </w:tr>
      <w:tr w:rsidR="00DA739D" w:rsidRPr="00DA739D" w14:paraId="73E966A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EE8914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28</w:t>
            </w:r>
          </w:p>
        </w:tc>
        <w:tc>
          <w:tcPr>
            <w:tcW w:w="2463" w:type="pct"/>
            <w:tcBorders>
              <w:top w:val="nil"/>
              <w:left w:val="nil"/>
              <w:bottom w:val="single" w:sz="4" w:space="0" w:color="auto"/>
              <w:right w:val="single" w:sz="4" w:space="0" w:color="auto"/>
            </w:tcBorders>
            <w:shd w:val="clear" w:color="auto" w:fill="auto"/>
            <w:noWrap/>
            <w:vAlign w:val="bottom"/>
            <w:hideMark/>
          </w:tcPr>
          <w:p w14:paraId="3B1B71F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58 «Золотой ключик»</w:t>
            </w:r>
          </w:p>
        </w:tc>
        <w:tc>
          <w:tcPr>
            <w:tcW w:w="1420" w:type="pct"/>
            <w:tcBorders>
              <w:top w:val="nil"/>
              <w:left w:val="nil"/>
              <w:bottom w:val="single" w:sz="4" w:space="0" w:color="auto"/>
              <w:right w:val="single" w:sz="4" w:space="0" w:color="auto"/>
            </w:tcBorders>
            <w:shd w:val="clear" w:color="auto" w:fill="auto"/>
            <w:noWrap/>
            <w:vAlign w:val="bottom"/>
            <w:hideMark/>
          </w:tcPr>
          <w:p w14:paraId="26F10580" w14:textId="462093EB"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076CCC6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99,10</w:t>
            </w:r>
          </w:p>
        </w:tc>
      </w:tr>
      <w:tr w:rsidR="00DA739D" w:rsidRPr="00DA739D" w14:paraId="673822A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C13DE1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28</w:t>
            </w:r>
          </w:p>
        </w:tc>
        <w:tc>
          <w:tcPr>
            <w:tcW w:w="2463" w:type="pct"/>
            <w:tcBorders>
              <w:top w:val="nil"/>
              <w:left w:val="nil"/>
              <w:bottom w:val="single" w:sz="4" w:space="0" w:color="auto"/>
              <w:right w:val="single" w:sz="4" w:space="0" w:color="auto"/>
            </w:tcBorders>
            <w:shd w:val="clear" w:color="auto" w:fill="auto"/>
            <w:noWrap/>
            <w:vAlign w:val="bottom"/>
            <w:hideMark/>
          </w:tcPr>
          <w:p w14:paraId="013C3F3A"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36</w:t>
            </w:r>
          </w:p>
        </w:tc>
        <w:tc>
          <w:tcPr>
            <w:tcW w:w="1420" w:type="pct"/>
            <w:tcBorders>
              <w:top w:val="nil"/>
              <w:left w:val="nil"/>
              <w:bottom w:val="single" w:sz="4" w:space="0" w:color="auto"/>
              <w:right w:val="single" w:sz="4" w:space="0" w:color="auto"/>
            </w:tcBorders>
            <w:shd w:val="clear" w:color="auto" w:fill="auto"/>
            <w:noWrap/>
            <w:vAlign w:val="bottom"/>
            <w:hideMark/>
          </w:tcPr>
          <w:p w14:paraId="7F5234E3"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FC3D7B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99,10</w:t>
            </w:r>
          </w:p>
        </w:tc>
      </w:tr>
      <w:tr w:rsidR="00DA739D" w:rsidRPr="00DA739D" w14:paraId="23B5FA6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F958AC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28</w:t>
            </w:r>
          </w:p>
        </w:tc>
        <w:tc>
          <w:tcPr>
            <w:tcW w:w="2463" w:type="pct"/>
            <w:tcBorders>
              <w:top w:val="nil"/>
              <w:left w:val="nil"/>
              <w:bottom w:val="single" w:sz="4" w:space="0" w:color="auto"/>
              <w:right w:val="single" w:sz="4" w:space="0" w:color="auto"/>
            </w:tcBorders>
            <w:shd w:val="clear" w:color="auto" w:fill="auto"/>
            <w:noWrap/>
            <w:vAlign w:val="bottom"/>
            <w:hideMark/>
          </w:tcPr>
          <w:p w14:paraId="56FAAE2B"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4 «Березка»</w:t>
            </w:r>
          </w:p>
        </w:tc>
        <w:tc>
          <w:tcPr>
            <w:tcW w:w="1420" w:type="pct"/>
            <w:tcBorders>
              <w:top w:val="nil"/>
              <w:left w:val="nil"/>
              <w:bottom w:val="single" w:sz="4" w:space="0" w:color="auto"/>
              <w:right w:val="single" w:sz="4" w:space="0" w:color="auto"/>
            </w:tcBorders>
            <w:shd w:val="clear" w:color="auto" w:fill="auto"/>
            <w:noWrap/>
            <w:vAlign w:val="bottom"/>
            <w:hideMark/>
          </w:tcPr>
          <w:p w14:paraId="69F87D69"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CF0248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99,10</w:t>
            </w:r>
          </w:p>
        </w:tc>
      </w:tr>
      <w:tr w:rsidR="00DA739D" w:rsidRPr="00DA739D" w14:paraId="0D98939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755080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31</w:t>
            </w:r>
          </w:p>
        </w:tc>
        <w:tc>
          <w:tcPr>
            <w:tcW w:w="2463" w:type="pct"/>
            <w:tcBorders>
              <w:top w:val="nil"/>
              <w:left w:val="nil"/>
              <w:bottom w:val="single" w:sz="4" w:space="0" w:color="auto"/>
              <w:right w:val="single" w:sz="4" w:space="0" w:color="auto"/>
            </w:tcBorders>
            <w:shd w:val="clear" w:color="auto" w:fill="auto"/>
            <w:noWrap/>
            <w:vAlign w:val="bottom"/>
            <w:hideMark/>
          </w:tcPr>
          <w:p w14:paraId="3421EBF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«Белоевский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1466C431" w14:textId="77777777" w:rsidR="00DA739D" w:rsidRPr="00DA739D" w:rsidRDefault="00DA739D" w:rsidP="00D93897">
            <w:pPr>
              <w:spacing w:line="240" w:lineRule="auto"/>
              <w:ind w:firstLine="0"/>
              <w:rPr>
                <w:color w:val="000000"/>
                <w:sz w:val="22"/>
                <w:szCs w:val="22"/>
              </w:rPr>
            </w:pPr>
            <w:r w:rsidRPr="00DA739D">
              <w:rPr>
                <w:color w:val="000000"/>
                <w:sz w:val="22"/>
                <w:szCs w:val="22"/>
              </w:rPr>
              <w:t>Кудымкарский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58154A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99,00</w:t>
            </w:r>
          </w:p>
        </w:tc>
      </w:tr>
      <w:tr w:rsidR="00DA739D" w:rsidRPr="00DA739D" w14:paraId="72D8D24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163897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31</w:t>
            </w:r>
          </w:p>
        </w:tc>
        <w:tc>
          <w:tcPr>
            <w:tcW w:w="2463" w:type="pct"/>
            <w:tcBorders>
              <w:top w:val="nil"/>
              <w:left w:val="nil"/>
              <w:bottom w:val="single" w:sz="4" w:space="0" w:color="auto"/>
              <w:right w:val="single" w:sz="4" w:space="0" w:color="auto"/>
            </w:tcBorders>
            <w:shd w:val="clear" w:color="auto" w:fill="auto"/>
            <w:noWrap/>
            <w:vAlign w:val="bottom"/>
            <w:hideMark/>
          </w:tcPr>
          <w:p w14:paraId="529D39C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№39»</w:t>
            </w:r>
          </w:p>
        </w:tc>
        <w:tc>
          <w:tcPr>
            <w:tcW w:w="1420" w:type="pct"/>
            <w:tcBorders>
              <w:top w:val="nil"/>
              <w:left w:val="nil"/>
              <w:bottom w:val="single" w:sz="4" w:space="0" w:color="auto"/>
              <w:right w:val="single" w:sz="4" w:space="0" w:color="auto"/>
            </w:tcBorders>
            <w:shd w:val="clear" w:color="auto" w:fill="auto"/>
            <w:noWrap/>
            <w:vAlign w:val="bottom"/>
            <w:hideMark/>
          </w:tcPr>
          <w:p w14:paraId="74BE4CD3" w14:textId="02AF58CB"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3962A1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99,00</w:t>
            </w:r>
          </w:p>
        </w:tc>
      </w:tr>
      <w:tr w:rsidR="00DA739D" w:rsidRPr="00DA739D" w14:paraId="0D60F0A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307AA3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31</w:t>
            </w:r>
          </w:p>
        </w:tc>
        <w:tc>
          <w:tcPr>
            <w:tcW w:w="2463" w:type="pct"/>
            <w:tcBorders>
              <w:top w:val="nil"/>
              <w:left w:val="nil"/>
              <w:bottom w:val="single" w:sz="4" w:space="0" w:color="auto"/>
              <w:right w:val="single" w:sz="4" w:space="0" w:color="auto"/>
            </w:tcBorders>
            <w:shd w:val="clear" w:color="auto" w:fill="auto"/>
            <w:noWrap/>
            <w:vAlign w:val="bottom"/>
            <w:hideMark/>
          </w:tcPr>
          <w:p w14:paraId="5818B67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№44»</w:t>
            </w:r>
          </w:p>
        </w:tc>
        <w:tc>
          <w:tcPr>
            <w:tcW w:w="1420" w:type="pct"/>
            <w:tcBorders>
              <w:top w:val="nil"/>
              <w:left w:val="nil"/>
              <w:bottom w:val="single" w:sz="4" w:space="0" w:color="auto"/>
              <w:right w:val="single" w:sz="4" w:space="0" w:color="auto"/>
            </w:tcBorders>
            <w:shd w:val="clear" w:color="auto" w:fill="auto"/>
            <w:noWrap/>
            <w:vAlign w:val="bottom"/>
            <w:hideMark/>
          </w:tcPr>
          <w:p w14:paraId="471E15C8" w14:textId="66036E9C"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68367CD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99,00</w:t>
            </w:r>
          </w:p>
        </w:tc>
      </w:tr>
      <w:tr w:rsidR="00DA739D" w:rsidRPr="00DA739D" w14:paraId="6518530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AFCB2E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31</w:t>
            </w:r>
          </w:p>
        </w:tc>
        <w:tc>
          <w:tcPr>
            <w:tcW w:w="2463" w:type="pct"/>
            <w:tcBorders>
              <w:top w:val="nil"/>
              <w:left w:val="nil"/>
              <w:bottom w:val="single" w:sz="4" w:space="0" w:color="auto"/>
              <w:right w:val="single" w:sz="4" w:space="0" w:color="auto"/>
            </w:tcBorders>
            <w:shd w:val="clear" w:color="auto" w:fill="auto"/>
            <w:noWrap/>
            <w:vAlign w:val="bottom"/>
            <w:hideMark/>
          </w:tcPr>
          <w:p w14:paraId="2B68DE6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№86»</w:t>
            </w:r>
          </w:p>
        </w:tc>
        <w:tc>
          <w:tcPr>
            <w:tcW w:w="1420" w:type="pct"/>
            <w:tcBorders>
              <w:top w:val="nil"/>
              <w:left w:val="nil"/>
              <w:bottom w:val="single" w:sz="4" w:space="0" w:color="auto"/>
              <w:right w:val="single" w:sz="4" w:space="0" w:color="auto"/>
            </w:tcBorders>
            <w:shd w:val="clear" w:color="auto" w:fill="auto"/>
            <w:noWrap/>
            <w:vAlign w:val="bottom"/>
            <w:hideMark/>
          </w:tcPr>
          <w:p w14:paraId="7129DB81" w14:textId="0B1D5FA5"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6DD6D0E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99,00</w:t>
            </w:r>
          </w:p>
        </w:tc>
      </w:tr>
      <w:tr w:rsidR="00DA739D" w:rsidRPr="00DA739D" w14:paraId="1EC5E46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136272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31</w:t>
            </w:r>
          </w:p>
        </w:tc>
        <w:tc>
          <w:tcPr>
            <w:tcW w:w="2463" w:type="pct"/>
            <w:tcBorders>
              <w:top w:val="nil"/>
              <w:left w:val="nil"/>
              <w:bottom w:val="single" w:sz="4" w:space="0" w:color="auto"/>
              <w:right w:val="single" w:sz="4" w:space="0" w:color="auto"/>
            </w:tcBorders>
            <w:shd w:val="clear" w:color="auto" w:fill="auto"/>
            <w:noWrap/>
            <w:vAlign w:val="bottom"/>
            <w:hideMark/>
          </w:tcPr>
          <w:p w14:paraId="45890DC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«Ныробский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35E2B35C" w14:textId="10004B85" w:rsidR="00DA739D" w:rsidRPr="00DA739D"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507940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99,00</w:t>
            </w:r>
          </w:p>
        </w:tc>
      </w:tr>
      <w:tr w:rsidR="00DA739D" w:rsidRPr="00DA739D" w14:paraId="41A52AE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8D8D8F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36</w:t>
            </w:r>
          </w:p>
        </w:tc>
        <w:tc>
          <w:tcPr>
            <w:tcW w:w="2463" w:type="pct"/>
            <w:tcBorders>
              <w:top w:val="nil"/>
              <w:left w:val="nil"/>
              <w:bottom w:val="single" w:sz="4" w:space="0" w:color="auto"/>
              <w:right w:val="single" w:sz="4" w:space="0" w:color="auto"/>
            </w:tcBorders>
            <w:shd w:val="clear" w:color="auto" w:fill="auto"/>
            <w:noWrap/>
            <w:vAlign w:val="bottom"/>
            <w:hideMark/>
          </w:tcPr>
          <w:p w14:paraId="2207DAB0"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Д/с № 27 «Чебурашка»</w:t>
            </w:r>
          </w:p>
        </w:tc>
        <w:tc>
          <w:tcPr>
            <w:tcW w:w="1420" w:type="pct"/>
            <w:tcBorders>
              <w:top w:val="nil"/>
              <w:left w:val="nil"/>
              <w:bottom w:val="single" w:sz="4" w:space="0" w:color="auto"/>
              <w:right w:val="single" w:sz="4" w:space="0" w:color="auto"/>
            </w:tcBorders>
            <w:shd w:val="clear" w:color="auto" w:fill="auto"/>
            <w:noWrap/>
            <w:vAlign w:val="bottom"/>
            <w:hideMark/>
          </w:tcPr>
          <w:p w14:paraId="225D67CF"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46429D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98,90</w:t>
            </w:r>
          </w:p>
        </w:tc>
      </w:tr>
      <w:tr w:rsidR="00DA739D" w:rsidRPr="00DA739D" w14:paraId="14AA749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86C33B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36</w:t>
            </w:r>
          </w:p>
        </w:tc>
        <w:tc>
          <w:tcPr>
            <w:tcW w:w="2463" w:type="pct"/>
            <w:tcBorders>
              <w:top w:val="nil"/>
              <w:left w:val="nil"/>
              <w:bottom w:val="single" w:sz="4" w:space="0" w:color="auto"/>
              <w:right w:val="single" w:sz="4" w:space="0" w:color="auto"/>
            </w:tcBorders>
            <w:shd w:val="clear" w:color="auto" w:fill="auto"/>
            <w:noWrap/>
            <w:vAlign w:val="bottom"/>
            <w:hideMark/>
          </w:tcPr>
          <w:p w14:paraId="6A09C69B"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«Березовский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14150659" w14:textId="77777777" w:rsidR="00DA739D" w:rsidRPr="00DA739D" w:rsidRDefault="00DA739D" w:rsidP="00D93897">
            <w:pPr>
              <w:spacing w:line="240" w:lineRule="auto"/>
              <w:ind w:firstLine="0"/>
              <w:rPr>
                <w:color w:val="000000"/>
                <w:sz w:val="22"/>
                <w:szCs w:val="22"/>
              </w:rPr>
            </w:pPr>
            <w:r w:rsidRPr="00DA739D">
              <w:rPr>
                <w:color w:val="000000"/>
                <w:sz w:val="22"/>
                <w:szCs w:val="22"/>
              </w:rPr>
              <w:t>Березовский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5A1363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98,90</w:t>
            </w:r>
          </w:p>
        </w:tc>
      </w:tr>
      <w:tr w:rsidR="00DA739D" w:rsidRPr="00DA739D" w14:paraId="0FC0E83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A4781B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38</w:t>
            </w:r>
          </w:p>
        </w:tc>
        <w:tc>
          <w:tcPr>
            <w:tcW w:w="2463" w:type="pct"/>
            <w:tcBorders>
              <w:top w:val="nil"/>
              <w:left w:val="nil"/>
              <w:bottom w:val="single" w:sz="4" w:space="0" w:color="auto"/>
              <w:right w:val="single" w:sz="4" w:space="0" w:color="auto"/>
            </w:tcBorders>
            <w:shd w:val="clear" w:color="auto" w:fill="auto"/>
            <w:noWrap/>
            <w:vAlign w:val="bottom"/>
            <w:hideMark/>
          </w:tcPr>
          <w:p w14:paraId="54477662"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МАДОУ «Детский </w:t>
            </w:r>
            <w:proofErr w:type="gramStart"/>
            <w:r w:rsidRPr="00DA739D">
              <w:rPr>
                <w:color w:val="000000"/>
                <w:sz w:val="22"/>
                <w:szCs w:val="22"/>
              </w:rPr>
              <w:t>сад»Волшебная</w:t>
            </w:r>
            <w:proofErr w:type="gramEnd"/>
            <w:r w:rsidRPr="00DA739D">
              <w:rPr>
                <w:color w:val="000000"/>
                <w:sz w:val="22"/>
                <w:szCs w:val="22"/>
              </w:rPr>
              <w:t xml:space="preserve"> сказка»</w:t>
            </w:r>
          </w:p>
        </w:tc>
        <w:tc>
          <w:tcPr>
            <w:tcW w:w="1420" w:type="pct"/>
            <w:tcBorders>
              <w:top w:val="nil"/>
              <w:left w:val="nil"/>
              <w:bottom w:val="single" w:sz="4" w:space="0" w:color="auto"/>
              <w:right w:val="single" w:sz="4" w:space="0" w:color="auto"/>
            </w:tcBorders>
            <w:shd w:val="clear" w:color="auto" w:fill="auto"/>
            <w:noWrap/>
            <w:vAlign w:val="bottom"/>
            <w:hideMark/>
          </w:tcPr>
          <w:p w14:paraId="54957CF2" w14:textId="5FAED8FA" w:rsidR="00DA739D" w:rsidRPr="00DA739D"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5E7269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98,80</w:t>
            </w:r>
          </w:p>
        </w:tc>
      </w:tr>
      <w:tr w:rsidR="00DA739D" w:rsidRPr="00DA739D" w14:paraId="39C0194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699730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38</w:t>
            </w:r>
          </w:p>
        </w:tc>
        <w:tc>
          <w:tcPr>
            <w:tcW w:w="2463" w:type="pct"/>
            <w:tcBorders>
              <w:top w:val="nil"/>
              <w:left w:val="nil"/>
              <w:bottom w:val="single" w:sz="4" w:space="0" w:color="auto"/>
              <w:right w:val="single" w:sz="4" w:space="0" w:color="auto"/>
            </w:tcBorders>
            <w:shd w:val="clear" w:color="auto" w:fill="auto"/>
            <w:noWrap/>
            <w:vAlign w:val="bottom"/>
            <w:hideMark/>
          </w:tcPr>
          <w:p w14:paraId="77DDABD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«Лобановский детский сад «Солнечный город»</w:t>
            </w:r>
          </w:p>
        </w:tc>
        <w:tc>
          <w:tcPr>
            <w:tcW w:w="1420" w:type="pct"/>
            <w:tcBorders>
              <w:top w:val="nil"/>
              <w:left w:val="nil"/>
              <w:bottom w:val="single" w:sz="4" w:space="0" w:color="auto"/>
              <w:right w:val="single" w:sz="4" w:space="0" w:color="auto"/>
            </w:tcBorders>
            <w:shd w:val="clear" w:color="auto" w:fill="auto"/>
            <w:noWrap/>
            <w:vAlign w:val="bottom"/>
            <w:hideMark/>
          </w:tcPr>
          <w:p w14:paraId="0E16B6EB" w14:textId="14D3DCB5"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8741E6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98,80</w:t>
            </w:r>
          </w:p>
        </w:tc>
      </w:tr>
      <w:tr w:rsidR="00DA739D" w:rsidRPr="00DA739D" w14:paraId="526D61E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995D4C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38</w:t>
            </w:r>
          </w:p>
        </w:tc>
        <w:tc>
          <w:tcPr>
            <w:tcW w:w="2463" w:type="pct"/>
            <w:tcBorders>
              <w:top w:val="nil"/>
              <w:left w:val="nil"/>
              <w:bottom w:val="single" w:sz="4" w:space="0" w:color="auto"/>
              <w:right w:val="single" w:sz="4" w:space="0" w:color="auto"/>
            </w:tcBorders>
            <w:shd w:val="clear" w:color="auto" w:fill="auto"/>
            <w:noWrap/>
            <w:vAlign w:val="bottom"/>
            <w:hideMark/>
          </w:tcPr>
          <w:p w14:paraId="24102A3D"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«Майский»</w:t>
            </w:r>
          </w:p>
        </w:tc>
        <w:tc>
          <w:tcPr>
            <w:tcW w:w="1420" w:type="pct"/>
            <w:tcBorders>
              <w:top w:val="nil"/>
              <w:left w:val="nil"/>
              <w:bottom w:val="single" w:sz="4" w:space="0" w:color="auto"/>
              <w:right w:val="single" w:sz="4" w:space="0" w:color="auto"/>
            </w:tcBorders>
            <w:shd w:val="clear" w:color="auto" w:fill="auto"/>
            <w:noWrap/>
            <w:vAlign w:val="bottom"/>
            <w:hideMark/>
          </w:tcPr>
          <w:p w14:paraId="1B312122" w14:textId="5585051B" w:rsidR="00DA739D" w:rsidRPr="00DA739D"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6D0C6F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98,80</w:t>
            </w:r>
          </w:p>
        </w:tc>
      </w:tr>
      <w:tr w:rsidR="00DA739D" w:rsidRPr="00DA739D" w14:paraId="7A85E0D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952680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41</w:t>
            </w:r>
          </w:p>
        </w:tc>
        <w:tc>
          <w:tcPr>
            <w:tcW w:w="2463" w:type="pct"/>
            <w:tcBorders>
              <w:top w:val="nil"/>
              <w:left w:val="nil"/>
              <w:bottom w:val="single" w:sz="4" w:space="0" w:color="auto"/>
              <w:right w:val="single" w:sz="4" w:space="0" w:color="auto"/>
            </w:tcBorders>
            <w:shd w:val="clear" w:color="auto" w:fill="auto"/>
            <w:noWrap/>
            <w:vAlign w:val="bottom"/>
            <w:hideMark/>
          </w:tcPr>
          <w:p w14:paraId="796EF2AB" w14:textId="77777777" w:rsidR="00DA739D" w:rsidRPr="00DA739D" w:rsidRDefault="00DA739D" w:rsidP="00D93897">
            <w:pPr>
              <w:spacing w:line="240" w:lineRule="auto"/>
              <w:ind w:firstLine="0"/>
              <w:rPr>
                <w:color w:val="000000"/>
                <w:sz w:val="22"/>
                <w:szCs w:val="22"/>
              </w:rPr>
            </w:pPr>
            <w:proofErr w:type="gramStart"/>
            <w:r w:rsidRPr="00DA739D">
              <w:rPr>
                <w:color w:val="000000"/>
                <w:sz w:val="22"/>
                <w:szCs w:val="22"/>
              </w:rPr>
              <w:t>МАДОУ  детский</w:t>
            </w:r>
            <w:proofErr w:type="gramEnd"/>
            <w:r w:rsidRPr="00DA739D">
              <w:rPr>
                <w:color w:val="000000"/>
                <w:sz w:val="22"/>
                <w:szCs w:val="22"/>
              </w:rPr>
              <w:t xml:space="preserve"> сад «Теремок»</w:t>
            </w:r>
          </w:p>
        </w:tc>
        <w:tc>
          <w:tcPr>
            <w:tcW w:w="1420" w:type="pct"/>
            <w:tcBorders>
              <w:top w:val="nil"/>
              <w:left w:val="nil"/>
              <w:bottom w:val="single" w:sz="4" w:space="0" w:color="auto"/>
              <w:right w:val="single" w:sz="4" w:space="0" w:color="auto"/>
            </w:tcBorders>
            <w:shd w:val="clear" w:color="auto" w:fill="auto"/>
            <w:noWrap/>
            <w:vAlign w:val="bottom"/>
            <w:hideMark/>
          </w:tcPr>
          <w:p w14:paraId="3060878D" w14:textId="45278F89" w:rsidR="00DA739D" w:rsidRPr="00DA739D"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23D08C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98,70</w:t>
            </w:r>
          </w:p>
        </w:tc>
      </w:tr>
      <w:tr w:rsidR="00DA739D" w:rsidRPr="00DA739D" w14:paraId="10BB3D8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D0F038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41</w:t>
            </w:r>
          </w:p>
        </w:tc>
        <w:tc>
          <w:tcPr>
            <w:tcW w:w="2463" w:type="pct"/>
            <w:tcBorders>
              <w:top w:val="nil"/>
              <w:left w:val="nil"/>
              <w:bottom w:val="single" w:sz="4" w:space="0" w:color="auto"/>
              <w:right w:val="single" w:sz="4" w:space="0" w:color="auto"/>
            </w:tcBorders>
            <w:shd w:val="clear" w:color="auto" w:fill="auto"/>
            <w:noWrap/>
            <w:vAlign w:val="bottom"/>
            <w:hideMark/>
          </w:tcPr>
          <w:p w14:paraId="4406383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26»</w:t>
            </w:r>
          </w:p>
        </w:tc>
        <w:tc>
          <w:tcPr>
            <w:tcW w:w="1420" w:type="pct"/>
            <w:tcBorders>
              <w:top w:val="nil"/>
              <w:left w:val="nil"/>
              <w:bottom w:val="single" w:sz="4" w:space="0" w:color="auto"/>
              <w:right w:val="single" w:sz="4" w:space="0" w:color="auto"/>
            </w:tcBorders>
            <w:shd w:val="clear" w:color="auto" w:fill="auto"/>
            <w:noWrap/>
            <w:vAlign w:val="bottom"/>
            <w:hideMark/>
          </w:tcPr>
          <w:p w14:paraId="3DA7736B" w14:textId="182E952F"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C0396C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98,70</w:t>
            </w:r>
          </w:p>
        </w:tc>
      </w:tr>
      <w:tr w:rsidR="00DA739D" w:rsidRPr="00DA739D" w14:paraId="2064FDD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A33846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43</w:t>
            </w:r>
          </w:p>
        </w:tc>
        <w:tc>
          <w:tcPr>
            <w:tcW w:w="2463" w:type="pct"/>
            <w:tcBorders>
              <w:top w:val="nil"/>
              <w:left w:val="nil"/>
              <w:bottom w:val="single" w:sz="4" w:space="0" w:color="auto"/>
              <w:right w:val="single" w:sz="4" w:space="0" w:color="auto"/>
            </w:tcBorders>
            <w:shd w:val="clear" w:color="auto" w:fill="auto"/>
            <w:noWrap/>
            <w:vAlign w:val="bottom"/>
            <w:hideMark/>
          </w:tcPr>
          <w:p w14:paraId="256C78D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№24»</w:t>
            </w:r>
          </w:p>
        </w:tc>
        <w:tc>
          <w:tcPr>
            <w:tcW w:w="1420" w:type="pct"/>
            <w:tcBorders>
              <w:top w:val="nil"/>
              <w:left w:val="nil"/>
              <w:bottom w:val="single" w:sz="4" w:space="0" w:color="auto"/>
              <w:right w:val="single" w:sz="4" w:space="0" w:color="auto"/>
            </w:tcBorders>
            <w:shd w:val="clear" w:color="auto" w:fill="auto"/>
            <w:noWrap/>
            <w:vAlign w:val="bottom"/>
            <w:hideMark/>
          </w:tcPr>
          <w:p w14:paraId="4D653E01" w14:textId="063AFD8F" w:rsidR="00DA739D" w:rsidRPr="00DA739D"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0087B0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98,60</w:t>
            </w:r>
          </w:p>
        </w:tc>
      </w:tr>
      <w:tr w:rsidR="00DA739D" w:rsidRPr="00DA739D" w14:paraId="5FA28C4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D6AADF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43</w:t>
            </w:r>
          </w:p>
        </w:tc>
        <w:tc>
          <w:tcPr>
            <w:tcW w:w="2463" w:type="pct"/>
            <w:tcBorders>
              <w:top w:val="nil"/>
              <w:left w:val="nil"/>
              <w:bottom w:val="single" w:sz="4" w:space="0" w:color="auto"/>
              <w:right w:val="single" w:sz="4" w:space="0" w:color="auto"/>
            </w:tcBorders>
            <w:shd w:val="clear" w:color="auto" w:fill="auto"/>
            <w:noWrap/>
            <w:vAlign w:val="bottom"/>
            <w:hideMark/>
          </w:tcPr>
          <w:p w14:paraId="60A1CC67"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№17»</w:t>
            </w:r>
          </w:p>
        </w:tc>
        <w:tc>
          <w:tcPr>
            <w:tcW w:w="1420" w:type="pct"/>
            <w:tcBorders>
              <w:top w:val="nil"/>
              <w:left w:val="nil"/>
              <w:bottom w:val="single" w:sz="4" w:space="0" w:color="auto"/>
              <w:right w:val="single" w:sz="4" w:space="0" w:color="auto"/>
            </w:tcBorders>
            <w:shd w:val="clear" w:color="auto" w:fill="auto"/>
            <w:noWrap/>
            <w:vAlign w:val="bottom"/>
            <w:hideMark/>
          </w:tcPr>
          <w:p w14:paraId="3A2B712C" w14:textId="6F770374" w:rsidR="00DA739D" w:rsidRPr="00DA739D"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FA1721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98,60</w:t>
            </w:r>
          </w:p>
        </w:tc>
      </w:tr>
      <w:tr w:rsidR="00DA739D" w:rsidRPr="00DA739D" w14:paraId="3208146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9ED962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45</w:t>
            </w:r>
          </w:p>
        </w:tc>
        <w:tc>
          <w:tcPr>
            <w:tcW w:w="2463" w:type="pct"/>
            <w:tcBorders>
              <w:top w:val="nil"/>
              <w:left w:val="nil"/>
              <w:bottom w:val="single" w:sz="4" w:space="0" w:color="auto"/>
              <w:right w:val="single" w:sz="4" w:space="0" w:color="auto"/>
            </w:tcBorders>
            <w:shd w:val="clear" w:color="auto" w:fill="auto"/>
            <w:noWrap/>
            <w:vAlign w:val="bottom"/>
            <w:hideMark/>
          </w:tcPr>
          <w:p w14:paraId="2AA54B41"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МАДОУ «Двуреченский детский </w:t>
            </w:r>
            <w:proofErr w:type="gramStart"/>
            <w:r w:rsidRPr="00DA739D">
              <w:rPr>
                <w:color w:val="000000"/>
                <w:sz w:val="22"/>
                <w:szCs w:val="22"/>
              </w:rPr>
              <w:t>сад  «</w:t>
            </w:r>
            <w:proofErr w:type="gramEnd"/>
            <w:r w:rsidRPr="00DA739D">
              <w:rPr>
                <w:color w:val="000000"/>
                <w:sz w:val="22"/>
                <w:szCs w:val="22"/>
              </w:rPr>
              <w:t>Семицветик»</w:t>
            </w:r>
          </w:p>
        </w:tc>
        <w:tc>
          <w:tcPr>
            <w:tcW w:w="1420" w:type="pct"/>
            <w:tcBorders>
              <w:top w:val="nil"/>
              <w:left w:val="nil"/>
              <w:bottom w:val="single" w:sz="4" w:space="0" w:color="auto"/>
              <w:right w:val="single" w:sz="4" w:space="0" w:color="auto"/>
            </w:tcBorders>
            <w:shd w:val="clear" w:color="auto" w:fill="auto"/>
            <w:noWrap/>
            <w:vAlign w:val="bottom"/>
            <w:hideMark/>
          </w:tcPr>
          <w:p w14:paraId="2244B962" w14:textId="4D01654F"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188A3F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98,40</w:t>
            </w:r>
          </w:p>
        </w:tc>
      </w:tr>
      <w:tr w:rsidR="00DA739D" w:rsidRPr="00DA739D" w14:paraId="6047E4A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B027D3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45</w:t>
            </w:r>
          </w:p>
        </w:tc>
        <w:tc>
          <w:tcPr>
            <w:tcW w:w="2463" w:type="pct"/>
            <w:tcBorders>
              <w:top w:val="nil"/>
              <w:left w:val="nil"/>
              <w:bottom w:val="single" w:sz="4" w:space="0" w:color="auto"/>
              <w:right w:val="single" w:sz="4" w:space="0" w:color="auto"/>
            </w:tcBorders>
            <w:shd w:val="clear" w:color="auto" w:fill="auto"/>
            <w:noWrap/>
            <w:vAlign w:val="bottom"/>
            <w:hideMark/>
          </w:tcPr>
          <w:p w14:paraId="2989A43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11»</w:t>
            </w:r>
          </w:p>
        </w:tc>
        <w:tc>
          <w:tcPr>
            <w:tcW w:w="1420" w:type="pct"/>
            <w:tcBorders>
              <w:top w:val="nil"/>
              <w:left w:val="nil"/>
              <w:bottom w:val="single" w:sz="4" w:space="0" w:color="auto"/>
              <w:right w:val="single" w:sz="4" w:space="0" w:color="auto"/>
            </w:tcBorders>
            <w:shd w:val="clear" w:color="auto" w:fill="auto"/>
            <w:noWrap/>
            <w:vAlign w:val="bottom"/>
            <w:hideMark/>
          </w:tcPr>
          <w:p w14:paraId="206E46C6" w14:textId="4FF94BD6"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419DDD8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98,40</w:t>
            </w:r>
          </w:p>
        </w:tc>
      </w:tr>
      <w:tr w:rsidR="00DA739D" w:rsidRPr="00DA739D" w14:paraId="4095F89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11B8A0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45</w:t>
            </w:r>
          </w:p>
        </w:tc>
        <w:tc>
          <w:tcPr>
            <w:tcW w:w="2463" w:type="pct"/>
            <w:tcBorders>
              <w:top w:val="nil"/>
              <w:left w:val="nil"/>
              <w:bottom w:val="single" w:sz="4" w:space="0" w:color="auto"/>
              <w:right w:val="single" w:sz="4" w:space="0" w:color="auto"/>
            </w:tcBorders>
            <w:shd w:val="clear" w:color="auto" w:fill="auto"/>
            <w:noWrap/>
            <w:vAlign w:val="bottom"/>
            <w:hideMark/>
          </w:tcPr>
          <w:p w14:paraId="588ADA3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«ЦРР-детский сад № 7»</w:t>
            </w:r>
          </w:p>
        </w:tc>
        <w:tc>
          <w:tcPr>
            <w:tcW w:w="1420" w:type="pct"/>
            <w:tcBorders>
              <w:top w:val="nil"/>
              <w:left w:val="nil"/>
              <w:bottom w:val="single" w:sz="4" w:space="0" w:color="auto"/>
              <w:right w:val="single" w:sz="4" w:space="0" w:color="auto"/>
            </w:tcBorders>
            <w:shd w:val="clear" w:color="auto" w:fill="auto"/>
            <w:noWrap/>
            <w:vAlign w:val="bottom"/>
            <w:hideMark/>
          </w:tcPr>
          <w:p w14:paraId="61E2B8F0" w14:textId="046EFFC1"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1DDAF2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98,40</w:t>
            </w:r>
          </w:p>
        </w:tc>
      </w:tr>
      <w:tr w:rsidR="00DA739D" w:rsidRPr="00DA739D" w14:paraId="1516C69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46F596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45</w:t>
            </w:r>
          </w:p>
        </w:tc>
        <w:tc>
          <w:tcPr>
            <w:tcW w:w="2463" w:type="pct"/>
            <w:tcBorders>
              <w:top w:val="nil"/>
              <w:left w:val="nil"/>
              <w:bottom w:val="single" w:sz="4" w:space="0" w:color="auto"/>
              <w:right w:val="single" w:sz="4" w:space="0" w:color="auto"/>
            </w:tcBorders>
            <w:shd w:val="clear" w:color="auto" w:fill="auto"/>
            <w:noWrap/>
            <w:vAlign w:val="bottom"/>
            <w:hideMark/>
          </w:tcPr>
          <w:p w14:paraId="4EC5B15D"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12»</w:t>
            </w:r>
          </w:p>
        </w:tc>
        <w:tc>
          <w:tcPr>
            <w:tcW w:w="1420" w:type="pct"/>
            <w:tcBorders>
              <w:top w:val="nil"/>
              <w:left w:val="nil"/>
              <w:bottom w:val="single" w:sz="4" w:space="0" w:color="auto"/>
              <w:right w:val="single" w:sz="4" w:space="0" w:color="auto"/>
            </w:tcBorders>
            <w:shd w:val="clear" w:color="auto" w:fill="auto"/>
            <w:noWrap/>
            <w:vAlign w:val="bottom"/>
            <w:hideMark/>
          </w:tcPr>
          <w:p w14:paraId="11321AAC" w14:textId="52BEA9A0"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A3602D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98,40</w:t>
            </w:r>
          </w:p>
        </w:tc>
      </w:tr>
      <w:tr w:rsidR="00DA739D" w:rsidRPr="00DA739D" w14:paraId="7D55E26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5CD97A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49</w:t>
            </w:r>
          </w:p>
        </w:tc>
        <w:tc>
          <w:tcPr>
            <w:tcW w:w="2463" w:type="pct"/>
            <w:tcBorders>
              <w:top w:val="nil"/>
              <w:left w:val="nil"/>
              <w:bottom w:val="single" w:sz="4" w:space="0" w:color="auto"/>
              <w:right w:val="single" w:sz="4" w:space="0" w:color="auto"/>
            </w:tcBorders>
            <w:shd w:val="clear" w:color="auto" w:fill="auto"/>
            <w:noWrap/>
            <w:vAlign w:val="bottom"/>
            <w:hideMark/>
          </w:tcPr>
          <w:p w14:paraId="5B40953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«Култаевский детский сад «Егоза»</w:t>
            </w:r>
          </w:p>
        </w:tc>
        <w:tc>
          <w:tcPr>
            <w:tcW w:w="1420" w:type="pct"/>
            <w:tcBorders>
              <w:top w:val="nil"/>
              <w:left w:val="nil"/>
              <w:bottom w:val="single" w:sz="4" w:space="0" w:color="auto"/>
              <w:right w:val="single" w:sz="4" w:space="0" w:color="auto"/>
            </w:tcBorders>
            <w:shd w:val="clear" w:color="auto" w:fill="auto"/>
            <w:noWrap/>
            <w:vAlign w:val="bottom"/>
            <w:hideMark/>
          </w:tcPr>
          <w:p w14:paraId="57AA8414" w14:textId="74840C94"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399C63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98,30</w:t>
            </w:r>
          </w:p>
        </w:tc>
      </w:tr>
      <w:tr w:rsidR="00DA739D" w:rsidRPr="00DA739D" w14:paraId="175C41E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2DA782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49</w:t>
            </w:r>
          </w:p>
        </w:tc>
        <w:tc>
          <w:tcPr>
            <w:tcW w:w="2463" w:type="pct"/>
            <w:tcBorders>
              <w:top w:val="nil"/>
              <w:left w:val="nil"/>
              <w:bottom w:val="single" w:sz="4" w:space="0" w:color="auto"/>
              <w:right w:val="single" w:sz="4" w:space="0" w:color="auto"/>
            </w:tcBorders>
            <w:shd w:val="clear" w:color="auto" w:fill="auto"/>
            <w:noWrap/>
            <w:vAlign w:val="bottom"/>
            <w:hideMark/>
          </w:tcPr>
          <w:p w14:paraId="723F828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Д/С № 1 «Журавушка»</w:t>
            </w:r>
          </w:p>
        </w:tc>
        <w:tc>
          <w:tcPr>
            <w:tcW w:w="1420" w:type="pct"/>
            <w:tcBorders>
              <w:top w:val="nil"/>
              <w:left w:val="nil"/>
              <w:bottom w:val="single" w:sz="4" w:space="0" w:color="auto"/>
              <w:right w:val="single" w:sz="4" w:space="0" w:color="auto"/>
            </w:tcBorders>
            <w:shd w:val="clear" w:color="auto" w:fill="auto"/>
            <w:noWrap/>
            <w:vAlign w:val="bottom"/>
            <w:hideMark/>
          </w:tcPr>
          <w:p w14:paraId="098018AB"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23F098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98,30</w:t>
            </w:r>
          </w:p>
        </w:tc>
      </w:tr>
      <w:tr w:rsidR="00DA739D" w:rsidRPr="00DA739D" w14:paraId="299F75DD"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958081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49</w:t>
            </w:r>
          </w:p>
        </w:tc>
        <w:tc>
          <w:tcPr>
            <w:tcW w:w="2463" w:type="pct"/>
            <w:tcBorders>
              <w:top w:val="nil"/>
              <w:left w:val="nil"/>
              <w:bottom w:val="single" w:sz="4" w:space="0" w:color="auto"/>
              <w:right w:val="single" w:sz="4" w:space="0" w:color="auto"/>
            </w:tcBorders>
            <w:shd w:val="clear" w:color="auto" w:fill="auto"/>
            <w:noWrap/>
            <w:vAlign w:val="bottom"/>
            <w:hideMark/>
          </w:tcPr>
          <w:p w14:paraId="513A37E9"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«ЦРР-Карагайский детский сад № 4»</w:t>
            </w:r>
          </w:p>
        </w:tc>
        <w:tc>
          <w:tcPr>
            <w:tcW w:w="1420" w:type="pct"/>
            <w:tcBorders>
              <w:top w:val="nil"/>
              <w:left w:val="nil"/>
              <w:bottom w:val="single" w:sz="4" w:space="0" w:color="auto"/>
              <w:right w:val="single" w:sz="4" w:space="0" w:color="auto"/>
            </w:tcBorders>
            <w:shd w:val="clear" w:color="auto" w:fill="auto"/>
            <w:noWrap/>
            <w:vAlign w:val="bottom"/>
            <w:hideMark/>
          </w:tcPr>
          <w:p w14:paraId="417FC747" w14:textId="77777777" w:rsidR="00DA739D" w:rsidRPr="00DA739D" w:rsidRDefault="00DA739D" w:rsidP="00D93897">
            <w:pPr>
              <w:spacing w:line="240" w:lineRule="auto"/>
              <w:ind w:firstLine="0"/>
              <w:rPr>
                <w:color w:val="000000"/>
                <w:sz w:val="22"/>
                <w:szCs w:val="22"/>
              </w:rPr>
            </w:pPr>
            <w:r w:rsidRPr="00DA739D">
              <w:rPr>
                <w:color w:val="000000"/>
                <w:sz w:val="22"/>
                <w:szCs w:val="22"/>
              </w:rPr>
              <w:t>Карагайский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E0CBC4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98,30</w:t>
            </w:r>
          </w:p>
        </w:tc>
      </w:tr>
      <w:tr w:rsidR="00DA739D" w:rsidRPr="00DA739D" w14:paraId="3DE6265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5796E1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49</w:t>
            </w:r>
          </w:p>
        </w:tc>
        <w:tc>
          <w:tcPr>
            <w:tcW w:w="2463" w:type="pct"/>
            <w:tcBorders>
              <w:top w:val="nil"/>
              <w:left w:val="nil"/>
              <w:bottom w:val="single" w:sz="4" w:space="0" w:color="auto"/>
              <w:right w:val="single" w:sz="4" w:space="0" w:color="auto"/>
            </w:tcBorders>
            <w:shd w:val="clear" w:color="auto" w:fill="auto"/>
            <w:noWrap/>
            <w:vAlign w:val="bottom"/>
            <w:hideMark/>
          </w:tcPr>
          <w:p w14:paraId="7E82054E"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34 «Лукоморье»</w:t>
            </w:r>
          </w:p>
        </w:tc>
        <w:tc>
          <w:tcPr>
            <w:tcW w:w="1420" w:type="pct"/>
            <w:tcBorders>
              <w:top w:val="nil"/>
              <w:left w:val="nil"/>
              <w:bottom w:val="single" w:sz="4" w:space="0" w:color="auto"/>
              <w:right w:val="single" w:sz="4" w:space="0" w:color="auto"/>
            </w:tcBorders>
            <w:shd w:val="clear" w:color="auto" w:fill="auto"/>
            <w:noWrap/>
            <w:vAlign w:val="bottom"/>
            <w:hideMark/>
          </w:tcPr>
          <w:p w14:paraId="5D127912"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8BB8B9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98,30</w:t>
            </w:r>
          </w:p>
        </w:tc>
      </w:tr>
      <w:tr w:rsidR="00DA739D" w:rsidRPr="00DA739D" w14:paraId="65AC8FB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159002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0E68261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34»</w:t>
            </w:r>
          </w:p>
        </w:tc>
        <w:tc>
          <w:tcPr>
            <w:tcW w:w="1420" w:type="pct"/>
            <w:tcBorders>
              <w:top w:val="nil"/>
              <w:left w:val="nil"/>
              <w:bottom w:val="single" w:sz="4" w:space="0" w:color="auto"/>
              <w:right w:val="single" w:sz="4" w:space="0" w:color="auto"/>
            </w:tcBorders>
            <w:shd w:val="clear" w:color="auto" w:fill="auto"/>
            <w:noWrap/>
            <w:vAlign w:val="bottom"/>
            <w:hideMark/>
          </w:tcPr>
          <w:p w14:paraId="4C896012" w14:textId="68EE0504"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4D37831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06459C4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81296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6C340EE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№14»</w:t>
            </w:r>
          </w:p>
        </w:tc>
        <w:tc>
          <w:tcPr>
            <w:tcW w:w="1420" w:type="pct"/>
            <w:tcBorders>
              <w:top w:val="nil"/>
              <w:left w:val="nil"/>
              <w:bottom w:val="single" w:sz="4" w:space="0" w:color="auto"/>
              <w:right w:val="single" w:sz="4" w:space="0" w:color="auto"/>
            </w:tcBorders>
            <w:shd w:val="clear" w:color="auto" w:fill="auto"/>
            <w:noWrap/>
            <w:vAlign w:val="bottom"/>
            <w:hideMark/>
          </w:tcPr>
          <w:p w14:paraId="242DB9B2" w14:textId="71CD6F20"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0939B79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309D1FD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7887FD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0A9D629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№92»</w:t>
            </w:r>
          </w:p>
        </w:tc>
        <w:tc>
          <w:tcPr>
            <w:tcW w:w="1420" w:type="pct"/>
            <w:tcBorders>
              <w:top w:val="nil"/>
              <w:left w:val="nil"/>
              <w:bottom w:val="single" w:sz="4" w:space="0" w:color="auto"/>
              <w:right w:val="single" w:sz="4" w:space="0" w:color="auto"/>
            </w:tcBorders>
            <w:shd w:val="clear" w:color="auto" w:fill="auto"/>
            <w:noWrap/>
            <w:vAlign w:val="bottom"/>
            <w:hideMark/>
          </w:tcPr>
          <w:p w14:paraId="52DB8AD3" w14:textId="673BC86B"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4B69B04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6AB5EB7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6DA3D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4D88DB1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«Золотой ключик»</w:t>
            </w:r>
          </w:p>
        </w:tc>
        <w:tc>
          <w:tcPr>
            <w:tcW w:w="1420" w:type="pct"/>
            <w:tcBorders>
              <w:top w:val="nil"/>
              <w:left w:val="nil"/>
              <w:bottom w:val="single" w:sz="4" w:space="0" w:color="auto"/>
              <w:right w:val="single" w:sz="4" w:space="0" w:color="auto"/>
            </w:tcBorders>
            <w:shd w:val="clear" w:color="auto" w:fill="auto"/>
            <w:noWrap/>
            <w:vAlign w:val="bottom"/>
            <w:hideMark/>
          </w:tcPr>
          <w:p w14:paraId="1648F1F2" w14:textId="1B837F66" w:rsidR="00DA739D" w:rsidRPr="00DA739D"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776916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5205D0E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0184C5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1F3674D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«Сылвенский детский сад «Рябинка»</w:t>
            </w:r>
          </w:p>
        </w:tc>
        <w:tc>
          <w:tcPr>
            <w:tcW w:w="1420" w:type="pct"/>
            <w:tcBorders>
              <w:top w:val="nil"/>
              <w:left w:val="nil"/>
              <w:bottom w:val="single" w:sz="4" w:space="0" w:color="auto"/>
              <w:right w:val="single" w:sz="4" w:space="0" w:color="auto"/>
            </w:tcBorders>
            <w:shd w:val="clear" w:color="auto" w:fill="auto"/>
            <w:noWrap/>
            <w:vAlign w:val="bottom"/>
            <w:hideMark/>
          </w:tcPr>
          <w:p w14:paraId="072D028C" w14:textId="1CBABAA3"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4C76F4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7B49E70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42B6E3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w:t>
            </w:r>
          </w:p>
        </w:tc>
        <w:tc>
          <w:tcPr>
            <w:tcW w:w="2463" w:type="pct"/>
            <w:tcBorders>
              <w:top w:val="nil"/>
              <w:left w:val="nil"/>
              <w:bottom w:val="single" w:sz="4" w:space="0" w:color="auto"/>
              <w:right w:val="single" w:sz="4" w:space="0" w:color="auto"/>
            </w:tcBorders>
            <w:shd w:val="clear" w:color="auto" w:fill="auto"/>
            <w:noWrap/>
            <w:vAlign w:val="bottom"/>
            <w:hideMark/>
          </w:tcPr>
          <w:p w14:paraId="5130982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24 «Улыбка»</w:t>
            </w:r>
          </w:p>
        </w:tc>
        <w:tc>
          <w:tcPr>
            <w:tcW w:w="1420" w:type="pct"/>
            <w:tcBorders>
              <w:top w:val="nil"/>
              <w:left w:val="nil"/>
              <w:bottom w:val="single" w:sz="4" w:space="0" w:color="auto"/>
              <w:right w:val="single" w:sz="4" w:space="0" w:color="auto"/>
            </w:tcBorders>
            <w:shd w:val="clear" w:color="auto" w:fill="auto"/>
            <w:noWrap/>
            <w:vAlign w:val="bottom"/>
            <w:hideMark/>
          </w:tcPr>
          <w:p w14:paraId="5049543A"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83102E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98,20</w:t>
            </w:r>
          </w:p>
        </w:tc>
      </w:tr>
      <w:tr w:rsidR="00DA739D" w:rsidRPr="00DA739D" w14:paraId="761C047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D30184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59</w:t>
            </w:r>
          </w:p>
        </w:tc>
        <w:tc>
          <w:tcPr>
            <w:tcW w:w="2463" w:type="pct"/>
            <w:tcBorders>
              <w:top w:val="nil"/>
              <w:left w:val="nil"/>
              <w:bottom w:val="single" w:sz="4" w:space="0" w:color="auto"/>
              <w:right w:val="single" w:sz="4" w:space="0" w:color="auto"/>
            </w:tcBorders>
            <w:shd w:val="clear" w:color="auto" w:fill="auto"/>
            <w:noWrap/>
            <w:vAlign w:val="bottom"/>
            <w:hideMark/>
          </w:tcPr>
          <w:p w14:paraId="19216DC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№37»</w:t>
            </w:r>
          </w:p>
        </w:tc>
        <w:tc>
          <w:tcPr>
            <w:tcW w:w="1420" w:type="pct"/>
            <w:tcBorders>
              <w:top w:val="nil"/>
              <w:left w:val="nil"/>
              <w:bottom w:val="single" w:sz="4" w:space="0" w:color="auto"/>
              <w:right w:val="single" w:sz="4" w:space="0" w:color="auto"/>
            </w:tcBorders>
            <w:shd w:val="clear" w:color="auto" w:fill="auto"/>
            <w:noWrap/>
            <w:vAlign w:val="bottom"/>
            <w:hideMark/>
          </w:tcPr>
          <w:p w14:paraId="327D7EC1" w14:textId="29FA9510" w:rsidR="00DA739D" w:rsidRPr="00DA739D" w:rsidRDefault="0081558D" w:rsidP="00D93897">
            <w:pPr>
              <w:spacing w:line="240" w:lineRule="auto"/>
              <w:ind w:firstLine="0"/>
              <w:rPr>
                <w:color w:val="000000"/>
                <w:sz w:val="22"/>
                <w:szCs w:val="22"/>
              </w:rPr>
            </w:pPr>
            <w:r>
              <w:rPr>
                <w:color w:val="000000"/>
                <w:sz w:val="22"/>
                <w:szCs w:val="22"/>
              </w:rPr>
              <w:t>Город Березники</w:t>
            </w:r>
          </w:p>
        </w:tc>
        <w:tc>
          <w:tcPr>
            <w:tcW w:w="504" w:type="pct"/>
            <w:tcBorders>
              <w:top w:val="nil"/>
              <w:left w:val="nil"/>
              <w:bottom w:val="single" w:sz="4" w:space="0" w:color="auto"/>
              <w:right w:val="single" w:sz="4" w:space="0" w:color="auto"/>
            </w:tcBorders>
            <w:shd w:val="clear" w:color="auto" w:fill="auto"/>
            <w:noWrap/>
            <w:vAlign w:val="bottom"/>
            <w:hideMark/>
          </w:tcPr>
          <w:p w14:paraId="1374779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98,10</w:t>
            </w:r>
          </w:p>
        </w:tc>
      </w:tr>
      <w:tr w:rsidR="00DA739D" w:rsidRPr="00DA739D" w14:paraId="26EF194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BE511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59</w:t>
            </w:r>
          </w:p>
        </w:tc>
        <w:tc>
          <w:tcPr>
            <w:tcW w:w="2463" w:type="pct"/>
            <w:tcBorders>
              <w:top w:val="nil"/>
              <w:left w:val="nil"/>
              <w:bottom w:val="single" w:sz="4" w:space="0" w:color="auto"/>
              <w:right w:val="single" w:sz="4" w:space="0" w:color="auto"/>
            </w:tcBorders>
            <w:shd w:val="clear" w:color="auto" w:fill="auto"/>
            <w:noWrap/>
            <w:vAlign w:val="bottom"/>
            <w:hideMark/>
          </w:tcPr>
          <w:p w14:paraId="0DD1604B"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17 «Ромашка»</w:t>
            </w:r>
          </w:p>
        </w:tc>
        <w:tc>
          <w:tcPr>
            <w:tcW w:w="1420" w:type="pct"/>
            <w:tcBorders>
              <w:top w:val="nil"/>
              <w:left w:val="nil"/>
              <w:bottom w:val="single" w:sz="4" w:space="0" w:color="auto"/>
              <w:right w:val="single" w:sz="4" w:space="0" w:color="auto"/>
            </w:tcBorders>
            <w:shd w:val="clear" w:color="auto" w:fill="auto"/>
            <w:noWrap/>
            <w:vAlign w:val="bottom"/>
            <w:hideMark/>
          </w:tcPr>
          <w:p w14:paraId="3467C868"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C80093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98,10</w:t>
            </w:r>
          </w:p>
        </w:tc>
      </w:tr>
      <w:tr w:rsidR="00DA739D" w:rsidRPr="00DA739D" w14:paraId="2191691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DA910B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61</w:t>
            </w:r>
          </w:p>
        </w:tc>
        <w:tc>
          <w:tcPr>
            <w:tcW w:w="2463" w:type="pct"/>
            <w:tcBorders>
              <w:top w:val="nil"/>
              <w:left w:val="nil"/>
              <w:bottom w:val="single" w:sz="4" w:space="0" w:color="auto"/>
              <w:right w:val="single" w:sz="4" w:space="0" w:color="auto"/>
            </w:tcBorders>
            <w:shd w:val="clear" w:color="auto" w:fill="auto"/>
            <w:noWrap/>
            <w:vAlign w:val="bottom"/>
            <w:hideMark/>
          </w:tcPr>
          <w:p w14:paraId="19F2C2C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37» п. Теплая Гора</w:t>
            </w:r>
          </w:p>
        </w:tc>
        <w:tc>
          <w:tcPr>
            <w:tcW w:w="1420" w:type="pct"/>
            <w:tcBorders>
              <w:top w:val="nil"/>
              <w:left w:val="nil"/>
              <w:bottom w:val="single" w:sz="4" w:space="0" w:color="auto"/>
              <w:right w:val="single" w:sz="4" w:space="0" w:color="auto"/>
            </w:tcBorders>
            <w:shd w:val="clear" w:color="auto" w:fill="auto"/>
            <w:noWrap/>
            <w:vAlign w:val="bottom"/>
            <w:hideMark/>
          </w:tcPr>
          <w:p w14:paraId="112709AA" w14:textId="319625E8" w:rsidR="00DA739D" w:rsidRPr="00DA739D"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1AA692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98,00</w:t>
            </w:r>
          </w:p>
        </w:tc>
      </w:tr>
      <w:tr w:rsidR="00DA739D" w:rsidRPr="00DA739D" w14:paraId="6EA61D6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27A7D3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61</w:t>
            </w:r>
          </w:p>
        </w:tc>
        <w:tc>
          <w:tcPr>
            <w:tcW w:w="2463" w:type="pct"/>
            <w:tcBorders>
              <w:top w:val="nil"/>
              <w:left w:val="nil"/>
              <w:bottom w:val="single" w:sz="4" w:space="0" w:color="auto"/>
              <w:right w:val="single" w:sz="4" w:space="0" w:color="auto"/>
            </w:tcBorders>
            <w:shd w:val="clear" w:color="auto" w:fill="auto"/>
            <w:noWrap/>
            <w:vAlign w:val="bottom"/>
            <w:hideMark/>
          </w:tcPr>
          <w:p w14:paraId="10226E3E"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«Солнышко»)</w:t>
            </w:r>
          </w:p>
        </w:tc>
        <w:tc>
          <w:tcPr>
            <w:tcW w:w="1420" w:type="pct"/>
            <w:tcBorders>
              <w:top w:val="nil"/>
              <w:left w:val="nil"/>
              <w:bottom w:val="single" w:sz="4" w:space="0" w:color="auto"/>
              <w:right w:val="single" w:sz="4" w:space="0" w:color="auto"/>
            </w:tcBorders>
            <w:shd w:val="clear" w:color="auto" w:fill="auto"/>
            <w:noWrap/>
            <w:vAlign w:val="bottom"/>
            <w:hideMark/>
          </w:tcPr>
          <w:p w14:paraId="13EBEA09" w14:textId="4FE6D276" w:rsidR="00DA739D" w:rsidRPr="00DA739D"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C7E26D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98,00</w:t>
            </w:r>
          </w:p>
        </w:tc>
      </w:tr>
      <w:tr w:rsidR="00DA739D" w:rsidRPr="00DA739D" w14:paraId="3F0514B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5C354A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63</w:t>
            </w:r>
          </w:p>
        </w:tc>
        <w:tc>
          <w:tcPr>
            <w:tcW w:w="2463" w:type="pct"/>
            <w:tcBorders>
              <w:top w:val="nil"/>
              <w:left w:val="nil"/>
              <w:bottom w:val="single" w:sz="4" w:space="0" w:color="auto"/>
              <w:right w:val="single" w:sz="4" w:space="0" w:color="auto"/>
            </w:tcBorders>
            <w:shd w:val="clear" w:color="auto" w:fill="auto"/>
            <w:noWrap/>
            <w:vAlign w:val="bottom"/>
            <w:hideMark/>
          </w:tcPr>
          <w:p w14:paraId="61929EB2"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w:t>
            </w:r>
          </w:p>
        </w:tc>
        <w:tc>
          <w:tcPr>
            <w:tcW w:w="1420" w:type="pct"/>
            <w:tcBorders>
              <w:top w:val="nil"/>
              <w:left w:val="nil"/>
              <w:bottom w:val="single" w:sz="4" w:space="0" w:color="auto"/>
              <w:right w:val="single" w:sz="4" w:space="0" w:color="auto"/>
            </w:tcBorders>
            <w:shd w:val="clear" w:color="auto" w:fill="auto"/>
            <w:noWrap/>
            <w:vAlign w:val="bottom"/>
            <w:hideMark/>
          </w:tcPr>
          <w:p w14:paraId="50DEF665" w14:textId="3D0F776C" w:rsidR="00DA739D" w:rsidRPr="00DA739D"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49F517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97,90</w:t>
            </w:r>
          </w:p>
        </w:tc>
      </w:tr>
      <w:tr w:rsidR="00DA739D" w:rsidRPr="00DA739D" w14:paraId="64CA8CD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0F8FCE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63</w:t>
            </w:r>
          </w:p>
        </w:tc>
        <w:tc>
          <w:tcPr>
            <w:tcW w:w="2463" w:type="pct"/>
            <w:tcBorders>
              <w:top w:val="nil"/>
              <w:left w:val="nil"/>
              <w:bottom w:val="single" w:sz="4" w:space="0" w:color="auto"/>
              <w:right w:val="single" w:sz="4" w:space="0" w:color="auto"/>
            </w:tcBorders>
            <w:shd w:val="clear" w:color="auto" w:fill="auto"/>
            <w:noWrap/>
            <w:vAlign w:val="bottom"/>
            <w:hideMark/>
          </w:tcPr>
          <w:p w14:paraId="2B0A57B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5» г. Горнозаводска</w:t>
            </w:r>
          </w:p>
        </w:tc>
        <w:tc>
          <w:tcPr>
            <w:tcW w:w="1420" w:type="pct"/>
            <w:tcBorders>
              <w:top w:val="nil"/>
              <w:left w:val="nil"/>
              <w:bottom w:val="single" w:sz="4" w:space="0" w:color="auto"/>
              <w:right w:val="single" w:sz="4" w:space="0" w:color="auto"/>
            </w:tcBorders>
            <w:shd w:val="clear" w:color="auto" w:fill="auto"/>
            <w:noWrap/>
            <w:vAlign w:val="bottom"/>
            <w:hideMark/>
          </w:tcPr>
          <w:p w14:paraId="46D42415" w14:textId="6E8A7B01" w:rsidR="00DA739D" w:rsidRPr="00DA739D"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379053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97,90</w:t>
            </w:r>
          </w:p>
        </w:tc>
      </w:tr>
      <w:tr w:rsidR="00DA739D" w:rsidRPr="00DA739D" w14:paraId="1668D19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989D6D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63</w:t>
            </w:r>
          </w:p>
        </w:tc>
        <w:tc>
          <w:tcPr>
            <w:tcW w:w="2463" w:type="pct"/>
            <w:tcBorders>
              <w:top w:val="nil"/>
              <w:left w:val="nil"/>
              <w:bottom w:val="single" w:sz="4" w:space="0" w:color="auto"/>
              <w:right w:val="single" w:sz="4" w:space="0" w:color="auto"/>
            </w:tcBorders>
            <w:shd w:val="clear" w:color="auto" w:fill="auto"/>
            <w:noWrap/>
            <w:vAlign w:val="bottom"/>
            <w:hideMark/>
          </w:tcPr>
          <w:p w14:paraId="4804D66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Д/с № 31 «Гусельки»</w:t>
            </w:r>
          </w:p>
        </w:tc>
        <w:tc>
          <w:tcPr>
            <w:tcW w:w="1420" w:type="pct"/>
            <w:tcBorders>
              <w:top w:val="nil"/>
              <w:left w:val="nil"/>
              <w:bottom w:val="single" w:sz="4" w:space="0" w:color="auto"/>
              <w:right w:val="single" w:sz="4" w:space="0" w:color="auto"/>
            </w:tcBorders>
            <w:shd w:val="clear" w:color="auto" w:fill="auto"/>
            <w:noWrap/>
            <w:vAlign w:val="bottom"/>
            <w:hideMark/>
          </w:tcPr>
          <w:p w14:paraId="7CA2A38E"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66972E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97,90</w:t>
            </w:r>
          </w:p>
        </w:tc>
      </w:tr>
      <w:tr w:rsidR="00DA739D" w:rsidRPr="00DA739D" w14:paraId="6833316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E3E76D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66</w:t>
            </w:r>
          </w:p>
        </w:tc>
        <w:tc>
          <w:tcPr>
            <w:tcW w:w="2463" w:type="pct"/>
            <w:tcBorders>
              <w:top w:val="nil"/>
              <w:left w:val="nil"/>
              <w:bottom w:val="single" w:sz="4" w:space="0" w:color="auto"/>
              <w:right w:val="single" w:sz="4" w:space="0" w:color="auto"/>
            </w:tcBorders>
            <w:shd w:val="clear" w:color="auto" w:fill="auto"/>
            <w:noWrap/>
            <w:vAlign w:val="bottom"/>
            <w:hideMark/>
          </w:tcPr>
          <w:p w14:paraId="4D62B54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«Гамовский детский сад «Мозаика»</w:t>
            </w:r>
          </w:p>
        </w:tc>
        <w:tc>
          <w:tcPr>
            <w:tcW w:w="1420" w:type="pct"/>
            <w:tcBorders>
              <w:top w:val="nil"/>
              <w:left w:val="nil"/>
              <w:bottom w:val="single" w:sz="4" w:space="0" w:color="auto"/>
              <w:right w:val="single" w:sz="4" w:space="0" w:color="auto"/>
            </w:tcBorders>
            <w:shd w:val="clear" w:color="auto" w:fill="auto"/>
            <w:noWrap/>
            <w:vAlign w:val="bottom"/>
            <w:hideMark/>
          </w:tcPr>
          <w:p w14:paraId="5ED253F1" w14:textId="2A662112"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5EB1FE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97,80</w:t>
            </w:r>
          </w:p>
        </w:tc>
      </w:tr>
      <w:tr w:rsidR="00DA739D" w:rsidRPr="00DA739D" w14:paraId="200D431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EFB833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66</w:t>
            </w:r>
          </w:p>
        </w:tc>
        <w:tc>
          <w:tcPr>
            <w:tcW w:w="2463" w:type="pct"/>
            <w:tcBorders>
              <w:top w:val="nil"/>
              <w:left w:val="nil"/>
              <w:bottom w:val="single" w:sz="4" w:space="0" w:color="auto"/>
              <w:right w:val="single" w:sz="4" w:space="0" w:color="auto"/>
            </w:tcBorders>
            <w:shd w:val="clear" w:color="auto" w:fill="auto"/>
            <w:noWrap/>
            <w:vAlign w:val="bottom"/>
            <w:hideMark/>
          </w:tcPr>
          <w:p w14:paraId="61E5379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«Детский квартал»</w:t>
            </w:r>
          </w:p>
        </w:tc>
        <w:tc>
          <w:tcPr>
            <w:tcW w:w="1420" w:type="pct"/>
            <w:tcBorders>
              <w:top w:val="nil"/>
              <w:left w:val="nil"/>
              <w:bottom w:val="single" w:sz="4" w:space="0" w:color="auto"/>
              <w:right w:val="single" w:sz="4" w:space="0" w:color="auto"/>
            </w:tcBorders>
            <w:shd w:val="clear" w:color="auto" w:fill="auto"/>
            <w:noWrap/>
            <w:vAlign w:val="bottom"/>
            <w:hideMark/>
          </w:tcPr>
          <w:p w14:paraId="31932DB8" w14:textId="7D1B2D82" w:rsidR="00DA739D" w:rsidRPr="00DA739D"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64DC1B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97,80</w:t>
            </w:r>
          </w:p>
        </w:tc>
      </w:tr>
      <w:tr w:rsidR="00DA739D" w:rsidRPr="00DA739D" w14:paraId="1D49958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7D40A2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68</w:t>
            </w:r>
          </w:p>
        </w:tc>
        <w:tc>
          <w:tcPr>
            <w:tcW w:w="2463" w:type="pct"/>
            <w:tcBorders>
              <w:top w:val="nil"/>
              <w:left w:val="nil"/>
              <w:bottom w:val="single" w:sz="4" w:space="0" w:color="auto"/>
              <w:right w:val="single" w:sz="4" w:space="0" w:color="auto"/>
            </w:tcBorders>
            <w:shd w:val="clear" w:color="auto" w:fill="auto"/>
            <w:noWrap/>
            <w:vAlign w:val="bottom"/>
            <w:hideMark/>
          </w:tcPr>
          <w:p w14:paraId="5C96152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Д/с № 28 «Лесная сказка»</w:t>
            </w:r>
          </w:p>
        </w:tc>
        <w:tc>
          <w:tcPr>
            <w:tcW w:w="1420" w:type="pct"/>
            <w:tcBorders>
              <w:top w:val="nil"/>
              <w:left w:val="nil"/>
              <w:bottom w:val="single" w:sz="4" w:space="0" w:color="auto"/>
              <w:right w:val="single" w:sz="4" w:space="0" w:color="auto"/>
            </w:tcBorders>
            <w:shd w:val="clear" w:color="auto" w:fill="auto"/>
            <w:noWrap/>
            <w:vAlign w:val="bottom"/>
            <w:hideMark/>
          </w:tcPr>
          <w:p w14:paraId="04B5EEE8"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29AF22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97,70</w:t>
            </w:r>
          </w:p>
        </w:tc>
      </w:tr>
      <w:tr w:rsidR="00DA739D" w:rsidRPr="00DA739D" w14:paraId="19B4294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AF9DBB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69</w:t>
            </w:r>
          </w:p>
        </w:tc>
        <w:tc>
          <w:tcPr>
            <w:tcW w:w="2463" w:type="pct"/>
            <w:tcBorders>
              <w:top w:val="nil"/>
              <w:left w:val="nil"/>
              <w:bottom w:val="single" w:sz="4" w:space="0" w:color="auto"/>
              <w:right w:val="single" w:sz="4" w:space="0" w:color="auto"/>
            </w:tcBorders>
            <w:shd w:val="clear" w:color="auto" w:fill="auto"/>
            <w:noWrap/>
            <w:vAlign w:val="bottom"/>
            <w:hideMark/>
          </w:tcPr>
          <w:p w14:paraId="4E6FEC5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«Кондратовский детский сад «Ладошки»</w:t>
            </w:r>
          </w:p>
        </w:tc>
        <w:tc>
          <w:tcPr>
            <w:tcW w:w="1420" w:type="pct"/>
            <w:tcBorders>
              <w:top w:val="nil"/>
              <w:left w:val="nil"/>
              <w:bottom w:val="single" w:sz="4" w:space="0" w:color="auto"/>
              <w:right w:val="single" w:sz="4" w:space="0" w:color="auto"/>
            </w:tcBorders>
            <w:shd w:val="clear" w:color="auto" w:fill="auto"/>
            <w:noWrap/>
            <w:vAlign w:val="bottom"/>
            <w:hideMark/>
          </w:tcPr>
          <w:p w14:paraId="36CB1ADA" w14:textId="09B2327B"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8D1F51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97,60</w:t>
            </w:r>
          </w:p>
        </w:tc>
      </w:tr>
      <w:tr w:rsidR="00DA739D" w:rsidRPr="00DA739D" w14:paraId="449CF41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FA166C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70</w:t>
            </w:r>
          </w:p>
        </w:tc>
        <w:tc>
          <w:tcPr>
            <w:tcW w:w="2463" w:type="pct"/>
            <w:tcBorders>
              <w:top w:val="nil"/>
              <w:left w:val="nil"/>
              <w:bottom w:val="single" w:sz="4" w:space="0" w:color="auto"/>
              <w:right w:val="single" w:sz="4" w:space="0" w:color="auto"/>
            </w:tcBorders>
            <w:shd w:val="clear" w:color="auto" w:fill="auto"/>
            <w:noWrap/>
            <w:vAlign w:val="bottom"/>
            <w:hideMark/>
          </w:tcPr>
          <w:p w14:paraId="5DF0F18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«Бардымский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7F6DBC73" w14:textId="77777777" w:rsidR="00DA739D" w:rsidRPr="00DA739D" w:rsidRDefault="00DA739D" w:rsidP="00D93897">
            <w:pPr>
              <w:spacing w:line="240" w:lineRule="auto"/>
              <w:ind w:firstLine="0"/>
              <w:rPr>
                <w:color w:val="000000"/>
                <w:sz w:val="22"/>
                <w:szCs w:val="22"/>
              </w:rPr>
            </w:pPr>
            <w:r w:rsidRPr="00DA739D">
              <w:rPr>
                <w:color w:val="000000"/>
                <w:sz w:val="22"/>
                <w:szCs w:val="22"/>
              </w:rPr>
              <w:t>Бардымский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FE378C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97,50</w:t>
            </w:r>
          </w:p>
        </w:tc>
      </w:tr>
      <w:tr w:rsidR="00DA739D" w:rsidRPr="00DA739D" w14:paraId="4779E06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44DA82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70</w:t>
            </w:r>
          </w:p>
        </w:tc>
        <w:tc>
          <w:tcPr>
            <w:tcW w:w="2463" w:type="pct"/>
            <w:tcBorders>
              <w:top w:val="nil"/>
              <w:left w:val="nil"/>
              <w:bottom w:val="single" w:sz="4" w:space="0" w:color="auto"/>
              <w:right w:val="single" w:sz="4" w:space="0" w:color="auto"/>
            </w:tcBorders>
            <w:shd w:val="clear" w:color="auto" w:fill="auto"/>
            <w:noWrap/>
            <w:vAlign w:val="bottom"/>
            <w:hideMark/>
          </w:tcPr>
          <w:p w14:paraId="42386257"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«Сивинский детский сад № 1 «Малышок»</w:t>
            </w:r>
          </w:p>
        </w:tc>
        <w:tc>
          <w:tcPr>
            <w:tcW w:w="1420" w:type="pct"/>
            <w:tcBorders>
              <w:top w:val="nil"/>
              <w:left w:val="nil"/>
              <w:bottom w:val="single" w:sz="4" w:space="0" w:color="auto"/>
              <w:right w:val="single" w:sz="4" w:space="0" w:color="auto"/>
            </w:tcBorders>
            <w:shd w:val="clear" w:color="auto" w:fill="auto"/>
            <w:noWrap/>
            <w:vAlign w:val="bottom"/>
            <w:hideMark/>
          </w:tcPr>
          <w:p w14:paraId="082187B7" w14:textId="77777777" w:rsidR="00DA739D" w:rsidRPr="00DA739D" w:rsidRDefault="00DA739D" w:rsidP="00D93897">
            <w:pPr>
              <w:spacing w:line="240" w:lineRule="auto"/>
              <w:ind w:firstLine="0"/>
              <w:rPr>
                <w:color w:val="000000"/>
                <w:sz w:val="22"/>
                <w:szCs w:val="22"/>
              </w:rPr>
            </w:pPr>
            <w:r w:rsidRPr="00DA739D">
              <w:rPr>
                <w:color w:val="000000"/>
                <w:sz w:val="22"/>
                <w:szCs w:val="22"/>
              </w:rPr>
              <w:t>Сивинский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9601E5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97,50</w:t>
            </w:r>
          </w:p>
        </w:tc>
      </w:tr>
      <w:tr w:rsidR="00DA739D" w:rsidRPr="00DA739D" w14:paraId="00C9306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9A2AA9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70</w:t>
            </w:r>
          </w:p>
        </w:tc>
        <w:tc>
          <w:tcPr>
            <w:tcW w:w="2463" w:type="pct"/>
            <w:tcBorders>
              <w:top w:val="nil"/>
              <w:left w:val="nil"/>
              <w:bottom w:val="single" w:sz="4" w:space="0" w:color="auto"/>
              <w:right w:val="single" w:sz="4" w:space="0" w:color="auto"/>
            </w:tcBorders>
            <w:shd w:val="clear" w:color="auto" w:fill="auto"/>
            <w:noWrap/>
            <w:vAlign w:val="bottom"/>
            <w:hideMark/>
          </w:tcPr>
          <w:p w14:paraId="6077D852" w14:textId="77777777" w:rsidR="00DA739D" w:rsidRPr="00DA739D" w:rsidRDefault="00DA739D" w:rsidP="00D93897">
            <w:pPr>
              <w:spacing w:line="240" w:lineRule="auto"/>
              <w:ind w:firstLine="0"/>
              <w:rPr>
                <w:color w:val="000000"/>
                <w:sz w:val="22"/>
                <w:szCs w:val="22"/>
              </w:rPr>
            </w:pPr>
            <w:r w:rsidRPr="00DA739D">
              <w:rPr>
                <w:color w:val="000000"/>
                <w:sz w:val="22"/>
                <w:szCs w:val="22"/>
              </w:rPr>
              <w:t>МКДОУ «Уинский детский сад «Улыбка»</w:t>
            </w:r>
          </w:p>
        </w:tc>
        <w:tc>
          <w:tcPr>
            <w:tcW w:w="1420" w:type="pct"/>
            <w:tcBorders>
              <w:top w:val="nil"/>
              <w:left w:val="nil"/>
              <w:bottom w:val="single" w:sz="4" w:space="0" w:color="auto"/>
              <w:right w:val="single" w:sz="4" w:space="0" w:color="auto"/>
            </w:tcBorders>
            <w:shd w:val="clear" w:color="auto" w:fill="auto"/>
            <w:noWrap/>
            <w:vAlign w:val="bottom"/>
            <w:hideMark/>
          </w:tcPr>
          <w:p w14:paraId="70B29DB9" w14:textId="77777777" w:rsidR="00DA739D" w:rsidRPr="00DA739D" w:rsidRDefault="00DA739D" w:rsidP="00D93897">
            <w:pPr>
              <w:spacing w:line="240" w:lineRule="auto"/>
              <w:ind w:firstLine="0"/>
              <w:rPr>
                <w:color w:val="000000"/>
                <w:sz w:val="22"/>
                <w:szCs w:val="22"/>
              </w:rPr>
            </w:pPr>
            <w:r w:rsidRPr="00DA739D">
              <w:rPr>
                <w:color w:val="000000"/>
                <w:sz w:val="22"/>
                <w:szCs w:val="22"/>
              </w:rPr>
              <w:t>Уинский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F59BD8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97,50</w:t>
            </w:r>
          </w:p>
        </w:tc>
      </w:tr>
      <w:tr w:rsidR="00DA739D" w:rsidRPr="00DA739D" w14:paraId="7EB9397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151932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73</w:t>
            </w:r>
          </w:p>
        </w:tc>
        <w:tc>
          <w:tcPr>
            <w:tcW w:w="2463" w:type="pct"/>
            <w:tcBorders>
              <w:top w:val="nil"/>
              <w:left w:val="nil"/>
              <w:bottom w:val="single" w:sz="4" w:space="0" w:color="auto"/>
              <w:right w:val="single" w:sz="4" w:space="0" w:color="auto"/>
            </w:tcBorders>
            <w:shd w:val="clear" w:color="auto" w:fill="auto"/>
            <w:noWrap/>
            <w:vAlign w:val="bottom"/>
            <w:hideMark/>
          </w:tcPr>
          <w:p w14:paraId="71878640"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«Юрлинский детский сад №3»</w:t>
            </w:r>
          </w:p>
        </w:tc>
        <w:tc>
          <w:tcPr>
            <w:tcW w:w="1420" w:type="pct"/>
            <w:tcBorders>
              <w:top w:val="nil"/>
              <w:left w:val="nil"/>
              <w:bottom w:val="single" w:sz="4" w:space="0" w:color="auto"/>
              <w:right w:val="single" w:sz="4" w:space="0" w:color="auto"/>
            </w:tcBorders>
            <w:shd w:val="clear" w:color="auto" w:fill="auto"/>
            <w:noWrap/>
            <w:vAlign w:val="bottom"/>
            <w:hideMark/>
          </w:tcPr>
          <w:p w14:paraId="7736424D" w14:textId="77777777" w:rsidR="00DA739D" w:rsidRPr="00DA739D" w:rsidRDefault="00DA739D" w:rsidP="00D93897">
            <w:pPr>
              <w:spacing w:line="240" w:lineRule="auto"/>
              <w:ind w:firstLine="0"/>
              <w:rPr>
                <w:color w:val="000000"/>
                <w:sz w:val="22"/>
                <w:szCs w:val="22"/>
              </w:rPr>
            </w:pPr>
            <w:r w:rsidRPr="00DA739D">
              <w:rPr>
                <w:color w:val="000000"/>
                <w:sz w:val="22"/>
                <w:szCs w:val="22"/>
              </w:rPr>
              <w:t>Юрлинский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79A8A5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97,10</w:t>
            </w:r>
          </w:p>
        </w:tc>
      </w:tr>
      <w:tr w:rsidR="00DA739D" w:rsidRPr="00DA739D" w14:paraId="2BA877C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2DF583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73</w:t>
            </w:r>
          </w:p>
        </w:tc>
        <w:tc>
          <w:tcPr>
            <w:tcW w:w="2463" w:type="pct"/>
            <w:tcBorders>
              <w:top w:val="nil"/>
              <w:left w:val="nil"/>
              <w:bottom w:val="single" w:sz="4" w:space="0" w:color="auto"/>
              <w:right w:val="single" w:sz="4" w:space="0" w:color="auto"/>
            </w:tcBorders>
            <w:shd w:val="clear" w:color="auto" w:fill="auto"/>
            <w:noWrap/>
            <w:vAlign w:val="bottom"/>
            <w:hideMark/>
          </w:tcPr>
          <w:p w14:paraId="6D46F2F1" w14:textId="77777777" w:rsidR="00DA739D" w:rsidRPr="00DA739D" w:rsidRDefault="00DA739D" w:rsidP="00D93897">
            <w:pPr>
              <w:spacing w:line="240" w:lineRule="auto"/>
              <w:ind w:firstLine="0"/>
              <w:rPr>
                <w:color w:val="000000"/>
                <w:sz w:val="22"/>
                <w:szCs w:val="22"/>
              </w:rPr>
            </w:pPr>
            <w:r w:rsidRPr="00DA739D">
              <w:rPr>
                <w:color w:val="000000"/>
                <w:sz w:val="22"/>
                <w:szCs w:val="22"/>
              </w:rPr>
              <w:t>МДОУ «Суксунский детский сад «Колосок»,</w:t>
            </w:r>
          </w:p>
        </w:tc>
        <w:tc>
          <w:tcPr>
            <w:tcW w:w="1420" w:type="pct"/>
            <w:tcBorders>
              <w:top w:val="nil"/>
              <w:left w:val="nil"/>
              <w:bottom w:val="single" w:sz="4" w:space="0" w:color="auto"/>
              <w:right w:val="single" w:sz="4" w:space="0" w:color="auto"/>
            </w:tcBorders>
            <w:shd w:val="clear" w:color="auto" w:fill="auto"/>
            <w:noWrap/>
            <w:vAlign w:val="bottom"/>
            <w:hideMark/>
          </w:tcPr>
          <w:p w14:paraId="55E2E8A8" w14:textId="2253E308" w:rsidR="00DA739D" w:rsidRPr="00DA739D"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D045E7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97,10</w:t>
            </w:r>
          </w:p>
        </w:tc>
      </w:tr>
      <w:tr w:rsidR="00DA739D" w:rsidRPr="00DA739D" w14:paraId="79D98EA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908265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75</w:t>
            </w:r>
          </w:p>
        </w:tc>
        <w:tc>
          <w:tcPr>
            <w:tcW w:w="2463" w:type="pct"/>
            <w:tcBorders>
              <w:top w:val="nil"/>
              <w:left w:val="nil"/>
              <w:bottom w:val="single" w:sz="4" w:space="0" w:color="auto"/>
              <w:right w:val="single" w:sz="4" w:space="0" w:color="auto"/>
            </w:tcBorders>
            <w:shd w:val="clear" w:color="auto" w:fill="auto"/>
            <w:noWrap/>
            <w:vAlign w:val="bottom"/>
            <w:hideMark/>
          </w:tcPr>
          <w:p w14:paraId="48B4E7DF"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«Ординский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5F303C70" w14:textId="77777777" w:rsidR="00DA739D" w:rsidRPr="00DA739D" w:rsidRDefault="00DA739D" w:rsidP="00D93897">
            <w:pPr>
              <w:spacing w:line="240" w:lineRule="auto"/>
              <w:ind w:firstLine="0"/>
              <w:rPr>
                <w:color w:val="000000"/>
                <w:sz w:val="22"/>
                <w:szCs w:val="22"/>
              </w:rPr>
            </w:pPr>
            <w:r w:rsidRPr="00DA739D">
              <w:rPr>
                <w:color w:val="000000"/>
                <w:sz w:val="22"/>
                <w:szCs w:val="22"/>
              </w:rPr>
              <w:t>Ординский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88B7A2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97,00</w:t>
            </w:r>
          </w:p>
        </w:tc>
      </w:tr>
      <w:tr w:rsidR="00DA739D" w:rsidRPr="00DA739D" w14:paraId="20F79B1D"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A431CE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76</w:t>
            </w:r>
          </w:p>
        </w:tc>
        <w:tc>
          <w:tcPr>
            <w:tcW w:w="2463" w:type="pct"/>
            <w:tcBorders>
              <w:top w:val="nil"/>
              <w:left w:val="nil"/>
              <w:bottom w:val="single" w:sz="4" w:space="0" w:color="auto"/>
              <w:right w:val="single" w:sz="4" w:space="0" w:color="auto"/>
            </w:tcBorders>
            <w:shd w:val="clear" w:color="auto" w:fill="auto"/>
            <w:noWrap/>
            <w:vAlign w:val="bottom"/>
            <w:hideMark/>
          </w:tcPr>
          <w:p w14:paraId="6BB96BAA"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23»</w:t>
            </w:r>
          </w:p>
        </w:tc>
        <w:tc>
          <w:tcPr>
            <w:tcW w:w="1420" w:type="pct"/>
            <w:tcBorders>
              <w:top w:val="nil"/>
              <w:left w:val="nil"/>
              <w:bottom w:val="single" w:sz="4" w:space="0" w:color="auto"/>
              <w:right w:val="single" w:sz="4" w:space="0" w:color="auto"/>
            </w:tcBorders>
            <w:shd w:val="clear" w:color="auto" w:fill="auto"/>
            <w:noWrap/>
            <w:vAlign w:val="bottom"/>
            <w:hideMark/>
          </w:tcPr>
          <w:p w14:paraId="4364421B" w14:textId="77777777" w:rsidR="00DA739D" w:rsidRPr="00DA739D" w:rsidRDefault="00DA739D" w:rsidP="00D93897">
            <w:pPr>
              <w:spacing w:line="240" w:lineRule="auto"/>
              <w:ind w:firstLine="0"/>
              <w:rPr>
                <w:color w:val="000000"/>
                <w:sz w:val="22"/>
                <w:szCs w:val="22"/>
              </w:rPr>
            </w:pPr>
            <w:r w:rsidRPr="00DA739D">
              <w:rPr>
                <w:color w:val="000000"/>
                <w:sz w:val="22"/>
                <w:szCs w:val="22"/>
              </w:rPr>
              <w:t>Александровский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848EEA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96,90</w:t>
            </w:r>
          </w:p>
        </w:tc>
      </w:tr>
      <w:tr w:rsidR="00DA739D" w:rsidRPr="00DA739D" w14:paraId="4F5D8D1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6066E7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76</w:t>
            </w:r>
          </w:p>
        </w:tc>
        <w:tc>
          <w:tcPr>
            <w:tcW w:w="2463" w:type="pct"/>
            <w:tcBorders>
              <w:top w:val="nil"/>
              <w:left w:val="nil"/>
              <w:bottom w:val="single" w:sz="4" w:space="0" w:color="auto"/>
              <w:right w:val="single" w:sz="4" w:space="0" w:color="auto"/>
            </w:tcBorders>
            <w:shd w:val="clear" w:color="auto" w:fill="auto"/>
            <w:noWrap/>
            <w:vAlign w:val="bottom"/>
            <w:hideMark/>
          </w:tcPr>
          <w:p w14:paraId="4FC9B223"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«Менделеевский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07C3C4CE" w14:textId="77777777" w:rsidR="00DA739D" w:rsidRPr="00DA739D" w:rsidRDefault="00DA739D" w:rsidP="00D93897">
            <w:pPr>
              <w:spacing w:line="240" w:lineRule="auto"/>
              <w:ind w:firstLine="0"/>
              <w:rPr>
                <w:color w:val="000000"/>
                <w:sz w:val="22"/>
                <w:szCs w:val="22"/>
              </w:rPr>
            </w:pPr>
            <w:r w:rsidRPr="00DA739D">
              <w:rPr>
                <w:color w:val="000000"/>
                <w:sz w:val="22"/>
                <w:szCs w:val="22"/>
              </w:rPr>
              <w:t>Карагайский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C61CF6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96,90</w:t>
            </w:r>
          </w:p>
        </w:tc>
      </w:tr>
      <w:tr w:rsidR="00DA739D" w:rsidRPr="00DA739D" w14:paraId="3D80101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2FA5E8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76</w:t>
            </w:r>
          </w:p>
        </w:tc>
        <w:tc>
          <w:tcPr>
            <w:tcW w:w="2463" w:type="pct"/>
            <w:tcBorders>
              <w:top w:val="nil"/>
              <w:left w:val="nil"/>
              <w:bottom w:val="single" w:sz="4" w:space="0" w:color="auto"/>
              <w:right w:val="single" w:sz="4" w:space="0" w:color="auto"/>
            </w:tcBorders>
            <w:shd w:val="clear" w:color="auto" w:fill="auto"/>
            <w:noWrap/>
            <w:vAlign w:val="bottom"/>
            <w:hideMark/>
          </w:tcPr>
          <w:p w14:paraId="6A096391"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«Солнышко»</w:t>
            </w:r>
          </w:p>
        </w:tc>
        <w:tc>
          <w:tcPr>
            <w:tcW w:w="1420" w:type="pct"/>
            <w:tcBorders>
              <w:top w:val="nil"/>
              <w:left w:val="nil"/>
              <w:bottom w:val="single" w:sz="4" w:space="0" w:color="auto"/>
              <w:right w:val="single" w:sz="4" w:space="0" w:color="auto"/>
            </w:tcBorders>
            <w:shd w:val="clear" w:color="auto" w:fill="auto"/>
            <w:noWrap/>
            <w:vAlign w:val="bottom"/>
            <w:hideMark/>
          </w:tcPr>
          <w:p w14:paraId="053D9B8E" w14:textId="6D38E856" w:rsidR="00DA739D" w:rsidRPr="00DA739D"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7853CF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96,90</w:t>
            </w:r>
          </w:p>
        </w:tc>
      </w:tr>
      <w:tr w:rsidR="00DA739D" w:rsidRPr="00DA739D" w14:paraId="596B52A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4F7209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76</w:t>
            </w:r>
          </w:p>
        </w:tc>
        <w:tc>
          <w:tcPr>
            <w:tcW w:w="2463" w:type="pct"/>
            <w:tcBorders>
              <w:top w:val="nil"/>
              <w:left w:val="nil"/>
              <w:bottom w:val="single" w:sz="4" w:space="0" w:color="auto"/>
              <w:right w:val="single" w:sz="4" w:space="0" w:color="auto"/>
            </w:tcBorders>
            <w:shd w:val="clear" w:color="auto" w:fill="auto"/>
            <w:noWrap/>
            <w:vAlign w:val="bottom"/>
            <w:hideMark/>
          </w:tcPr>
          <w:p w14:paraId="47A95A6E"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 детский сад № 8»</w:t>
            </w:r>
          </w:p>
        </w:tc>
        <w:tc>
          <w:tcPr>
            <w:tcW w:w="1420" w:type="pct"/>
            <w:tcBorders>
              <w:top w:val="nil"/>
              <w:left w:val="nil"/>
              <w:bottom w:val="single" w:sz="4" w:space="0" w:color="auto"/>
              <w:right w:val="single" w:sz="4" w:space="0" w:color="auto"/>
            </w:tcBorders>
            <w:shd w:val="clear" w:color="auto" w:fill="auto"/>
            <w:noWrap/>
            <w:vAlign w:val="bottom"/>
            <w:hideMark/>
          </w:tcPr>
          <w:p w14:paraId="46FEFC43" w14:textId="414502ED"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F20691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96,90</w:t>
            </w:r>
          </w:p>
        </w:tc>
      </w:tr>
      <w:tr w:rsidR="00DA739D" w:rsidRPr="00DA739D" w14:paraId="74560E1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54F4B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80</w:t>
            </w:r>
          </w:p>
        </w:tc>
        <w:tc>
          <w:tcPr>
            <w:tcW w:w="2463" w:type="pct"/>
            <w:tcBorders>
              <w:top w:val="nil"/>
              <w:left w:val="nil"/>
              <w:bottom w:val="single" w:sz="4" w:space="0" w:color="auto"/>
              <w:right w:val="single" w:sz="4" w:space="0" w:color="auto"/>
            </w:tcBorders>
            <w:shd w:val="clear" w:color="auto" w:fill="auto"/>
            <w:noWrap/>
            <w:vAlign w:val="bottom"/>
            <w:hideMark/>
          </w:tcPr>
          <w:p w14:paraId="4E0B993C" w14:textId="77777777" w:rsidR="00DA739D" w:rsidRPr="00DA739D" w:rsidRDefault="00DA739D" w:rsidP="00D93897">
            <w:pPr>
              <w:spacing w:line="240" w:lineRule="auto"/>
              <w:ind w:firstLine="0"/>
              <w:rPr>
                <w:color w:val="000000"/>
                <w:sz w:val="22"/>
                <w:szCs w:val="22"/>
              </w:rPr>
            </w:pPr>
            <w:r w:rsidRPr="00DA739D">
              <w:rPr>
                <w:color w:val="000000"/>
                <w:sz w:val="22"/>
                <w:szCs w:val="22"/>
              </w:rPr>
              <w:t>МДОУ «Суксунский детский сад Улыбка»</w:t>
            </w:r>
          </w:p>
        </w:tc>
        <w:tc>
          <w:tcPr>
            <w:tcW w:w="1420" w:type="pct"/>
            <w:tcBorders>
              <w:top w:val="nil"/>
              <w:left w:val="nil"/>
              <w:bottom w:val="single" w:sz="4" w:space="0" w:color="auto"/>
              <w:right w:val="single" w:sz="4" w:space="0" w:color="auto"/>
            </w:tcBorders>
            <w:shd w:val="clear" w:color="auto" w:fill="auto"/>
            <w:noWrap/>
            <w:vAlign w:val="bottom"/>
            <w:hideMark/>
          </w:tcPr>
          <w:p w14:paraId="2E027A33" w14:textId="40EB1150" w:rsidR="00DA739D" w:rsidRPr="00DA739D"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016C37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96,80</w:t>
            </w:r>
          </w:p>
        </w:tc>
      </w:tr>
      <w:tr w:rsidR="00DA739D" w:rsidRPr="00DA739D" w14:paraId="618AF70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466677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w:t>
            </w:r>
          </w:p>
        </w:tc>
        <w:tc>
          <w:tcPr>
            <w:tcW w:w="2463" w:type="pct"/>
            <w:tcBorders>
              <w:top w:val="nil"/>
              <w:left w:val="nil"/>
              <w:bottom w:val="single" w:sz="4" w:space="0" w:color="auto"/>
              <w:right w:val="single" w:sz="4" w:space="0" w:color="auto"/>
            </w:tcBorders>
            <w:shd w:val="clear" w:color="auto" w:fill="auto"/>
            <w:noWrap/>
            <w:vAlign w:val="bottom"/>
            <w:hideMark/>
          </w:tcPr>
          <w:p w14:paraId="079CDAA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«Култаевский детский сад «Колокольчик»</w:t>
            </w:r>
          </w:p>
        </w:tc>
        <w:tc>
          <w:tcPr>
            <w:tcW w:w="1420" w:type="pct"/>
            <w:tcBorders>
              <w:top w:val="nil"/>
              <w:left w:val="nil"/>
              <w:bottom w:val="single" w:sz="4" w:space="0" w:color="auto"/>
              <w:right w:val="single" w:sz="4" w:space="0" w:color="auto"/>
            </w:tcBorders>
            <w:shd w:val="clear" w:color="auto" w:fill="auto"/>
            <w:noWrap/>
            <w:vAlign w:val="bottom"/>
            <w:hideMark/>
          </w:tcPr>
          <w:p w14:paraId="277C69D8" w14:textId="0E333337"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AF55A0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96,70</w:t>
            </w:r>
          </w:p>
        </w:tc>
      </w:tr>
      <w:tr w:rsidR="00DA739D" w:rsidRPr="00DA739D" w14:paraId="4D54FCE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B34EFD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82</w:t>
            </w:r>
          </w:p>
        </w:tc>
        <w:tc>
          <w:tcPr>
            <w:tcW w:w="2463" w:type="pct"/>
            <w:tcBorders>
              <w:top w:val="nil"/>
              <w:left w:val="nil"/>
              <w:bottom w:val="single" w:sz="4" w:space="0" w:color="auto"/>
              <w:right w:val="single" w:sz="4" w:space="0" w:color="auto"/>
            </w:tcBorders>
            <w:shd w:val="clear" w:color="auto" w:fill="auto"/>
            <w:noWrap/>
            <w:vAlign w:val="bottom"/>
            <w:hideMark/>
          </w:tcPr>
          <w:p w14:paraId="28E2BCF7" w14:textId="77777777" w:rsidR="00DA739D" w:rsidRPr="00DA739D" w:rsidRDefault="00DA739D" w:rsidP="00D93897">
            <w:pPr>
              <w:spacing w:line="240" w:lineRule="auto"/>
              <w:ind w:firstLine="0"/>
              <w:rPr>
                <w:color w:val="000000"/>
                <w:sz w:val="22"/>
                <w:szCs w:val="22"/>
              </w:rPr>
            </w:pPr>
            <w:r w:rsidRPr="00DA739D">
              <w:rPr>
                <w:color w:val="000000"/>
                <w:sz w:val="22"/>
                <w:szCs w:val="22"/>
              </w:rPr>
              <w:t>МБ ДОУ ДС «Сказка»</w:t>
            </w:r>
          </w:p>
        </w:tc>
        <w:tc>
          <w:tcPr>
            <w:tcW w:w="1420" w:type="pct"/>
            <w:tcBorders>
              <w:top w:val="nil"/>
              <w:left w:val="nil"/>
              <w:bottom w:val="single" w:sz="4" w:space="0" w:color="auto"/>
              <w:right w:val="single" w:sz="4" w:space="0" w:color="auto"/>
            </w:tcBorders>
            <w:shd w:val="clear" w:color="auto" w:fill="auto"/>
            <w:noWrap/>
            <w:vAlign w:val="bottom"/>
            <w:hideMark/>
          </w:tcPr>
          <w:p w14:paraId="1D7814BE" w14:textId="63976FB2" w:rsidR="00DA739D" w:rsidRPr="00DA739D"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2C07BA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96,60</w:t>
            </w:r>
          </w:p>
        </w:tc>
      </w:tr>
      <w:tr w:rsidR="00DA739D" w:rsidRPr="00DA739D" w14:paraId="0199E74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077031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w:t>
            </w:r>
          </w:p>
        </w:tc>
        <w:tc>
          <w:tcPr>
            <w:tcW w:w="2463" w:type="pct"/>
            <w:tcBorders>
              <w:top w:val="nil"/>
              <w:left w:val="nil"/>
              <w:bottom w:val="single" w:sz="4" w:space="0" w:color="auto"/>
              <w:right w:val="single" w:sz="4" w:space="0" w:color="auto"/>
            </w:tcBorders>
            <w:shd w:val="clear" w:color="auto" w:fill="auto"/>
            <w:noWrap/>
            <w:vAlign w:val="bottom"/>
            <w:hideMark/>
          </w:tcPr>
          <w:p w14:paraId="00BE1C5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«Наукоград»</w:t>
            </w:r>
          </w:p>
        </w:tc>
        <w:tc>
          <w:tcPr>
            <w:tcW w:w="1420" w:type="pct"/>
            <w:tcBorders>
              <w:top w:val="nil"/>
              <w:left w:val="nil"/>
              <w:bottom w:val="single" w:sz="4" w:space="0" w:color="auto"/>
              <w:right w:val="single" w:sz="4" w:space="0" w:color="auto"/>
            </w:tcBorders>
            <w:shd w:val="clear" w:color="auto" w:fill="auto"/>
            <w:noWrap/>
            <w:vAlign w:val="bottom"/>
            <w:hideMark/>
          </w:tcPr>
          <w:p w14:paraId="1851012E" w14:textId="4B512159"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76A70C9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96,50</w:t>
            </w:r>
          </w:p>
        </w:tc>
      </w:tr>
      <w:tr w:rsidR="00DA739D" w:rsidRPr="00DA739D" w14:paraId="186C323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849C9A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84</w:t>
            </w:r>
          </w:p>
        </w:tc>
        <w:tc>
          <w:tcPr>
            <w:tcW w:w="2463" w:type="pct"/>
            <w:tcBorders>
              <w:top w:val="nil"/>
              <w:left w:val="nil"/>
              <w:bottom w:val="single" w:sz="4" w:space="0" w:color="auto"/>
              <w:right w:val="single" w:sz="4" w:space="0" w:color="auto"/>
            </w:tcBorders>
            <w:shd w:val="clear" w:color="auto" w:fill="auto"/>
            <w:noWrap/>
            <w:vAlign w:val="bottom"/>
            <w:hideMark/>
          </w:tcPr>
          <w:p w14:paraId="11C932F5"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16»</w:t>
            </w:r>
          </w:p>
        </w:tc>
        <w:tc>
          <w:tcPr>
            <w:tcW w:w="1420" w:type="pct"/>
            <w:tcBorders>
              <w:top w:val="nil"/>
              <w:left w:val="nil"/>
              <w:bottom w:val="single" w:sz="4" w:space="0" w:color="auto"/>
              <w:right w:val="single" w:sz="4" w:space="0" w:color="auto"/>
            </w:tcBorders>
            <w:shd w:val="clear" w:color="auto" w:fill="auto"/>
            <w:noWrap/>
            <w:vAlign w:val="bottom"/>
            <w:hideMark/>
          </w:tcPr>
          <w:p w14:paraId="6EB49D95" w14:textId="77777777" w:rsidR="00DA739D" w:rsidRPr="00DA739D" w:rsidRDefault="00DA739D" w:rsidP="00D93897">
            <w:pPr>
              <w:spacing w:line="240" w:lineRule="auto"/>
              <w:ind w:firstLine="0"/>
              <w:rPr>
                <w:color w:val="000000"/>
                <w:sz w:val="22"/>
                <w:szCs w:val="22"/>
              </w:rPr>
            </w:pPr>
            <w:r w:rsidRPr="00DA739D">
              <w:rPr>
                <w:color w:val="000000"/>
                <w:sz w:val="22"/>
                <w:szCs w:val="22"/>
              </w:rPr>
              <w:t>Александровский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20E44A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96,40</w:t>
            </w:r>
          </w:p>
        </w:tc>
      </w:tr>
      <w:tr w:rsidR="00DA739D" w:rsidRPr="00DA739D" w14:paraId="1D36041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9CEBA9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w:t>
            </w:r>
          </w:p>
        </w:tc>
        <w:tc>
          <w:tcPr>
            <w:tcW w:w="2463" w:type="pct"/>
            <w:tcBorders>
              <w:top w:val="nil"/>
              <w:left w:val="nil"/>
              <w:bottom w:val="single" w:sz="4" w:space="0" w:color="auto"/>
              <w:right w:val="single" w:sz="4" w:space="0" w:color="auto"/>
            </w:tcBorders>
            <w:shd w:val="clear" w:color="auto" w:fill="auto"/>
            <w:noWrap/>
            <w:vAlign w:val="bottom"/>
            <w:hideMark/>
          </w:tcPr>
          <w:p w14:paraId="5AD87065"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13»</w:t>
            </w:r>
          </w:p>
        </w:tc>
        <w:tc>
          <w:tcPr>
            <w:tcW w:w="1420" w:type="pct"/>
            <w:tcBorders>
              <w:top w:val="nil"/>
              <w:left w:val="nil"/>
              <w:bottom w:val="single" w:sz="4" w:space="0" w:color="auto"/>
              <w:right w:val="single" w:sz="4" w:space="0" w:color="auto"/>
            </w:tcBorders>
            <w:shd w:val="clear" w:color="auto" w:fill="auto"/>
            <w:noWrap/>
            <w:vAlign w:val="bottom"/>
            <w:hideMark/>
          </w:tcPr>
          <w:p w14:paraId="3C5CA81C" w14:textId="5AE290B8"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9AA16B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96,20</w:t>
            </w:r>
          </w:p>
        </w:tc>
      </w:tr>
      <w:tr w:rsidR="00DA739D" w:rsidRPr="00DA739D" w14:paraId="262B721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C485E4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w:t>
            </w:r>
          </w:p>
        </w:tc>
        <w:tc>
          <w:tcPr>
            <w:tcW w:w="2463" w:type="pct"/>
            <w:tcBorders>
              <w:top w:val="nil"/>
              <w:left w:val="nil"/>
              <w:bottom w:val="single" w:sz="4" w:space="0" w:color="auto"/>
              <w:right w:val="single" w:sz="4" w:space="0" w:color="auto"/>
            </w:tcBorders>
            <w:shd w:val="clear" w:color="auto" w:fill="auto"/>
            <w:noWrap/>
            <w:vAlign w:val="bottom"/>
            <w:hideMark/>
          </w:tcPr>
          <w:p w14:paraId="3F563EF5" w14:textId="77777777" w:rsidR="00DA739D" w:rsidRPr="00DA739D" w:rsidRDefault="00DA739D" w:rsidP="00D93897">
            <w:pPr>
              <w:spacing w:line="240" w:lineRule="auto"/>
              <w:ind w:firstLine="0"/>
              <w:rPr>
                <w:color w:val="000000"/>
                <w:sz w:val="22"/>
                <w:szCs w:val="22"/>
              </w:rPr>
            </w:pPr>
            <w:proofErr w:type="gramStart"/>
            <w:r w:rsidRPr="00DA739D">
              <w:rPr>
                <w:color w:val="000000"/>
                <w:sz w:val="22"/>
                <w:szCs w:val="22"/>
              </w:rPr>
              <w:t>МАДОУ  «</w:t>
            </w:r>
            <w:proofErr w:type="gramEnd"/>
            <w:r w:rsidRPr="00DA739D">
              <w:rPr>
                <w:color w:val="000000"/>
                <w:sz w:val="22"/>
                <w:szCs w:val="22"/>
              </w:rPr>
              <w:t>Детский сад «Калейдоскоп»</w:t>
            </w:r>
          </w:p>
        </w:tc>
        <w:tc>
          <w:tcPr>
            <w:tcW w:w="1420" w:type="pct"/>
            <w:tcBorders>
              <w:top w:val="nil"/>
              <w:left w:val="nil"/>
              <w:bottom w:val="single" w:sz="4" w:space="0" w:color="auto"/>
              <w:right w:val="single" w:sz="4" w:space="0" w:color="auto"/>
            </w:tcBorders>
            <w:shd w:val="clear" w:color="auto" w:fill="auto"/>
            <w:noWrap/>
            <w:vAlign w:val="bottom"/>
            <w:hideMark/>
          </w:tcPr>
          <w:p w14:paraId="6ABA236E" w14:textId="00CBFFDF"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01EE186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96,00</w:t>
            </w:r>
          </w:p>
        </w:tc>
      </w:tr>
      <w:tr w:rsidR="00DA739D" w:rsidRPr="00DA739D" w14:paraId="1F9B493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BC50FE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w:t>
            </w:r>
          </w:p>
        </w:tc>
        <w:tc>
          <w:tcPr>
            <w:tcW w:w="2463" w:type="pct"/>
            <w:tcBorders>
              <w:top w:val="nil"/>
              <w:left w:val="nil"/>
              <w:bottom w:val="single" w:sz="4" w:space="0" w:color="auto"/>
              <w:right w:val="single" w:sz="4" w:space="0" w:color="auto"/>
            </w:tcBorders>
            <w:shd w:val="clear" w:color="auto" w:fill="auto"/>
            <w:noWrap/>
            <w:vAlign w:val="bottom"/>
            <w:hideMark/>
          </w:tcPr>
          <w:p w14:paraId="01FF4A0A"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«Березка»</w:t>
            </w:r>
          </w:p>
        </w:tc>
        <w:tc>
          <w:tcPr>
            <w:tcW w:w="1420" w:type="pct"/>
            <w:tcBorders>
              <w:top w:val="nil"/>
              <w:left w:val="nil"/>
              <w:bottom w:val="single" w:sz="4" w:space="0" w:color="auto"/>
              <w:right w:val="single" w:sz="4" w:space="0" w:color="auto"/>
            </w:tcBorders>
            <w:shd w:val="clear" w:color="auto" w:fill="auto"/>
            <w:noWrap/>
            <w:vAlign w:val="bottom"/>
            <w:hideMark/>
          </w:tcPr>
          <w:p w14:paraId="39C81BB4" w14:textId="31F0C438" w:rsidR="00DA739D" w:rsidRPr="00DA739D"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CDB997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95,80</w:t>
            </w:r>
          </w:p>
        </w:tc>
      </w:tr>
      <w:tr w:rsidR="00DA739D" w:rsidRPr="00DA739D" w14:paraId="7FE33A3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3558F4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88</w:t>
            </w:r>
          </w:p>
        </w:tc>
        <w:tc>
          <w:tcPr>
            <w:tcW w:w="2463" w:type="pct"/>
            <w:tcBorders>
              <w:top w:val="nil"/>
              <w:left w:val="nil"/>
              <w:bottom w:val="single" w:sz="4" w:space="0" w:color="auto"/>
              <w:right w:val="single" w:sz="4" w:space="0" w:color="auto"/>
            </w:tcBorders>
            <w:shd w:val="clear" w:color="auto" w:fill="auto"/>
            <w:noWrap/>
            <w:vAlign w:val="bottom"/>
            <w:hideMark/>
          </w:tcPr>
          <w:p w14:paraId="2466D377"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 14 «Колокольчик»</w:t>
            </w:r>
          </w:p>
        </w:tc>
        <w:tc>
          <w:tcPr>
            <w:tcW w:w="1420" w:type="pct"/>
            <w:tcBorders>
              <w:top w:val="nil"/>
              <w:left w:val="nil"/>
              <w:bottom w:val="single" w:sz="4" w:space="0" w:color="auto"/>
              <w:right w:val="single" w:sz="4" w:space="0" w:color="auto"/>
            </w:tcBorders>
            <w:shd w:val="clear" w:color="auto" w:fill="auto"/>
            <w:noWrap/>
            <w:vAlign w:val="bottom"/>
            <w:hideMark/>
          </w:tcPr>
          <w:p w14:paraId="17CB3DF2" w14:textId="77777777" w:rsidR="00DA739D" w:rsidRPr="00DA739D" w:rsidRDefault="00DA739D" w:rsidP="00D93897">
            <w:pPr>
              <w:spacing w:line="240" w:lineRule="auto"/>
              <w:ind w:firstLine="0"/>
              <w:rPr>
                <w:color w:val="000000"/>
                <w:sz w:val="22"/>
                <w:szCs w:val="22"/>
              </w:rPr>
            </w:pPr>
            <w:r w:rsidRPr="00DA739D">
              <w:rPr>
                <w:color w:val="000000"/>
                <w:sz w:val="22"/>
                <w:szCs w:val="22"/>
              </w:rPr>
              <w:t>Чайковский городской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B142BD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95,60</w:t>
            </w:r>
          </w:p>
        </w:tc>
      </w:tr>
      <w:tr w:rsidR="00DA739D" w:rsidRPr="00DA739D" w14:paraId="1863883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B3D18B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89</w:t>
            </w:r>
          </w:p>
        </w:tc>
        <w:tc>
          <w:tcPr>
            <w:tcW w:w="2463" w:type="pct"/>
            <w:tcBorders>
              <w:top w:val="nil"/>
              <w:left w:val="nil"/>
              <w:bottom w:val="single" w:sz="4" w:space="0" w:color="auto"/>
              <w:right w:val="single" w:sz="4" w:space="0" w:color="auto"/>
            </w:tcBorders>
            <w:shd w:val="clear" w:color="auto" w:fill="auto"/>
            <w:noWrap/>
            <w:vAlign w:val="bottom"/>
            <w:hideMark/>
          </w:tcPr>
          <w:p w14:paraId="01EACC8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Платошинский детский сад «Солнышко»</w:t>
            </w:r>
          </w:p>
        </w:tc>
        <w:tc>
          <w:tcPr>
            <w:tcW w:w="1420" w:type="pct"/>
            <w:tcBorders>
              <w:top w:val="nil"/>
              <w:left w:val="nil"/>
              <w:bottom w:val="single" w:sz="4" w:space="0" w:color="auto"/>
              <w:right w:val="single" w:sz="4" w:space="0" w:color="auto"/>
            </w:tcBorders>
            <w:shd w:val="clear" w:color="auto" w:fill="auto"/>
            <w:noWrap/>
            <w:vAlign w:val="bottom"/>
            <w:hideMark/>
          </w:tcPr>
          <w:p w14:paraId="27B4FD8F" w14:textId="105F2F64"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570185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95,50</w:t>
            </w:r>
          </w:p>
        </w:tc>
      </w:tr>
      <w:tr w:rsidR="00DA739D" w:rsidRPr="00DA739D" w14:paraId="229375E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D6D9D6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90</w:t>
            </w:r>
          </w:p>
        </w:tc>
        <w:tc>
          <w:tcPr>
            <w:tcW w:w="2463" w:type="pct"/>
            <w:tcBorders>
              <w:top w:val="nil"/>
              <w:left w:val="nil"/>
              <w:bottom w:val="single" w:sz="4" w:space="0" w:color="auto"/>
              <w:right w:val="single" w:sz="4" w:space="0" w:color="auto"/>
            </w:tcBorders>
            <w:shd w:val="clear" w:color="auto" w:fill="auto"/>
            <w:noWrap/>
            <w:vAlign w:val="bottom"/>
            <w:hideMark/>
          </w:tcPr>
          <w:p w14:paraId="313CD9E1"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«Косинский детский сад «</w:t>
            </w:r>
          </w:p>
        </w:tc>
        <w:tc>
          <w:tcPr>
            <w:tcW w:w="1420" w:type="pct"/>
            <w:tcBorders>
              <w:top w:val="nil"/>
              <w:left w:val="nil"/>
              <w:bottom w:val="single" w:sz="4" w:space="0" w:color="auto"/>
              <w:right w:val="single" w:sz="4" w:space="0" w:color="auto"/>
            </w:tcBorders>
            <w:shd w:val="clear" w:color="auto" w:fill="auto"/>
            <w:noWrap/>
            <w:vAlign w:val="bottom"/>
            <w:hideMark/>
          </w:tcPr>
          <w:p w14:paraId="067F5593" w14:textId="77777777" w:rsidR="00DA739D" w:rsidRPr="00DA739D" w:rsidRDefault="00DA739D" w:rsidP="00D93897">
            <w:pPr>
              <w:spacing w:line="240" w:lineRule="auto"/>
              <w:ind w:firstLine="0"/>
              <w:rPr>
                <w:color w:val="000000"/>
                <w:sz w:val="22"/>
                <w:szCs w:val="22"/>
              </w:rPr>
            </w:pPr>
            <w:r w:rsidRPr="00DA739D">
              <w:rPr>
                <w:color w:val="000000"/>
                <w:sz w:val="22"/>
                <w:szCs w:val="22"/>
              </w:rPr>
              <w:t>Косинский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E028AC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95,30</w:t>
            </w:r>
          </w:p>
        </w:tc>
      </w:tr>
      <w:tr w:rsidR="00DA739D" w:rsidRPr="00DA739D" w14:paraId="2224EE0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E1EBE7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91</w:t>
            </w:r>
          </w:p>
        </w:tc>
        <w:tc>
          <w:tcPr>
            <w:tcW w:w="2463" w:type="pct"/>
            <w:tcBorders>
              <w:top w:val="nil"/>
              <w:left w:val="nil"/>
              <w:bottom w:val="single" w:sz="4" w:space="0" w:color="auto"/>
              <w:right w:val="single" w:sz="4" w:space="0" w:color="auto"/>
            </w:tcBorders>
            <w:shd w:val="clear" w:color="auto" w:fill="auto"/>
            <w:noWrap/>
            <w:vAlign w:val="bottom"/>
            <w:hideMark/>
          </w:tcPr>
          <w:p w14:paraId="4C7DA0C3"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30»</w:t>
            </w:r>
          </w:p>
        </w:tc>
        <w:tc>
          <w:tcPr>
            <w:tcW w:w="1420" w:type="pct"/>
            <w:tcBorders>
              <w:top w:val="nil"/>
              <w:left w:val="nil"/>
              <w:bottom w:val="single" w:sz="4" w:space="0" w:color="auto"/>
              <w:right w:val="single" w:sz="4" w:space="0" w:color="auto"/>
            </w:tcBorders>
            <w:shd w:val="clear" w:color="auto" w:fill="auto"/>
            <w:noWrap/>
            <w:vAlign w:val="bottom"/>
            <w:hideMark/>
          </w:tcPr>
          <w:p w14:paraId="0A8D4843" w14:textId="77777777" w:rsidR="00DA739D" w:rsidRPr="00DA739D" w:rsidRDefault="00DA739D" w:rsidP="00D93897">
            <w:pPr>
              <w:spacing w:line="240" w:lineRule="auto"/>
              <w:ind w:firstLine="0"/>
              <w:rPr>
                <w:color w:val="000000"/>
                <w:sz w:val="22"/>
                <w:szCs w:val="22"/>
              </w:rPr>
            </w:pPr>
            <w:r w:rsidRPr="00DA739D">
              <w:rPr>
                <w:color w:val="000000"/>
                <w:sz w:val="22"/>
                <w:szCs w:val="22"/>
              </w:rPr>
              <w:t>Александровский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919E9A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95,10</w:t>
            </w:r>
          </w:p>
        </w:tc>
      </w:tr>
      <w:tr w:rsidR="00DA739D" w:rsidRPr="00DA739D" w14:paraId="5F14DB4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DCB636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92</w:t>
            </w:r>
          </w:p>
        </w:tc>
        <w:tc>
          <w:tcPr>
            <w:tcW w:w="2463" w:type="pct"/>
            <w:tcBorders>
              <w:top w:val="nil"/>
              <w:left w:val="nil"/>
              <w:bottom w:val="single" w:sz="4" w:space="0" w:color="auto"/>
              <w:right w:val="single" w:sz="4" w:space="0" w:color="auto"/>
            </w:tcBorders>
            <w:shd w:val="clear" w:color="auto" w:fill="auto"/>
            <w:noWrap/>
            <w:vAlign w:val="bottom"/>
            <w:hideMark/>
          </w:tcPr>
          <w:p w14:paraId="7EB0FB05"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«Д/с «Росинка»</w:t>
            </w:r>
          </w:p>
        </w:tc>
        <w:tc>
          <w:tcPr>
            <w:tcW w:w="1420" w:type="pct"/>
            <w:tcBorders>
              <w:top w:val="nil"/>
              <w:left w:val="nil"/>
              <w:bottom w:val="single" w:sz="4" w:space="0" w:color="auto"/>
              <w:right w:val="single" w:sz="4" w:space="0" w:color="auto"/>
            </w:tcBorders>
            <w:shd w:val="clear" w:color="auto" w:fill="auto"/>
            <w:noWrap/>
            <w:vAlign w:val="bottom"/>
            <w:hideMark/>
          </w:tcPr>
          <w:p w14:paraId="669AED38" w14:textId="51A2D0B1" w:rsidR="00DA739D" w:rsidRPr="00DA739D"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08B67A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95,00</w:t>
            </w:r>
          </w:p>
        </w:tc>
      </w:tr>
      <w:tr w:rsidR="00DA739D" w:rsidRPr="00DA739D" w14:paraId="5587BDB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E2DB3B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w:t>
            </w:r>
          </w:p>
        </w:tc>
        <w:tc>
          <w:tcPr>
            <w:tcW w:w="2463" w:type="pct"/>
            <w:tcBorders>
              <w:top w:val="nil"/>
              <w:left w:val="nil"/>
              <w:bottom w:val="single" w:sz="4" w:space="0" w:color="auto"/>
              <w:right w:val="single" w:sz="4" w:space="0" w:color="auto"/>
            </w:tcBorders>
            <w:shd w:val="clear" w:color="auto" w:fill="auto"/>
            <w:noWrap/>
            <w:vAlign w:val="bottom"/>
            <w:hideMark/>
          </w:tcPr>
          <w:p w14:paraId="7A549420"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11»</w:t>
            </w:r>
          </w:p>
        </w:tc>
        <w:tc>
          <w:tcPr>
            <w:tcW w:w="1420" w:type="pct"/>
            <w:tcBorders>
              <w:top w:val="nil"/>
              <w:left w:val="nil"/>
              <w:bottom w:val="single" w:sz="4" w:space="0" w:color="auto"/>
              <w:right w:val="single" w:sz="4" w:space="0" w:color="auto"/>
            </w:tcBorders>
            <w:shd w:val="clear" w:color="auto" w:fill="auto"/>
            <w:noWrap/>
            <w:vAlign w:val="bottom"/>
            <w:hideMark/>
          </w:tcPr>
          <w:p w14:paraId="19C37A40" w14:textId="77777777" w:rsidR="00DA739D" w:rsidRPr="00DA739D" w:rsidRDefault="00DA739D" w:rsidP="00D93897">
            <w:pPr>
              <w:spacing w:line="240" w:lineRule="auto"/>
              <w:ind w:firstLine="0"/>
              <w:rPr>
                <w:color w:val="000000"/>
                <w:sz w:val="22"/>
                <w:szCs w:val="22"/>
              </w:rPr>
            </w:pPr>
            <w:r w:rsidRPr="00DA739D">
              <w:rPr>
                <w:color w:val="000000"/>
                <w:sz w:val="22"/>
                <w:szCs w:val="22"/>
              </w:rPr>
              <w:t>Кудымкарский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B35AF0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94,70</w:t>
            </w:r>
          </w:p>
        </w:tc>
      </w:tr>
      <w:tr w:rsidR="00DA739D" w:rsidRPr="00DA739D" w14:paraId="45114AD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384DA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w:t>
            </w:r>
          </w:p>
        </w:tc>
        <w:tc>
          <w:tcPr>
            <w:tcW w:w="2463" w:type="pct"/>
            <w:tcBorders>
              <w:top w:val="nil"/>
              <w:left w:val="nil"/>
              <w:bottom w:val="single" w:sz="4" w:space="0" w:color="auto"/>
              <w:right w:val="single" w:sz="4" w:space="0" w:color="auto"/>
            </w:tcBorders>
            <w:shd w:val="clear" w:color="auto" w:fill="auto"/>
            <w:noWrap/>
            <w:vAlign w:val="bottom"/>
            <w:hideMark/>
          </w:tcPr>
          <w:p w14:paraId="2ABACC73"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 16 «Елочка»</w:t>
            </w:r>
          </w:p>
        </w:tc>
        <w:tc>
          <w:tcPr>
            <w:tcW w:w="1420" w:type="pct"/>
            <w:tcBorders>
              <w:top w:val="nil"/>
              <w:left w:val="nil"/>
              <w:bottom w:val="single" w:sz="4" w:space="0" w:color="auto"/>
              <w:right w:val="single" w:sz="4" w:space="0" w:color="auto"/>
            </w:tcBorders>
            <w:shd w:val="clear" w:color="auto" w:fill="auto"/>
            <w:noWrap/>
            <w:vAlign w:val="bottom"/>
            <w:hideMark/>
          </w:tcPr>
          <w:p w14:paraId="5B42325D" w14:textId="77777777" w:rsidR="00DA739D" w:rsidRPr="00DA739D" w:rsidRDefault="00DA739D" w:rsidP="00D93897">
            <w:pPr>
              <w:spacing w:line="240" w:lineRule="auto"/>
              <w:ind w:firstLine="0"/>
              <w:rPr>
                <w:color w:val="000000"/>
                <w:sz w:val="22"/>
                <w:szCs w:val="22"/>
              </w:rPr>
            </w:pPr>
            <w:r w:rsidRPr="00DA739D">
              <w:rPr>
                <w:color w:val="000000"/>
                <w:sz w:val="22"/>
                <w:szCs w:val="22"/>
              </w:rPr>
              <w:t>Кудымкарский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5930AC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94,70</w:t>
            </w:r>
          </w:p>
        </w:tc>
      </w:tr>
      <w:tr w:rsidR="00DA739D" w:rsidRPr="00DA739D" w14:paraId="4F4AC29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370C5B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w:t>
            </w:r>
          </w:p>
        </w:tc>
        <w:tc>
          <w:tcPr>
            <w:tcW w:w="2463" w:type="pct"/>
            <w:tcBorders>
              <w:top w:val="nil"/>
              <w:left w:val="nil"/>
              <w:bottom w:val="single" w:sz="4" w:space="0" w:color="auto"/>
              <w:right w:val="single" w:sz="4" w:space="0" w:color="auto"/>
            </w:tcBorders>
            <w:shd w:val="clear" w:color="auto" w:fill="auto"/>
            <w:noWrap/>
            <w:vAlign w:val="bottom"/>
            <w:hideMark/>
          </w:tcPr>
          <w:p w14:paraId="585DCC61"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«Юсьвинский детский сад «Золотой петушок»</w:t>
            </w:r>
          </w:p>
        </w:tc>
        <w:tc>
          <w:tcPr>
            <w:tcW w:w="1420" w:type="pct"/>
            <w:tcBorders>
              <w:top w:val="nil"/>
              <w:left w:val="nil"/>
              <w:bottom w:val="single" w:sz="4" w:space="0" w:color="auto"/>
              <w:right w:val="single" w:sz="4" w:space="0" w:color="auto"/>
            </w:tcBorders>
            <w:shd w:val="clear" w:color="auto" w:fill="auto"/>
            <w:noWrap/>
            <w:vAlign w:val="bottom"/>
            <w:hideMark/>
          </w:tcPr>
          <w:p w14:paraId="21768958" w14:textId="77777777" w:rsidR="00DA739D" w:rsidRPr="00DA739D" w:rsidRDefault="00DA739D" w:rsidP="00D93897">
            <w:pPr>
              <w:spacing w:line="240" w:lineRule="auto"/>
              <w:ind w:firstLine="0"/>
              <w:rPr>
                <w:color w:val="000000"/>
                <w:sz w:val="22"/>
                <w:szCs w:val="22"/>
              </w:rPr>
            </w:pPr>
            <w:r w:rsidRPr="00DA739D">
              <w:rPr>
                <w:color w:val="000000"/>
                <w:sz w:val="22"/>
                <w:szCs w:val="22"/>
              </w:rPr>
              <w:t>Юсьвинский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B7FC23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94,60</w:t>
            </w:r>
          </w:p>
        </w:tc>
      </w:tr>
      <w:tr w:rsidR="00DA739D" w:rsidRPr="00DA739D" w14:paraId="16B5C8D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21842C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95</w:t>
            </w:r>
          </w:p>
        </w:tc>
        <w:tc>
          <w:tcPr>
            <w:tcW w:w="2463" w:type="pct"/>
            <w:tcBorders>
              <w:top w:val="nil"/>
              <w:left w:val="nil"/>
              <w:bottom w:val="single" w:sz="4" w:space="0" w:color="auto"/>
              <w:right w:val="single" w:sz="4" w:space="0" w:color="auto"/>
            </w:tcBorders>
            <w:shd w:val="clear" w:color="auto" w:fill="auto"/>
            <w:noWrap/>
            <w:vAlign w:val="bottom"/>
            <w:hideMark/>
          </w:tcPr>
          <w:p w14:paraId="77C65B93" w14:textId="77777777" w:rsidR="00DA739D" w:rsidRPr="00DA739D" w:rsidRDefault="00DA739D" w:rsidP="00D93897">
            <w:pPr>
              <w:spacing w:line="240" w:lineRule="auto"/>
              <w:ind w:firstLine="0"/>
              <w:rPr>
                <w:color w:val="000000"/>
                <w:sz w:val="22"/>
                <w:szCs w:val="22"/>
              </w:rPr>
            </w:pPr>
            <w:proofErr w:type="gramStart"/>
            <w:r w:rsidRPr="00DA739D">
              <w:rPr>
                <w:color w:val="000000"/>
                <w:sz w:val="22"/>
                <w:szCs w:val="22"/>
              </w:rPr>
              <w:t>МБДОУУ  Детский</w:t>
            </w:r>
            <w:proofErr w:type="gramEnd"/>
            <w:r w:rsidRPr="00DA739D">
              <w:rPr>
                <w:color w:val="000000"/>
                <w:sz w:val="22"/>
                <w:szCs w:val="22"/>
              </w:rPr>
              <w:t xml:space="preserve"> сад № 19»Родничок»</w:t>
            </w:r>
          </w:p>
        </w:tc>
        <w:tc>
          <w:tcPr>
            <w:tcW w:w="1420" w:type="pct"/>
            <w:tcBorders>
              <w:top w:val="nil"/>
              <w:left w:val="nil"/>
              <w:bottom w:val="single" w:sz="4" w:space="0" w:color="auto"/>
              <w:right w:val="single" w:sz="4" w:space="0" w:color="auto"/>
            </w:tcBorders>
            <w:shd w:val="clear" w:color="auto" w:fill="auto"/>
            <w:noWrap/>
            <w:vAlign w:val="bottom"/>
            <w:hideMark/>
          </w:tcPr>
          <w:p w14:paraId="0FB418B5" w14:textId="77777777" w:rsidR="00DA739D" w:rsidRPr="00DA739D" w:rsidRDefault="00DA739D" w:rsidP="00D93897">
            <w:pPr>
              <w:spacing w:line="240" w:lineRule="auto"/>
              <w:ind w:firstLine="0"/>
              <w:rPr>
                <w:color w:val="000000"/>
                <w:sz w:val="22"/>
                <w:szCs w:val="22"/>
              </w:rPr>
            </w:pPr>
            <w:r w:rsidRPr="00DA739D">
              <w:rPr>
                <w:color w:val="000000"/>
                <w:sz w:val="22"/>
                <w:szCs w:val="22"/>
              </w:rPr>
              <w:t>Кудымкарский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B249D5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94,60</w:t>
            </w:r>
          </w:p>
        </w:tc>
      </w:tr>
      <w:tr w:rsidR="00DA739D" w:rsidRPr="00DA739D" w14:paraId="26C9366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6E586B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97</w:t>
            </w:r>
          </w:p>
        </w:tc>
        <w:tc>
          <w:tcPr>
            <w:tcW w:w="2463" w:type="pct"/>
            <w:tcBorders>
              <w:top w:val="nil"/>
              <w:left w:val="nil"/>
              <w:bottom w:val="single" w:sz="4" w:space="0" w:color="auto"/>
              <w:right w:val="single" w:sz="4" w:space="0" w:color="auto"/>
            </w:tcBorders>
            <w:shd w:val="clear" w:color="auto" w:fill="auto"/>
            <w:noWrap/>
            <w:vAlign w:val="bottom"/>
            <w:hideMark/>
          </w:tcPr>
          <w:p w14:paraId="3E6EDCD3"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 д/с № 16 г.Нытва</w:t>
            </w:r>
          </w:p>
        </w:tc>
        <w:tc>
          <w:tcPr>
            <w:tcW w:w="1420" w:type="pct"/>
            <w:tcBorders>
              <w:top w:val="nil"/>
              <w:left w:val="nil"/>
              <w:bottom w:val="single" w:sz="4" w:space="0" w:color="auto"/>
              <w:right w:val="single" w:sz="4" w:space="0" w:color="auto"/>
            </w:tcBorders>
            <w:shd w:val="clear" w:color="auto" w:fill="auto"/>
            <w:noWrap/>
            <w:vAlign w:val="bottom"/>
            <w:hideMark/>
          </w:tcPr>
          <w:p w14:paraId="3E1A4E2A" w14:textId="495EC209" w:rsidR="00DA739D" w:rsidRPr="00DA739D"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12356D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94,30</w:t>
            </w:r>
          </w:p>
        </w:tc>
      </w:tr>
      <w:tr w:rsidR="00DA739D" w:rsidRPr="00DA739D" w14:paraId="23DE02A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03845A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98</w:t>
            </w:r>
          </w:p>
        </w:tc>
        <w:tc>
          <w:tcPr>
            <w:tcW w:w="2463" w:type="pct"/>
            <w:tcBorders>
              <w:top w:val="nil"/>
              <w:left w:val="nil"/>
              <w:bottom w:val="single" w:sz="4" w:space="0" w:color="auto"/>
              <w:right w:val="single" w:sz="4" w:space="0" w:color="auto"/>
            </w:tcBorders>
            <w:shd w:val="clear" w:color="auto" w:fill="auto"/>
            <w:noWrap/>
            <w:vAlign w:val="bottom"/>
            <w:hideMark/>
          </w:tcPr>
          <w:p w14:paraId="59D4579A" w14:textId="77777777" w:rsidR="00DA739D" w:rsidRPr="00DA739D" w:rsidRDefault="00DA739D" w:rsidP="00D93897">
            <w:pPr>
              <w:spacing w:line="240" w:lineRule="auto"/>
              <w:ind w:firstLine="0"/>
              <w:rPr>
                <w:color w:val="000000"/>
                <w:sz w:val="22"/>
                <w:szCs w:val="22"/>
              </w:rPr>
            </w:pPr>
            <w:proofErr w:type="gramStart"/>
            <w:r w:rsidRPr="00DA739D">
              <w:rPr>
                <w:color w:val="000000"/>
                <w:sz w:val="22"/>
                <w:szCs w:val="22"/>
              </w:rPr>
              <w:t>МБДОУ  «</w:t>
            </w:r>
            <w:proofErr w:type="gramEnd"/>
            <w:r w:rsidRPr="00DA739D">
              <w:rPr>
                <w:color w:val="000000"/>
                <w:sz w:val="22"/>
                <w:szCs w:val="22"/>
              </w:rPr>
              <w:t>Детский сад № 22»</w:t>
            </w:r>
          </w:p>
        </w:tc>
        <w:tc>
          <w:tcPr>
            <w:tcW w:w="1420" w:type="pct"/>
            <w:tcBorders>
              <w:top w:val="nil"/>
              <w:left w:val="nil"/>
              <w:bottom w:val="single" w:sz="4" w:space="0" w:color="auto"/>
              <w:right w:val="single" w:sz="4" w:space="0" w:color="auto"/>
            </w:tcBorders>
            <w:shd w:val="clear" w:color="auto" w:fill="auto"/>
            <w:noWrap/>
            <w:vAlign w:val="bottom"/>
            <w:hideMark/>
          </w:tcPr>
          <w:p w14:paraId="4231A389" w14:textId="77777777" w:rsidR="00DA739D" w:rsidRPr="00DA739D" w:rsidRDefault="00DA739D" w:rsidP="00D93897">
            <w:pPr>
              <w:spacing w:line="240" w:lineRule="auto"/>
              <w:ind w:firstLine="0"/>
              <w:rPr>
                <w:color w:val="000000"/>
                <w:sz w:val="22"/>
                <w:szCs w:val="22"/>
              </w:rPr>
            </w:pPr>
            <w:r w:rsidRPr="00DA739D">
              <w:rPr>
                <w:color w:val="000000"/>
                <w:sz w:val="22"/>
                <w:szCs w:val="22"/>
              </w:rPr>
              <w:t>Кудымкарский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55B8A8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93,90</w:t>
            </w:r>
          </w:p>
        </w:tc>
      </w:tr>
      <w:tr w:rsidR="00DA739D" w:rsidRPr="00DA739D" w14:paraId="5392929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718C7E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w:t>
            </w:r>
          </w:p>
        </w:tc>
        <w:tc>
          <w:tcPr>
            <w:tcW w:w="2463" w:type="pct"/>
            <w:tcBorders>
              <w:top w:val="nil"/>
              <w:left w:val="nil"/>
              <w:bottom w:val="single" w:sz="4" w:space="0" w:color="auto"/>
              <w:right w:val="single" w:sz="4" w:space="0" w:color="auto"/>
            </w:tcBorders>
            <w:shd w:val="clear" w:color="auto" w:fill="auto"/>
            <w:noWrap/>
            <w:vAlign w:val="bottom"/>
            <w:hideMark/>
          </w:tcPr>
          <w:p w14:paraId="2CBA3087"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19»</w:t>
            </w:r>
          </w:p>
        </w:tc>
        <w:tc>
          <w:tcPr>
            <w:tcW w:w="1420" w:type="pct"/>
            <w:tcBorders>
              <w:top w:val="nil"/>
              <w:left w:val="nil"/>
              <w:bottom w:val="single" w:sz="4" w:space="0" w:color="auto"/>
              <w:right w:val="single" w:sz="4" w:space="0" w:color="auto"/>
            </w:tcBorders>
            <w:shd w:val="clear" w:color="auto" w:fill="auto"/>
            <w:noWrap/>
            <w:vAlign w:val="bottom"/>
            <w:hideMark/>
          </w:tcPr>
          <w:p w14:paraId="7DE480AF" w14:textId="77777777" w:rsidR="00DA739D" w:rsidRPr="00DA739D" w:rsidRDefault="00DA739D" w:rsidP="00D93897">
            <w:pPr>
              <w:spacing w:line="240" w:lineRule="auto"/>
              <w:ind w:firstLine="0"/>
              <w:rPr>
                <w:color w:val="000000"/>
                <w:sz w:val="22"/>
                <w:szCs w:val="22"/>
              </w:rPr>
            </w:pPr>
            <w:r w:rsidRPr="00DA739D">
              <w:rPr>
                <w:color w:val="000000"/>
                <w:sz w:val="22"/>
                <w:szCs w:val="22"/>
              </w:rPr>
              <w:t>Александровский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229AB0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93,60</w:t>
            </w:r>
          </w:p>
        </w:tc>
      </w:tr>
      <w:tr w:rsidR="00DA739D" w:rsidRPr="00DA739D" w14:paraId="7B0F841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90E986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99</w:t>
            </w:r>
          </w:p>
        </w:tc>
        <w:tc>
          <w:tcPr>
            <w:tcW w:w="2463" w:type="pct"/>
            <w:tcBorders>
              <w:top w:val="nil"/>
              <w:left w:val="nil"/>
              <w:bottom w:val="single" w:sz="4" w:space="0" w:color="auto"/>
              <w:right w:val="single" w:sz="4" w:space="0" w:color="auto"/>
            </w:tcBorders>
            <w:shd w:val="clear" w:color="auto" w:fill="auto"/>
            <w:noWrap/>
            <w:vAlign w:val="bottom"/>
            <w:hideMark/>
          </w:tcPr>
          <w:p w14:paraId="7FF97052"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Кочевский детский сад «Сильканок»</w:t>
            </w:r>
          </w:p>
        </w:tc>
        <w:tc>
          <w:tcPr>
            <w:tcW w:w="1420" w:type="pct"/>
            <w:tcBorders>
              <w:top w:val="nil"/>
              <w:left w:val="nil"/>
              <w:bottom w:val="single" w:sz="4" w:space="0" w:color="auto"/>
              <w:right w:val="single" w:sz="4" w:space="0" w:color="auto"/>
            </w:tcBorders>
            <w:shd w:val="clear" w:color="auto" w:fill="auto"/>
            <w:noWrap/>
            <w:vAlign w:val="bottom"/>
            <w:hideMark/>
          </w:tcPr>
          <w:p w14:paraId="1F56EFE1" w14:textId="77777777" w:rsidR="00DA739D" w:rsidRPr="00DA739D" w:rsidRDefault="00DA739D" w:rsidP="00D93897">
            <w:pPr>
              <w:spacing w:line="240" w:lineRule="auto"/>
              <w:ind w:firstLine="0"/>
              <w:rPr>
                <w:color w:val="000000"/>
                <w:sz w:val="22"/>
                <w:szCs w:val="22"/>
              </w:rPr>
            </w:pPr>
            <w:r w:rsidRPr="00DA739D">
              <w:rPr>
                <w:color w:val="000000"/>
                <w:sz w:val="22"/>
                <w:szCs w:val="22"/>
              </w:rPr>
              <w:t>Кочевский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53D486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93,60</w:t>
            </w:r>
          </w:p>
        </w:tc>
      </w:tr>
      <w:tr w:rsidR="00DA739D" w:rsidRPr="00DA739D" w14:paraId="5E4030E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D4A42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101</w:t>
            </w:r>
          </w:p>
        </w:tc>
        <w:tc>
          <w:tcPr>
            <w:tcW w:w="2463" w:type="pct"/>
            <w:tcBorders>
              <w:top w:val="nil"/>
              <w:left w:val="nil"/>
              <w:bottom w:val="single" w:sz="4" w:space="0" w:color="auto"/>
              <w:right w:val="single" w:sz="4" w:space="0" w:color="auto"/>
            </w:tcBorders>
            <w:shd w:val="clear" w:color="auto" w:fill="auto"/>
            <w:noWrap/>
            <w:vAlign w:val="bottom"/>
            <w:hideMark/>
          </w:tcPr>
          <w:p w14:paraId="44DA065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Юго-Камский детский сад «Планета детства»</w:t>
            </w:r>
          </w:p>
        </w:tc>
        <w:tc>
          <w:tcPr>
            <w:tcW w:w="1420" w:type="pct"/>
            <w:tcBorders>
              <w:top w:val="nil"/>
              <w:left w:val="nil"/>
              <w:bottom w:val="single" w:sz="4" w:space="0" w:color="auto"/>
              <w:right w:val="single" w:sz="4" w:space="0" w:color="auto"/>
            </w:tcBorders>
            <w:shd w:val="clear" w:color="auto" w:fill="auto"/>
            <w:noWrap/>
            <w:vAlign w:val="bottom"/>
            <w:hideMark/>
          </w:tcPr>
          <w:p w14:paraId="7B3184A7" w14:textId="422A446E"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5BAE71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93,40</w:t>
            </w:r>
          </w:p>
        </w:tc>
      </w:tr>
      <w:tr w:rsidR="00DA739D" w:rsidRPr="00DA739D" w14:paraId="3BC5D22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FA0D5B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102</w:t>
            </w:r>
          </w:p>
        </w:tc>
        <w:tc>
          <w:tcPr>
            <w:tcW w:w="2463" w:type="pct"/>
            <w:tcBorders>
              <w:top w:val="nil"/>
              <w:left w:val="nil"/>
              <w:bottom w:val="single" w:sz="4" w:space="0" w:color="auto"/>
              <w:right w:val="single" w:sz="4" w:space="0" w:color="auto"/>
            </w:tcBorders>
            <w:shd w:val="clear" w:color="auto" w:fill="auto"/>
            <w:noWrap/>
            <w:vAlign w:val="bottom"/>
            <w:hideMark/>
          </w:tcPr>
          <w:p w14:paraId="38330E5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w:t>
            </w:r>
          </w:p>
        </w:tc>
        <w:tc>
          <w:tcPr>
            <w:tcW w:w="1420" w:type="pct"/>
            <w:tcBorders>
              <w:top w:val="nil"/>
              <w:left w:val="nil"/>
              <w:bottom w:val="single" w:sz="4" w:space="0" w:color="auto"/>
              <w:right w:val="single" w:sz="4" w:space="0" w:color="auto"/>
            </w:tcBorders>
            <w:shd w:val="clear" w:color="auto" w:fill="auto"/>
            <w:noWrap/>
            <w:vAlign w:val="bottom"/>
            <w:hideMark/>
          </w:tcPr>
          <w:p w14:paraId="19B90E8C" w14:textId="0995914D" w:rsidR="00DA739D" w:rsidRPr="00DA739D"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B6FD18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92,10</w:t>
            </w:r>
          </w:p>
        </w:tc>
      </w:tr>
      <w:tr w:rsidR="00DA739D" w:rsidRPr="00DA739D" w14:paraId="2D76DE9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F1BFF4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103</w:t>
            </w:r>
          </w:p>
        </w:tc>
        <w:tc>
          <w:tcPr>
            <w:tcW w:w="2463" w:type="pct"/>
            <w:tcBorders>
              <w:top w:val="nil"/>
              <w:left w:val="nil"/>
              <w:bottom w:val="single" w:sz="4" w:space="0" w:color="auto"/>
              <w:right w:val="single" w:sz="4" w:space="0" w:color="auto"/>
            </w:tcBorders>
            <w:shd w:val="clear" w:color="auto" w:fill="auto"/>
            <w:noWrap/>
            <w:vAlign w:val="bottom"/>
            <w:hideMark/>
          </w:tcPr>
          <w:p w14:paraId="601E24B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«Савинский детский сад «Мечтатели»</w:t>
            </w:r>
          </w:p>
        </w:tc>
        <w:tc>
          <w:tcPr>
            <w:tcW w:w="1420" w:type="pct"/>
            <w:tcBorders>
              <w:top w:val="nil"/>
              <w:left w:val="nil"/>
              <w:bottom w:val="single" w:sz="4" w:space="0" w:color="auto"/>
              <w:right w:val="single" w:sz="4" w:space="0" w:color="auto"/>
            </w:tcBorders>
            <w:shd w:val="clear" w:color="auto" w:fill="auto"/>
            <w:noWrap/>
            <w:vAlign w:val="bottom"/>
            <w:hideMark/>
          </w:tcPr>
          <w:p w14:paraId="7F7317A1" w14:textId="327BB328"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7D5E808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91,40</w:t>
            </w:r>
          </w:p>
        </w:tc>
      </w:tr>
      <w:tr w:rsidR="00DA739D" w:rsidRPr="00DA739D" w14:paraId="44678DF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4453AD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2EEE2B1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«Город мастеров»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1F89A15" w14:textId="3D55EE5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93BC0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6BA7BF4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3BD33D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1C7A780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«Детспорт»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15C665D" w14:textId="51040A9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0CFB6E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04F251F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D63375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104</w:t>
            </w:r>
          </w:p>
        </w:tc>
        <w:tc>
          <w:tcPr>
            <w:tcW w:w="2463" w:type="pct"/>
            <w:tcBorders>
              <w:top w:val="nil"/>
              <w:left w:val="nil"/>
              <w:bottom w:val="single" w:sz="4" w:space="0" w:color="auto"/>
              <w:right w:val="single" w:sz="4" w:space="0" w:color="auto"/>
            </w:tcBorders>
            <w:shd w:val="clear" w:color="auto" w:fill="auto"/>
            <w:noWrap/>
            <w:vAlign w:val="bottom"/>
            <w:hideMark/>
          </w:tcPr>
          <w:p w14:paraId="024F691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«ПАРМА»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B7E5DD5" w14:textId="68E017D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9E2981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798E9F3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F3EA0C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00AAF9C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«Талантика»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A3C9744" w14:textId="7BCF7000"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183D4F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3736176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F7EC8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6DDA5BD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«Эрудит»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D028499" w14:textId="4645E4B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4A5C9A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6932F60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12CE7C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22C4352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419»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C36EE2E" w14:textId="33B170C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25C479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595E613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315F8C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5CF6FDD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«Конструктор успеха»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A75A08A" w14:textId="0A7996E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D9C89C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074C416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4C5927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7A8FC9B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«Лидер»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93B9646" w14:textId="0728C69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E00FF3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7C745CC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37573C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1BE7094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67»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95B07C4" w14:textId="05C99977"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445951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766EDC9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7173F1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71DB38D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252»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2200C10" w14:textId="05A7BAB0"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227B7CC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479CF23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612BA0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6778229E"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«Добрянский детский сад № 21»</w:t>
            </w:r>
          </w:p>
        </w:tc>
        <w:tc>
          <w:tcPr>
            <w:tcW w:w="1420" w:type="pct"/>
            <w:tcBorders>
              <w:top w:val="nil"/>
              <w:left w:val="nil"/>
              <w:bottom w:val="single" w:sz="4" w:space="0" w:color="auto"/>
              <w:right w:val="single" w:sz="4" w:space="0" w:color="auto"/>
            </w:tcBorders>
            <w:shd w:val="clear" w:color="auto" w:fill="auto"/>
            <w:noWrap/>
            <w:vAlign w:val="bottom"/>
            <w:hideMark/>
          </w:tcPr>
          <w:p w14:paraId="06D4F373" w14:textId="74EACCE9"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28C336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1AD6728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B046B1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104</w:t>
            </w:r>
          </w:p>
        </w:tc>
        <w:tc>
          <w:tcPr>
            <w:tcW w:w="2463" w:type="pct"/>
            <w:tcBorders>
              <w:top w:val="nil"/>
              <w:left w:val="nil"/>
              <w:bottom w:val="single" w:sz="4" w:space="0" w:color="auto"/>
              <w:right w:val="single" w:sz="4" w:space="0" w:color="auto"/>
            </w:tcBorders>
            <w:shd w:val="clear" w:color="auto" w:fill="auto"/>
            <w:noWrap/>
            <w:vAlign w:val="bottom"/>
            <w:hideMark/>
          </w:tcPr>
          <w:p w14:paraId="238C2B2B"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«Радуга»</w:t>
            </w:r>
          </w:p>
        </w:tc>
        <w:tc>
          <w:tcPr>
            <w:tcW w:w="1420" w:type="pct"/>
            <w:tcBorders>
              <w:top w:val="nil"/>
              <w:left w:val="nil"/>
              <w:bottom w:val="single" w:sz="4" w:space="0" w:color="auto"/>
              <w:right w:val="single" w:sz="4" w:space="0" w:color="auto"/>
            </w:tcBorders>
            <w:shd w:val="clear" w:color="auto" w:fill="auto"/>
            <w:noWrap/>
            <w:vAlign w:val="bottom"/>
            <w:hideMark/>
          </w:tcPr>
          <w:p w14:paraId="5360C8E4" w14:textId="63350B5E" w:rsidR="00DA739D" w:rsidRPr="00DA739D"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307BC7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87,40</w:t>
            </w:r>
          </w:p>
        </w:tc>
      </w:tr>
      <w:tr w:rsidR="00DA739D" w:rsidRPr="00DA739D" w14:paraId="5ECF358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FF3A51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31104DB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«Академика»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9829629" w14:textId="514E97B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1C7889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76A5BD4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E45A33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6093224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«ГАРДАРИКА»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7982CC9" w14:textId="0E3EDBC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3FAC6B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5333518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F5A6D1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5B18A6C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«Глобус»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BC432A8" w14:textId="2EE31E69"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0D8409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64127DB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2CB6C0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00FB328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«Симфония»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FCE9965" w14:textId="0DECB51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3DF998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629ABA7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46D475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5F55E1F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«Планета «Здорово»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CCA9E03" w14:textId="2B6C1AE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41CDEC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441312D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4F0B9C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0213F0D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272»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20C4BDD" w14:textId="2DCF02A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CC7479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3428C8A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AC6ED3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2C88384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ребёнка - детский сад № 35»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0E37341" w14:textId="7691C824"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0C9435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7C9A5CB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BA5A90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116</w:t>
            </w:r>
          </w:p>
        </w:tc>
        <w:tc>
          <w:tcPr>
            <w:tcW w:w="2463" w:type="pct"/>
            <w:tcBorders>
              <w:top w:val="nil"/>
              <w:left w:val="nil"/>
              <w:bottom w:val="single" w:sz="4" w:space="0" w:color="auto"/>
              <w:right w:val="single" w:sz="4" w:space="0" w:color="auto"/>
            </w:tcBorders>
            <w:shd w:val="clear" w:color="auto" w:fill="auto"/>
            <w:noWrap/>
            <w:vAlign w:val="bottom"/>
            <w:hideMark/>
          </w:tcPr>
          <w:p w14:paraId="3D52869D"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«Аленушка»</w:t>
            </w:r>
          </w:p>
        </w:tc>
        <w:tc>
          <w:tcPr>
            <w:tcW w:w="1420" w:type="pct"/>
            <w:tcBorders>
              <w:top w:val="nil"/>
              <w:left w:val="nil"/>
              <w:bottom w:val="single" w:sz="4" w:space="0" w:color="auto"/>
              <w:right w:val="single" w:sz="4" w:space="0" w:color="auto"/>
            </w:tcBorders>
            <w:shd w:val="clear" w:color="auto" w:fill="auto"/>
            <w:noWrap/>
            <w:vAlign w:val="bottom"/>
            <w:hideMark/>
          </w:tcPr>
          <w:p w14:paraId="22030A0B" w14:textId="39C3A8D8" w:rsidR="00DA739D" w:rsidRPr="00DA739D"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69A5116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87,20</w:t>
            </w:r>
          </w:p>
        </w:tc>
      </w:tr>
      <w:tr w:rsidR="00DA739D" w:rsidRPr="00DA739D" w14:paraId="00778BB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8E485D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124</w:t>
            </w:r>
          </w:p>
        </w:tc>
        <w:tc>
          <w:tcPr>
            <w:tcW w:w="2463" w:type="pct"/>
            <w:tcBorders>
              <w:top w:val="nil"/>
              <w:left w:val="nil"/>
              <w:bottom w:val="single" w:sz="4" w:space="0" w:color="auto"/>
              <w:right w:val="single" w:sz="4" w:space="0" w:color="auto"/>
            </w:tcBorders>
            <w:shd w:val="clear" w:color="auto" w:fill="auto"/>
            <w:noWrap/>
            <w:vAlign w:val="bottom"/>
            <w:hideMark/>
          </w:tcPr>
          <w:p w14:paraId="01EF788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165»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AEF8A57" w14:textId="1D1052D6"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29B076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87,10</w:t>
            </w:r>
          </w:p>
        </w:tc>
      </w:tr>
      <w:tr w:rsidR="00DA739D" w:rsidRPr="00DA739D" w14:paraId="28AFEE3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53836D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589C8888"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МАДОУ «Детский сад «IT мир» г.Перми </w:t>
            </w:r>
          </w:p>
        </w:tc>
        <w:tc>
          <w:tcPr>
            <w:tcW w:w="1420" w:type="pct"/>
            <w:tcBorders>
              <w:top w:val="nil"/>
              <w:left w:val="nil"/>
              <w:bottom w:val="single" w:sz="4" w:space="0" w:color="auto"/>
              <w:right w:val="single" w:sz="4" w:space="0" w:color="auto"/>
            </w:tcBorders>
            <w:shd w:val="clear" w:color="auto" w:fill="auto"/>
            <w:noWrap/>
            <w:vAlign w:val="bottom"/>
            <w:hideMark/>
          </w:tcPr>
          <w:p w14:paraId="082EB81D" w14:textId="2E892B25"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359D79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151E521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05320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100E060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«Галактика»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50902E6" w14:textId="0A762689"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5C0EBA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0001B99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7407DF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102D7AB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175»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BC9C6B3" w14:textId="32320B3D"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6D8A36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724A5F0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D3932B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765B690D"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227»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BDA05DE" w14:textId="43141E1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61FF01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7B6A4CF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A2D2E2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225012B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23»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4EBB991" w14:textId="5BA5550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23AF8D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431EFAC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817844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793AB55D"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396»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C4CB09D" w14:textId="04A5516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5204C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1933E4D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6889B5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11BB03D0"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161»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E8DFB6F" w14:textId="29B839A0"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7F3A5F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44345E8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6DF686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73B4C56D"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47» г. 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906E599" w14:textId="35C729A2"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8A31A4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36BA938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81B2C1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125</w:t>
            </w:r>
          </w:p>
        </w:tc>
        <w:tc>
          <w:tcPr>
            <w:tcW w:w="2463" w:type="pct"/>
            <w:tcBorders>
              <w:top w:val="nil"/>
              <w:left w:val="nil"/>
              <w:bottom w:val="single" w:sz="4" w:space="0" w:color="auto"/>
              <w:right w:val="single" w:sz="4" w:space="0" w:color="auto"/>
            </w:tcBorders>
            <w:shd w:val="clear" w:color="auto" w:fill="auto"/>
            <w:noWrap/>
            <w:vAlign w:val="bottom"/>
            <w:hideMark/>
          </w:tcPr>
          <w:p w14:paraId="35787B40"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«Театр на Звезде»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A1D25DB" w14:textId="5275BB14"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B423A1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87,00</w:t>
            </w:r>
          </w:p>
        </w:tc>
      </w:tr>
      <w:tr w:rsidR="00DA739D" w:rsidRPr="00DA739D" w14:paraId="66B39A1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EB9F3D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2ECB49A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«Взлет»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7D481E0" w14:textId="78AFC3A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E8746C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67BE82A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32BFF2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134</w:t>
            </w:r>
          </w:p>
        </w:tc>
        <w:tc>
          <w:tcPr>
            <w:tcW w:w="2463" w:type="pct"/>
            <w:tcBorders>
              <w:top w:val="nil"/>
              <w:left w:val="nil"/>
              <w:bottom w:val="single" w:sz="4" w:space="0" w:color="auto"/>
              <w:right w:val="single" w:sz="4" w:space="0" w:color="auto"/>
            </w:tcBorders>
            <w:shd w:val="clear" w:color="auto" w:fill="auto"/>
            <w:noWrap/>
            <w:vAlign w:val="bottom"/>
            <w:hideMark/>
          </w:tcPr>
          <w:p w14:paraId="19E7A8D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«Почемучка»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7446896" w14:textId="32E19F0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66D3CB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5AAD1F4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2A83D6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5B4788D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103»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25A127F" w14:textId="3A1F1C95"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484834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3B9423B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E958A2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09E2168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305»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187AF8F" w14:textId="2D0B38E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D66CB5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24E1E62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D2A420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1932C7C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390»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C26E599" w14:textId="051100A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B43034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0611E13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9474FD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0FCDE31D"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85»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88E8F5F" w14:textId="37DEE87E"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01F266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45A94DF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6F8D41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42EE4908"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д/с № 417» г. 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A749258" w14:textId="335A6877"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51F1D0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441851D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B20CE0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048CBF7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«Эврика»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699A7F9" w14:textId="2BD040C4"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FCDC55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5316730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40806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134</w:t>
            </w:r>
          </w:p>
        </w:tc>
        <w:tc>
          <w:tcPr>
            <w:tcW w:w="2463" w:type="pct"/>
            <w:tcBorders>
              <w:top w:val="nil"/>
              <w:left w:val="nil"/>
              <w:bottom w:val="single" w:sz="4" w:space="0" w:color="auto"/>
              <w:right w:val="single" w:sz="4" w:space="0" w:color="auto"/>
            </w:tcBorders>
            <w:shd w:val="clear" w:color="auto" w:fill="auto"/>
            <w:noWrap/>
            <w:vAlign w:val="bottom"/>
            <w:hideMark/>
          </w:tcPr>
          <w:p w14:paraId="72FDEAC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«Электроник»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12243E0B" w14:textId="1F75DC85"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36CE19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86,80</w:t>
            </w:r>
          </w:p>
        </w:tc>
      </w:tr>
      <w:tr w:rsidR="00DA739D" w:rsidRPr="00DA739D" w14:paraId="032C0F4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F46ECD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143</w:t>
            </w:r>
          </w:p>
        </w:tc>
        <w:tc>
          <w:tcPr>
            <w:tcW w:w="2463" w:type="pct"/>
            <w:tcBorders>
              <w:top w:val="nil"/>
              <w:left w:val="nil"/>
              <w:bottom w:val="single" w:sz="4" w:space="0" w:color="auto"/>
              <w:right w:val="single" w:sz="4" w:space="0" w:color="auto"/>
            </w:tcBorders>
            <w:shd w:val="clear" w:color="auto" w:fill="auto"/>
            <w:noWrap/>
            <w:vAlign w:val="bottom"/>
            <w:hideMark/>
          </w:tcPr>
          <w:p w14:paraId="7EF7E6A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757FDD2" w14:textId="2D1A45C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5B1057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86,70</w:t>
            </w:r>
          </w:p>
        </w:tc>
      </w:tr>
      <w:tr w:rsidR="00DA739D" w:rsidRPr="00DA739D" w14:paraId="0EB92C5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C522D1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143</w:t>
            </w:r>
          </w:p>
        </w:tc>
        <w:tc>
          <w:tcPr>
            <w:tcW w:w="2463" w:type="pct"/>
            <w:tcBorders>
              <w:top w:val="nil"/>
              <w:left w:val="nil"/>
              <w:bottom w:val="single" w:sz="4" w:space="0" w:color="auto"/>
              <w:right w:val="single" w:sz="4" w:space="0" w:color="auto"/>
            </w:tcBorders>
            <w:shd w:val="clear" w:color="auto" w:fill="auto"/>
            <w:noWrap/>
            <w:vAlign w:val="bottom"/>
            <w:hideMark/>
          </w:tcPr>
          <w:p w14:paraId="0797DA12"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364»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7959670" w14:textId="2D5A64CE"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0B945D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86,70</w:t>
            </w:r>
          </w:p>
        </w:tc>
      </w:tr>
      <w:tr w:rsidR="00DA739D" w:rsidRPr="00DA739D" w14:paraId="5D62862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0E5BF6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38ED5B3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«ЛЕГОПОЛИС»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4D123D4" w14:textId="6BD192C2"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6581D2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1AA025B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7C0859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1FD1D76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120»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040A929" w14:textId="03D62EF7"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BA66C9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2C5817D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CD3769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2779063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167»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8EFA4B9" w14:textId="52F575D9"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C8F310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408B6CF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A9714C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210409C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407»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2F8E792" w14:textId="5B567F2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1D8ADA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6B151B4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FDFEC2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0C73D61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11»</w:t>
            </w:r>
          </w:p>
        </w:tc>
        <w:tc>
          <w:tcPr>
            <w:tcW w:w="1420" w:type="pct"/>
            <w:tcBorders>
              <w:top w:val="nil"/>
              <w:left w:val="nil"/>
              <w:bottom w:val="single" w:sz="4" w:space="0" w:color="auto"/>
              <w:right w:val="single" w:sz="4" w:space="0" w:color="auto"/>
            </w:tcBorders>
            <w:shd w:val="clear" w:color="auto" w:fill="auto"/>
            <w:noWrap/>
            <w:vAlign w:val="bottom"/>
            <w:hideMark/>
          </w:tcPr>
          <w:p w14:paraId="52E8C0C4" w14:textId="77777777" w:rsidR="00DA739D" w:rsidRPr="00DA739D" w:rsidRDefault="00DA739D" w:rsidP="00D93897">
            <w:pPr>
              <w:spacing w:line="240" w:lineRule="auto"/>
              <w:ind w:firstLine="0"/>
              <w:rPr>
                <w:color w:val="000000"/>
                <w:sz w:val="22"/>
                <w:szCs w:val="22"/>
              </w:rPr>
            </w:pPr>
            <w:r w:rsidRPr="00DA739D">
              <w:rPr>
                <w:color w:val="000000"/>
                <w:sz w:val="22"/>
                <w:szCs w:val="22"/>
              </w:rPr>
              <w:t>Кунгурский муниципальный район</w:t>
            </w:r>
          </w:p>
        </w:tc>
        <w:tc>
          <w:tcPr>
            <w:tcW w:w="504" w:type="pct"/>
            <w:tcBorders>
              <w:top w:val="nil"/>
              <w:left w:val="nil"/>
              <w:bottom w:val="single" w:sz="4" w:space="0" w:color="auto"/>
              <w:right w:val="single" w:sz="4" w:space="0" w:color="auto"/>
            </w:tcBorders>
            <w:shd w:val="clear" w:color="auto" w:fill="auto"/>
            <w:noWrap/>
            <w:vAlign w:val="bottom"/>
            <w:hideMark/>
          </w:tcPr>
          <w:p w14:paraId="4637F09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543178DD"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3C477D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433749E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2»</w:t>
            </w:r>
          </w:p>
        </w:tc>
        <w:tc>
          <w:tcPr>
            <w:tcW w:w="1420" w:type="pct"/>
            <w:tcBorders>
              <w:top w:val="nil"/>
              <w:left w:val="nil"/>
              <w:bottom w:val="single" w:sz="4" w:space="0" w:color="auto"/>
              <w:right w:val="single" w:sz="4" w:space="0" w:color="auto"/>
            </w:tcBorders>
            <w:shd w:val="clear" w:color="auto" w:fill="auto"/>
            <w:noWrap/>
            <w:vAlign w:val="bottom"/>
            <w:hideMark/>
          </w:tcPr>
          <w:p w14:paraId="3B1AFCFB" w14:textId="77777777" w:rsidR="00DA739D" w:rsidRPr="00DA739D" w:rsidRDefault="00DA739D" w:rsidP="00D93897">
            <w:pPr>
              <w:spacing w:line="240" w:lineRule="auto"/>
              <w:ind w:firstLine="0"/>
              <w:rPr>
                <w:color w:val="000000"/>
                <w:sz w:val="22"/>
                <w:szCs w:val="22"/>
              </w:rPr>
            </w:pPr>
            <w:r w:rsidRPr="00DA739D">
              <w:rPr>
                <w:color w:val="000000"/>
                <w:sz w:val="22"/>
                <w:szCs w:val="22"/>
              </w:rPr>
              <w:t>Кунгурский муниципальный район</w:t>
            </w:r>
          </w:p>
        </w:tc>
        <w:tc>
          <w:tcPr>
            <w:tcW w:w="504" w:type="pct"/>
            <w:tcBorders>
              <w:top w:val="nil"/>
              <w:left w:val="nil"/>
              <w:bottom w:val="single" w:sz="4" w:space="0" w:color="auto"/>
              <w:right w:val="single" w:sz="4" w:space="0" w:color="auto"/>
            </w:tcBorders>
            <w:shd w:val="clear" w:color="auto" w:fill="auto"/>
            <w:noWrap/>
            <w:vAlign w:val="bottom"/>
            <w:hideMark/>
          </w:tcPr>
          <w:p w14:paraId="15680FC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5B58ADF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8F6AC0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7A313D2F"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394» г. 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E053553" w14:textId="1E0443AD"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8DB97B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507C693D"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41685B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145</w:t>
            </w:r>
          </w:p>
        </w:tc>
        <w:tc>
          <w:tcPr>
            <w:tcW w:w="2463" w:type="pct"/>
            <w:tcBorders>
              <w:top w:val="nil"/>
              <w:left w:val="nil"/>
              <w:bottom w:val="single" w:sz="4" w:space="0" w:color="auto"/>
              <w:right w:val="single" w:sz="4" w:space="0" w:color="auto"/>
            </w:tcBorders>
            <w:shd w:val="clear" w:color="auto" w:fill="auto"/>
            <w:noWrap/>
            <w:vAlign w:val="bottom"/>
            <w:hideMark/>
          </w:tcPr>
          <w:p w14:paraId="1F14A50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«ЭКОСАД»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60BFEF1" w14:textId="6A713D2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54057F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86,60</w:t>
            </w:r>
          </w:p>
        </w:tc>
      </w:tr>
      <w:tr w:rsidR="00DA739D" w:rsidRPr="00DA739D" w14:paraId="748143B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FDE2B5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153</w:t>
            </w:r>
          </w:p>
        </w:tc>
        <w:tc>
          <w:tcPr>
            <w:tcW w:w="2463" w:type="pct"/>
            <w:tcBorders>
              <w:top w:val="nil"/>
              <w:left w:val="nil"/>
              <w:bottom w:val="single" w:sz="4" w:space="0" w:color="auto"/>
              <w:right w:val="single" w:sz="4" w:space="0" w:color="auto"/>
            </w:tcBorders>
            <w:shd w:val="clear" w:color="auto" w:fill="auto"/>
            <w:noWrap/>
            <w:vAlign w:val="bottom"/>
            <w:hideMark/>
          </w:tcPr>
          <w:p w14:paraId="19309A52"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«Карусель»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89CF1BC" w14:textId="5410A9E6"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7F2B11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86,40</w:t>
            </w:r>
          </w:p>
        </w:tc>
      </w:tr>
      <w:tr w:rsidR="00DA739D" w:rsidRPr="00DA739D" w14:paraId="2EAFB78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E103E7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153</w:t>
            </w:r>
          </w:p>
        </w:tc>
        <w:tc>
          <w:tcPr>
            <w:tcW w:w="2463" w:type="pct"/>
            <w:tcBorders>
              <w:top w:val="nil"/>
              <w:left w:val="nil"/>
              <w:bottom w:val="single" w:sz="4" w:space="0" w:color="auto"/>
              <w:right w:val="single" w:sz="4" w:space="0" w:color="auto"/>
            </w:tcBorders>
            <w:shd w:val="clear" w:color="auto" w:fill="auto"/>
            <w:noWrap/>
            <w:vAlign w:val="bottom"/>
            <w:hideMark/>
          </w:tcPr>
          <w:p w14:paraId="703A2E6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400»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31416D2" w14:textId="66FDE8E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4BC164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86,40</w:t>
            </w:r>
          </w:p>
        </w:tc>
      </w:tr>
      <w:tr w:rsidR="00DA739D" w:rsidRPr="00DA739D" w14:paraId="08C57A8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61F973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155</w:t>
            </w:r>
          </w:p>
        </w:tc>
        <w:tc>
          <w:tcPr>
            <w:tcW w:w="2463" w:type="pct"/>
            <w:tcBorders>
              <w:top w:val="nil"/>
              <w:left w:val="nil"/>
              <w:bottom w:val="single" w:sz="4" w:space="0" w:color="auto"/>
              <w:right w:val="single" w:sz="4" w:space="0" w:color="auto"/>
            </w:tcBorders>
            <w:shd w:val="clear" w:color="auto" w:fill="auto"/>
            <w:noWrap/>
            <w:vAlign w:val="bottom"/>
            <w:hideMark/>
          </w:tcPr>
          <w:p w14:paraId="24F83002"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404»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0568435" w14:textId="0E4B926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21ACA0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86,30</w:t>
            </w:r>
          </w:p>
        </w:tc>
      </w:tr>
      <w:tr w:rsidR="00DA739D" w:rsidRPr="00DA739D" w14:paraId="2503A80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AF9B2C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156</w:t>
            </w:r>
          </w:p>
        </w:tc>
        <w:tc>
          <w:tcPr>
            <w:tcW w:w="2463" w:type="pct"/>
            <w:tcBorders>
              <w:top w:val="nil"/>
              <w:left w:val="nil"/>
              <w:bottom w:val="single" w:sz="4" w:space="0" w:color="auto"/>
              <w:right w:val="single" w:sz="4" w:space="0" w:color="auto"/>
            </w:tcBorders>
            <w:shd w:val="clear" w:color="auto" w:fill="auto"/>
            <w:noWrap/>
            <w:vAlign w:val="bottom"/>
            <w:hideMark/>
          </w:tcPr>
          <w:p w14:paraId="784B74A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111»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1C7CD2B" w14:textId="70B010AD"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916A6A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86,20</w:t>
            </w:r>
          </w:p>
        </w:tc>
      </w:tr>
      <w:tr w:rsidR="00DA739D" w:rsidRPr="00DA739D" w14:paraId="2099A09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851620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156</w:t>
            </w:r>
          </w:p>
        </w:tc>
        <w:tc>
          <w:tcPr>
            <w:tcW w:w="2463" w:type="pct"/>
            <w:tcBorders>
              <w:top w:val="nil"/>
              <w:left w:val="nil"/>
              <w:bottom w:val="single" w:sz="4" w:space="0" w:color="auto"/>
              <w:right w:val="single" w:sz="4" w:space="0" w:color="auto"/>
            </w:tcBorders>
            <w:shd w:val="clear" w:color="auto" w:fill="auto"/>
            <w:noWrap/>
            <w:vAlign w:val="bottom"/>
            <w:hideMark/>
          </w:tcPr>
          <w:p w14:paraId="052B0981"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МАДОУ «Детский </w:t>
            </w:r>
            <w:proofErr w:type="gramStart"/>
            <w:r w:rsidRPr="00DA739D">
              <w:rPr>
                <w:color w:val="000000"/>
                <w:sz w:val="22"/>
                <w:szCs w:val="22"/>
              </w:rPr>
              <w:t>сад»Компас</w:t>
            </w:r>
            <w:proofErr w:type="gramEnd"/>
            <w:r w:rsidRPr="00DA739D">
              <w:rPr>
                <w:color w:val="000000"/>
                <w:sz w:val="22"/>
                <w:szCs w:val="22"/>
              </w:rPr>
              <w:t>»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F18549B" w14:textId="23FA9E3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372A7B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86,20</w:t>
            </w:r>
          </w:p>
        </w:tc>
      </w:tr>
      <w:tr w:rsidR="00DA739D" w:rsidRPr="00DA739D" w14:paraId="323CE41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0B219F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156</w:t>
            </w:r>
          </w:p>
        </w:tc>
        <w:tc>
          <w:tcPr>
            <w:tcW w:w="2463" w:type="pct"/>
            <w:tcBorders>
              <w:top w:val="nil"/>
              <w:left w:val="nil"/>
              <w:bottom w:val="single" w:sz="4" w:space="0" w:color="auto"/>
              <w:right w:val="single" w:sz="4" w:space="0" w:color="auto"/>
            </w:tcBorders>
            <w:shd w:val="clear" w:color="auto" w:fill="auto"/>
            <w:noWrap/>
            <w:vAlign w:val="bottom"/>
            <w:hideMark/>
          </w:tcPr>
          <w:p w14:paraId="0B9B0E8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403»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688CC79" w14:textId="4E1E7E7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91914B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86,20</w:t>
            </w:r>
          </w:p>
        </w:tc>
      </w:tr>
      <w:tr w:rsidR="00DA739D" w:rsidRPr="00DA739D" w14:paraId="794554D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506E28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542D3A4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«Сказка.ру»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621521D" w14:textId="723C7DD8"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275815B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11511BEC"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3D4634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35F20E1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421 «Гармония»»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21333BE" w14:textId="524626C7"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5B4BA0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6024471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FA8F8D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405FFEB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«Старт» г. 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DBC8B60" w14:textId="0E44849E"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53BBF3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1855D54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AC77B6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01D697B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371»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086BA85" w14:textId="2606E2F8"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BAE49E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0DEDB0E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FE3944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48BD3ED1"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46»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1F1FA089" w14:textId="716C2C6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B5E5B9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73964C0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2A8C5C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159</w:t>
            </w:r>
          </w:p>
        </w:tc>
        <w:tc>
          <w:tcPr>
            <w:tcW w:w="2463" w:type="pct"/>
            <w:tcBorders>
              <w:top w:val="nil"/>
              <w:left w:val="nil"/>
              <w:bottom w:val="single" w:sz="4" w:space="0" w:color="auto"/>
              <w:right w:val="single" w:sz="4" w:space="0" w:color="auto"/>
            </w:tcBorders>
            <w:shd w:val="clear" w:color="auto" w:fill="auto"/>
            <w:noWrap/>
            <w:vAlign w:val="bottom"/>
            <w:hideMark/>
          </w:tcPr>
          <w:p w14:paraId="4FB8CCD8"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№137»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F975B0C" w14:textId="7C1E438D"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C8CE0B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404E6B8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7F0CB7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159</w:t>
            </w:r>
          </w:p>
        </w:tc>
        <w:tc>
          <w:tcPr>
            <w:tcW w:w="2463" w:type="pct"/>
            <w:tcBorders>
              <w:top w:val="nil"/>
              <w:left w:val="nil"/>
              <w:bottom w:val="single" w:sz="4" w:space="0" w:color="auto"/>
              <w:right w:val="single" w:sz="4" w:space="0" w:color="auto"/>
            </w:tcBorders>
            <w:shd w:val="clear" w:color="auto" w:fill="auto"/>
            <w:noWrap/>
            <w:vAlign w:val="bottom"/>
            <w:hideMark/>
          </w:tcPr>
          <w:p w14:paraId="1BBA835A"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«Добрянский детский сад № 15»</w:t>
            </w:r>
          </w:p>
        </w:tc>
        <w:tc>
          <w:tcPr>
            <w:tcW w:w="1420" w:type="pct"/>
            <w:tcBorders>
              <w:top w:val="nil"/>
              <w:left w:val="nil"/>
              <w:bottom w:val="single" w:sz="4" w:space="0" w:color="auto"/>
              <w:right w:val="single" w:sz="4" w:space="0" w:color="auto"/>
            </w:tcBorders>
            <w:shd w:val="clear" w:color="auto" w:fill="auto"/>
            <w:noWrap/>
            <w:vAlign w:val="bottom"/>
            <w:hideMark/>
          </w:tcPr>
          <w:p w14:paraId="5D4DD57B" w14:textId="720DDB94"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E03BBF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86,00</w:t>
            </w:r>
          </w:p>
        </w:tc>
      </w:tr>
      <w:tr w:rsidR="00DA739D" w:rsidRPr="00DA739D" w14:paraId="247A1C5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B8056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166</w:t>
            </w:r>
          </w:p>
        </w:tc>
        <w:tc>
          <w:tcPr>
            <w:tcW w:w="2463" w:type="pct"/>
            <w:tcBorders>
              <w:top w:val="nil"/>
              <w:left w:val="nil"/>
              <w:bottom w:val="single" w:sz="4" w:space="0" w:color="auto"/>
              <w:right w:val="single" w:sz="4" w:space="0" w:color="auto"/>
            </w:tcBorders>
            <w:shd w:val="clear" w:color="auto" w:fill="auto"/>
            <w:noWrap/>
            <w:vAlign w:val="bottom"/>
            <w:hideMark/>
          </w:tcPr>
          <w:p w14:paraId="25774D1A"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422»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CD593DE" w14:textId="4F0A6646"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896990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85,80</w:t>
            </w:r>
          </w:p>
        </w:tc>
      </w:tr>
      <w:tr w:rsidR="00DA739D" w:rsidRPr="00DA739D" w14:paraId="7F5AF3A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B9D9A7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167</w:t>
            </w:r>
          </w:p>
        </w:tc>
        <w:tc>
          <w:tcPr>
            <w:tcW w:w="2463" w:type="pct"/>
            <w:tcBorders>
              <w:top w:val="nil"/>
              <w:left w:val="nil"/>
              <w:bottom w:val="single" w:sz="4" w:space="0" w:color="auto"/>
              <w:right w:val="single" w:sz="4" w:space="0" w:color="auto"/>
            </w:tcBorders>
            <w:shd w:val="clear" w:color="auto" w:fill="auto"/>
            <w:noWrap/>
            <w:vAlign w:val="bottom"/>
            <w:hideMark/>
          </w:tcPr>
          <w:p w14:paraId="683C43F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«Калейдоскоп»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B082821" w14:textId="4035F6C4"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2F86C2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85,60</w:t>
            </w:r>
          </w:p>
        </w:tc>
      </w:tr>
      <w:tr w:rsidR="00DA739D" w:rsidRPr="00DA739D" w14:paraId="2F440A8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F4250C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168</w:t>
            </w:r>
          </w:p>
        </w:tc>
        <w:tc>
          <w:tcPr>
            <w:tcW w:w="2463" w:type="pct"/>
            <w:tcBorders>
              <w:top w:val="nil"/>
              <w:left w:val="nil"/>
              <w:bottom w:val="single" w:sz="4" w:space="0" w:color="auto"/>
              <w:right w:val="single" w:sz="4" w:space="0" w:color="auto"/>
            </w:tcBorders>
            <w:shd w:val="clear" w:color="auto" w:fill="auto"/>
            <w:noWrap/>
            <w:vAlign w:val="bottom"/>
            <w:hideMark/>
          </w:tcPr>
          <w:p w14:paraId="0E2250CB"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13»</w:t>
            </w:r>
          </w:p>
        </w:tc>
        <w:tc>
          <w:tcPr>
            <w:tcW w:w="1420" w:type="pct"/>
            <w:tcBorders>
              <w:top w:val="nil"/>
              <w:left w:val="nil"/>
              <w:bottom w:val="single" w:sz="4" w:space="0" w:color="auto"/>
              <w:right w:val="single" w:sz="4" w:space="0" w:color="auto"/>
            </w:tcBorders>
            <w:shd w:val="clear" w:color="auto" w:fill="auto"/>
            <w:noWrap/>
            <w:vAlign w:val="bottom"/>
            <w:hideMark/>
          </w:tcPr>
          <w:p w14:paraId="55823571" w14:textId="77777777" w:rsidR="00DA739D" w:rsidRPr="00DA739D" w:rsidRDefault="00DA739D" w:rsidP="00D93897">
            <w:pPr>
              <w:spacing w:line="240" w:lineRule="auto"/>
              <w:ind w:firstLine="0"/>
              <w:rPr>
                <w:color w:val="000000"/>
                <w:sz w:val="22"/>
                <w:szCs w:val="22"/>
              </w:rPr>
            </w:pPr>
            <w:r w:rsidRPr="00DA739D">
              <w:rPr>
                <w:color w:val="000000"/>
                <w:sz w:val="22"/>
                <w:szCs w:val="22"/>
              </w:rPr>
              <w:t>Кунгурский муниципальный район</w:t>
            </w:r>
          </w:p>
        </w:tc>
        <w:tc>
          <w:tcPr>
            <w:tcW w:w="504" w:type="pct"/>
            <w:tcBorders>
              <w:top w:val="nil"/>
              <w:left w:val="nil"/>
              <w:bottom w:val="single" w:sz="4" w:space="0" w:color="auto"/>
              <w:right w:val="single" w:sz="4" w:space="0" w:color="auto"/>
            </w:tcBorders>
            <w:shd w:val="clear" w:color="auto" w:fill="auto"/>
            <w:noWrap/>
            <w:vAlign w:val="bottom"/>
            <w:hideMark/>
          </w:tcPr>
          <w:p w14:paraId="7F4904A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85,50</w:t>
            </w:r>
          </w:p>
        </w:tc>
      </w:tr>
      <w:tr w:rsidR="00DA739D" w:rsidRPr="00DA739D" w14:paraId="1DC5B4B4"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055B08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169</w:t>
            </w:r>
          </w:p>
        </w:tc>
        <w:tc>
          <w:tcPr>
            <w:tcW w:w="2463" w:type="pct"/>
            <w:tcBorders>
              <w:top w:val="nil"/>
              <w:left w:val="nil"/>
              <w:bottom w:val="single" w:sz="4" w:space="0" w:color="auto"/>
              <w:right w:val="single" w:sz="4" w:space="0" w:color="auto"/>
            </w:tcBorders>
            <w:shd w:val="clear" w:color="auto" w:fill="auto"/>
            <w:noWrap/>
            <w:vAlign w:val="bottom"/>
            <w:hideMark/>
          </w:tcPr>
          <w:p w14:paraId="52629ED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 210»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C753A03" w14:textId="0611529E"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283F41A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85,40</w:t>
            </w:r>
          </w:p>
        </w:tc>
      </w:tr>
      <w:tr w:rsidR="00DA739D" w:rsidRPr="00DA739D" w14:paraId="1419311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4B2107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169</w:t>
            </w:r>
          </w:p>
        </w:tc>
        <w:tc>
          <w:tcPr>
            <w:tcW w:w="2463" w:type="pct"/>
            <w:tcBorders>
              <w:top w:val="nil"/>
              <w:left w:val="nil"/>
              <w:bottom w:val="single" w:sz="4" w:space="0" w:color="auto"/>
              <w:right w:val="single" w:sz="4" w:space="0" w:color="auto"/>
            </w:tcBorders>
            <w:shd w:val="clear" w:color="auto" w:fill="auto"/>
            <w:noWrap/>
            <w:vAlign w:val="bottom"/>
            <w:hideMark/>
          </w:tcPr>
          <w:p w14:paraId="7E2F86F7"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«Полазненский детский сад № 7»</w:t>
            </w:r>
          </w:p>
        </w:tc>
        <w:tc>
          <w:tcPr>
            <w:tcW w:w="1420" w:type="pct"/>
            <w:tcBorders>
              <w:top w:val="nil"/>
              <w:left w:val="nil"/>
              <w:bottom w:val="single" w:sz="4" w:space="0" w:color="auto"/>
              <w:right w:val="single" w:sz="4" w:space="0" w:color="auto"/>
            </w:tcBorders>
            <w:shd w:val="clear" w:color="auto" w:fill="auto"/>
            <w:noWrap/>
            <w:vAlign w:val="bottom"/>
            <w:hideMark/>
          </w:tcPr>
          <w:p w14:paraId="00599FBB" w14:textId="59CA63C6"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9516EE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85,40</w:t>
            </w:r>
          </w:p>
        </w:tc>
      </w:tr>
      <w:tr w:rsidR="00DA739D" w:rsidRPr="00DA739D" w14:paraId="7608E8B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57D5A6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171</w:t>
            </w:r>
          </w:p>
        </w:tc>
        <w:tc>
          <w:tcPr>
            <w:tcW w:w="2463" w:type="pct"/>
            <w:tcBorders>
              <w:top w:val="nil"/>
              <w:left w:val="nil"/>
              <w:bottom w:val="single" w:sz="4" w:space="0" w:color="auto"/>
              <w:right w:val="single" w:sz="4" w:space="0" w:color="auto"/>
            </w:tcBorders>
            <w:shd w:val="clear" w:color="auto" w:fill="auto"/>
            <w:noWrap/>
            <w:vAlign w:val="bottom"/>
            <w:hideMark/>
          </w:tcPr>
          <w:p w14:paraId="5500D859"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ЦРР «Добрянский детский сад № 11 «</w:t>
            </w:r>
          </w:p>
        </w:tc>
        <w:tc>
          <w:tcPr>
            <w:tcW w:w="1420" w:type="pct"/>
            <w:tcBorders>
              <w:top w:val="nil"/>
              <w:left w:val="nil"/>
              <w:bottom w:val="single" w:sz="4" w:space="0" w:color="auto"/>
              <w:right w:val="single" w:sz="4" w:space="0" w:color="auto"/>
            </w:tcBorders>
            <w:shd w:val="clear" w:color="auto" w:fill="auto"/>
            <w:noWrap/>
            <w:vAlign w:val="bottom"/>
            <w:hideMark/>
          </w:tcPr>
          <w:p w14:paraId="1C78AAC2" w14:textId="137E6A8A"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C3B9D2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84,80</w:t>
            </w:r>
          </w:p>
        </w:tc>
      </w:tr>
      <w:tr w:rsidR="00DA739D" w:rsidRPr="00DA739D" w14:paraId="2DCDFAC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ED47E8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172</w:t>
            </w:r>
          </w:p>
        </w:tc>
        <w:tc>
          <w:tcPr>
            <w:tcW w:w="2463" w:type="pct"/>
            <w:tcBorders>
              <w:top w:val="nil"/>
              <w:left w:val="nil"/>
              <w:bottom w:val="single" w:sz="4" w:space="0" w:color="auto"/>
              <w:right w:val="single" w:sz="4" w:space="0" w:color="auto"/>
            </w:tcBorders>
            <w:shd w:val="clear" w:color="auto" w:fill="auto"/>
            <w:noWrap/>
            <w:vAlign w:val="bottom"/>
            <w:hideMark/>
          </w:tcPr>
          <w:p w14:paraId="49062CC0"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«ЦРР - детский сад «Зодчий»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CEF8E55" w14:textId="160B449B"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D33F86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84,60</w:t>
            </w:r>
          </w:p>
        </w:tc>
      </w:tr>
      <w:tr w:rsidR="00DA739D" w:rsidRPr="00DA739D" w14:paraId="6F44FA6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21AC9A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173</w:t>
            </w:r>
          </w:p>
        </w:tc>
        <w:tc>
          <w:tcPr>
            <w:tcW w:w="2463" w:type="pct"/>
            <w:tcBorders>
              <w:top w:val="nil"/>
              <w:left w:val="nil"/>
              <w:bottom w:val="single" w:sz="4" w:space="0" w:color="auto"/>
              <w:right w:val="single" w:sz="4" w:space="0" w:color="auto"/>
            </w:tcBorders>
            <w:shd w:val="clear" w:color="auto" w:fill="auto"/>
            <w:noWrap/>
            <w:vAlign w:val="bottom"/>
            <w:hideMark/>
          </w:tcPr>
          <w:p w14:paraId="68B72DA9"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5»</w:t>
            </w:r>
          </w:p>
        </w:tc>
        <w:tc>
          <w:tcPr>
            <w:tcW w:w="1420" w:type="pct"/>
            <w:tcBorders>
              <w:top w:val="nil"/>
              <w:left w:val="nil"/>
              <w:bottom w:val="single" w:sz="4" w:space="0" w:color="auto"/>
              <w:right w:val="single" w:sz="4" w:space="0" w:color="auto"/>
            </w:tcBorders>
            <w:shd w:val="clear" w:color="auto" w:fill="auto"/>
            <w:noWrap/>
            <w:vAlign w:val="bottom"/>
            <w:hideMark/>
          </w:tcPr>
          <w:p w14:paraId="565FA15B" w14:textId="77777777" w:rsidR="00DA739D" w:rsidRPr="00DA739D" w:rsidRDefault="00DA739D" w:rsidP="00D93897">
            <w:pPr>
              <w:spacing w:line="240" w:lineRule="auto"/>
              <w:ind w:firstLine="0"/>
              <w:rPr>
                <w:color w:val="000000"/>
                <w:sz w:val="22"/>
                <w:szCs w:val="22"/>
              </w:rPr>
            </w:pPr>
            <w:r w:rsidRPr="00DA739D">
              <w:rPr>
                <w:color w:val="000000"/>
                <w:sz w:val="22"/>
                <w:szCs w:val="22"/>
              </w:rPr>
              <w:t>Куединский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DBE0EA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84,00</w:t>
            </w:r>
          </w:p>
        </w:tc>
      </w:tr>
      <w:tr w:rsidR="00DA739D" w:rsidRPr="00DA739D" w14:paraId="4EFB9AA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447242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174</w:t>
            </w:r>
          </w:p>
        </w:tc>
        <w:tc>
          <w:tcPr>
            <w:tcW w:w="2463" w:type="pct"/>
            <w:tcBorders>
              <w:top w:val="nil"/>
              <w:left w:val="nil"/>
              <w:bottom w:val="single" w:sz="4" w:space="0" w:color="auto"/>
              <w:right w:val="single" w:sz="4" w:space="0" w:color="auto"/>
            </w:tcBorders>
            <w:shd w:val="clear" w:color="auto" w:fill="auto"/>
            <w:noWrap/>
            <w:vAlign w:val="bottom"/>
            <w:hideMark/>
          </w:tcPr>
          <w:p w14:paraId="78439568"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города Оханска»</w:t>
            </w:r>
          </w:p>
        </w:tc>
        <w:tc>
          <w:tcPr>
            <w:tcW w:w="1420" w:type="pct"/>
            <w:tcBorders>
              <w:top w:val="nil"/>
              <w:left w:val="nil"/>
              <w:bottom w:val="single" w:sz="4" w:space="0" w:color="auto"/>
              <w:right w:val="single" w:sz="4" w:space="0" w:color="auto"/>
            </w:tcBorders>
            <w:shd w:val="clear" w:color="auto" w:fill="auto"/>
            <w:noWrap/>
            <w:vAlign w:val="bottom"/>
            <w:hideMark/>
          </w:tcPr>
          <w:p w14:paraId="53C7A66C" w14:textId="1D6EC789" w:rsidR="00DA739D" w:rsidRPr="00DA739D"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D486FF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83,70</w:t>
            </w:r>
          </w:p>
        </w:tc>
      </w:tr>
      <w:tr w:rsidR="00DA739D" w:rsidRPr="00DA739D" w14:paraId="5E6B2C87"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568457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175</w:t>
            </w:r>
          </w:p>
        </w:tc>
        <w:tc>
          <w:tcPr>
            <w:tcW w:w="2463" w:type="pct"/>
            <w:tcBorders>
              <w:top w:val="nil"/>
              <w:left w:val="nil"/>
              <w:bottom w:val="single" w:sz="4" w:space="0" w:color="auto"/>
              <w:right w:val="single" w:sz="4" w:space="0" w:color="auto"/>
            </w:tcBorders>
            <w:shd w:val="clear" w:color="auto" w:fill="auto"/>
            <w:noWrap/>
            <w:vAlign w:val="bottom"/>
            <w:hideMark/>
          </w:tcPr>
          <w:p w14:paraId="2C3ECA4B"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«Детский сад № 8»</w:t>
            </w:r>
          </w:p>
        </w:tc>
        <w:tc>
          <w:tcPr>
            <w:tcW w:w="1420" w:type="pct"/>
            <w:tcBorders>
              <w:top w:val="nil"/>
              <w:left w:val="nil"/>
              <w:bottom w:val="single" w:sz="4" w:space="0" w:color="auto"/>
              <w:right w:val="single" w:sz="4" w:space="0" w:color="auto"/>
            </w:tcBorders>
            <w:shd w:val="clear" w:color="auto" w:fill="auto"/>
            <w:noWrap/>
            <w:vAlign w:val="bottom"/>
            <w:hideMark/>
          </w:tcPr>
          <w:p w14:paraId="7FE358B6" w14:textId="77777777" w:rsidR="00DA739D" w:rsidRPr="00DA739D" w:rsidRDefault="00DA739D" w:rsidP="00D93897">
            <w:pPr>
              <w:spacing w:line="240" w:lineRule="auto"/>
              <w:ind w:firstLine="0"/>
              <w:rPr>
                <w:color w:val="000000"/>
                <w:sz w:val="22"/>
                <w:szCs w:val="22"/>
              </w:rPr>
            </w:pPr>
            <w:r w:rsidRPr="00DA739D">
              <w:rPr>
                <w:color w:val="000000"/>
                <w:sz w:val="22"/>
                <w:szCs w:val="22"/>
              </w:rPr>
              <w:t>Куединский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FCF4A8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83,60</w:t>
            </w:r>
          </w:p>
        </w:tc>
      </w:tr>
      <w:tr w:rsidR="00DA739D" w:rsidRPr="00DA739D" w14:paraId="014F9D3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098312D"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176</w:t>
            </w:r>
          </w:p>
        </w:tc>
        <w:tc>
          <w:tcPr>
            <w:tcW w:w="2463" w:type="pct"/>
            <w:tcBorders>
              <w:top w:val="nil"/>
              <w:left w:val="nil"/>
              <w:bottom w:val="single" w:sz="4" w:space="0" w:color="auto"/>
              <w:right w:val="single" w:sz="4" w:space="0" w:color="auto"/>
            </w:tcBorders>
            <w:shd w:val="clear" w:color="auto" w:fill="auto"/>
            <w:noWrap/>
            <w:vAlign w:val="bottom"/>
            <w:hideMark/>
          </w:tcPr>
          <w:p w14:paraId="79A36808"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«Уральские Самоцветы»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CDAEF33" w14:textId="2997A080"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617276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83,50</w:t>
            </w:r>
          </w:p>
        </w:tc>
      </w:tr>
      <w:tr w:rsidR="00DA739D" w:rsidRPr="00DA739D" w14:paraId="4EBD4D3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65032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177</w:t>
            </w:r>
          </w:p>
        </w:tc>
        <w:tc>
          <w:tcPr>
            <w:tcW w:w="2463" w:type="pct"/>
            <w:tcBorders>
              <w:top w:val="nil"/>
              <w:left w:val="nil"/>
              <w:bottom w:val="single" w:sz="4" w:space="0" w:color="auto"/>
              <w:right w:val="single" w:sz="4" w:space="0" w:color="auto"/>
            </w:tcBorders>
            <w:shd w:val="clear" w:color="auto" w:fill="auto"/>
            <w:noWrap/>
            <w:vAlign w:val="bottom"/>
            <w:hideMark/>
          </w:tcPr>
          <w:p w14:paraId="2DBDD0E4"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«Полазненский детский сад № 2»</w:t>
            </w:r>
          </w:p>
        </w:tc>
        <w:tc>
          <w:tcPr>
            <w:tcW w:w="1420" w:type="pct"/>
            <w:tcBorders>
              <w:top w:val="nil"/>
              <w:left w:val="nil"/>
              <w:bottom w:val="single" w:sz="4" w:space="0" w:color="auto"/>
              <w:right w:val="single" w:sz="4" w:space="0" w:color="auto"/>
            </w:tcBorders>
            <w:shd w:val="clear" w:color="auto" w:fill="auto"/>
            <w:noWrap/>
            <w:vAlign w:val="bottom"/>
            <w:hideMark/>
          </w:tcPr>
          <w:p w14:paraId="66037B44" w14:textId="25E26A2E"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E9CC1A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83,40</w:t>
            </w:r>
          </w:p>
        </w:tc>
      </w:tr>
      <w:tr w:rsidR="00DA739D" w:rsidRPr="00DA739D" w14:paraId="25DA278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F47863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178</w:t>
            </w:r>
          </w:p>
        </w:tc>
        <w:tc>
          <w:tcPr>
            <w:tcW w:w="2463" w:type="pct"/>
            <w:tcBorders>
              <w:top w:val="nil"/>
              <w:left w:val="nil"/>
              <w:bottom w:val="single" w:sz="4" w:space="0" w:color="auto"/>
              <w:right w:val="single" w:sz="4" w:space="0" w:color="auto"/>
            </w:tcBorders>
            <w:shd w:val="clear" w:color="auto" w:fill="auto"/>
            <w:noWrap/>
            <w:vAlign w:val="bottom"/>
            <w:hideMark/>
          </w:tcPr>
          <w:p w14:paraId="05F44938"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МБДОУ </w:t>
            </w:r>
            <w:proofErr w:type="gramStart"/>
            <w:r w:rsidRPr="00DA739D">
              <w:rPr>
                <w:color w:val="000000"/>
                <w:sz w:val="22"/>
                <w:szCs w:val="22"/>
              </w:rPr>
              <w:t>« ДДС</w:t>
            </w:r>
            <w:proofErr w:type="gramEnd"/>
            <w:r w:rsidRPr="00DA739D">
              <w:rPr>
                <w:color w:val="000000"/>
                <w:sz w:val="22"/>
                <w:szCs w:val="22"/>
              </w:rPr>
              <w:t xml:space="preserve"> № 16 «ПроУспех»</w:t>
            </w:r>
          </w:p>
        </w:tc>
        <w:tc>
          <w:tcPr>
            <w:tcW w:w="1420" w:type="pct"/>
            <w:tcBorders>
              <w:top w:val="nil"/>
              <w:left w:val="nil"/>
              <w:bottom w:val="single" w:sz="4" w:space="0" w:color="auto"/>
              <w:right w:val="single" w:sz="4" w:space="0" w:color="auto"/>
            </w:tcBorders>
            <w:shd w:val="clear" w:color="auto" w:fill="auto"/>
            <w:noWrap/>
            <w:vAlign w:val="bottom"/>
            <w:hideMark/>
          </w:tcPr>
          <w:p w14:paraId="07A99209" w14:textId="575EEE62" w:rsidR="00DA739D" w:rsidRPr="00DA739D"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0F540896"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83,20</w:t>
            </w:r>
          </w:p>
        </w:tc>
      </w:tr>
      <w:tr w:rsidR="00DA739D" w:rsidRPr="00DA739D" w14:paraId="246D93B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D2A3E8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179</w:t>
            </w:r>
          </w:p>
        </w:tc>
        <w:tc>
          <w:tcPr>
            <w:tcW w:w="2463" w:type="pct"/>
            <w:tcBorders>
              <w:top w:val="nil"/>
              <w:left w:val="nil"/>
              <w:bottom w:val="single" w:sz="4" w:space="0" w:color="auto"/>
              <w:right w:val="single" w:sz="4" w:space="0" w:color="auto"/>
            </w:tcBorders>
            <w:shd w:val="clear" w:color="auto" w:fill="auto"/>
            <w:noWrap/>
            <w:vAlign w:val="bottom"/>
            <w:hideMark/>
          </w:tcPr>
          <w:p w14:paraId="18ACAF0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370»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3C2B8E4" w14:textId="30476136"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03BE28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81,40</w:t>
            </w:r>
          </w:p>
        </w:tc>
      </w:tr>
      <w:tr w:rsidR="00DA739D" w:rsidRPr="00DA739D" w14:paraId="0E2010FF"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AC8519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179</w:t>
            </w:r>
          </w:p>
        </w:tc>
        <w:tc>
          <w:tcPr>
            <w:tcW w:w="2463" w:type="pct"/>
            <w:tcBorders>
              <w:top w:val="nil"/>
              <w:left w:val="nil"/>
              <w:bottom w:val="single" w:sz="4" w:space="0" w:color="auto"/>
              <w:right w:val="single" w:sz="4" w:space="0" w:color="auto"/>
            </w:tcBorders>
            <w:shd w:val="clear" w:color="auto" w:fill="auto"/>
            <w:noWrap/>
            <w:vAlign w:val="bottom"/>
            <w:hideMark/>
          </w:tcPr>
          <w:p w14:paraId="11EF92C2"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393»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EDDE216" w14:textId="02F5008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137360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81,40</w:t>
            </w:r>
          </w:p>
        </w:tc>
      </w:tr>
      <w:tr w:rsidR="00DA739D" w:rsidRPr="00DA739D" w14:paraId="166669B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F38BC6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181</w:t>
            </w:r>
          </w:p>
        </w:tc>
        <w:tc>
          <w:tcPr>
            <w:tcW w:w="2463" w:type="pct"/>
            <w:tcBorders>
              <w:top w:val="nil"/>
              <w:left w:val="nil"/>
              <w:bottom w:val="single" w:sz="4" w:space="0" w:color="auto"/>
              <w:right w:val="single" w:sz="4" w:space="0" w:color="auto"/>
            </w:tcBorders>
            <w:shd w:val="clear" w:color="auto" w:fill="auto"/>
            <w:noWrap/>
            <w:vAlign w:val="bottom"/>
            <w:hideMark/>
          </w:tcPr>
          <w:p w14:paraId="3EA1D83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352»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1EFE954" w14:textId="2A78600E"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4BD71C5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81,20</w:t>
            </w:r>
          </w:p>
        </w:tc>
      </w:tr>
      <w:tr w:rsidR="00DA739D" w:rsidRPr="00DA739D" w14:paraId="1648264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1F1F82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181</w:t>
            </w:r>
          </w:p>
        </w:tc>
        <w:tc>
          <w:tcPr>
            <w:tcW w:w="2463" w:type="pct"/>
            <w:tcBorders>
              <w:top w:val="nil"/>
              <w:left w:val="nil"/>
              <w:bottom w:val="single" w:sz="4" w:space="0" w:color="auto"/>
              <w:right w:val="single" w:sz="4" w:space="0" w:color="auto"/>
            </w:tcBorders>
            <w:shd w:val="clear" w:color="auto" w:fill="auto"/>
            <w:noWrap/>
            <w:vAlign w:val="bottom"/>
            <w:hideMark/>
          </w:tcPr>
          <w:p w14:paraId="6AC9E13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 - детский сад № 268»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DD29861" w14:textId="7C6C40A2"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32CBC7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81,20</w:t>
            </w:r>
          </w:p>
        </w:tc>
      </w:tr>
      <w:tr w:rsidR="00DA739D" w:rsidRPr="00DA739D" w14:paraId="18BC120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8F08EC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183</w:t>
            </w:r>
          </w:p>
        </w:tc>
        <w:tc>
          <w:tcPr>
            <w:tcW w:w="2463" w:type="pct"/>
            <w:tcBorders>
              <w:top w:val="nil"/>
              <w:left w:val="nil"/>
              <w:bottom w:val="single" w:sz="4" w:space="0" w:color="auto"/>
              <w:right w:val="single" w:sz="4" w:space="0" w:color="auto"/>
            </w:tcBorders>
            <w:shd w:val="clear" w:color="auto" w:fill="auto"/>
            <w:noWrap/>
            <w:vAlign w:val="bottom"/>
            <w:hideMark/>
          </w:tcPr>
          <w:p w14:paraId="6FA39D6C"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ребенка-детский сад № 178»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2DB2C98" w14:textId="59627849"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D4AC6D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81,10</w:t>
            </w:r>
          </w:p>
        </w:tc>
      </w:tr>
      <w:tr w:rsidR="00DA739D" w:rsidRPr="00DA739D" w14:paraId="0797201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20C9F8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184</w:t>
            </w:r>
          </w:p>
        </w:tc>
        <w:tc>
          <w:tcPr>
            <w:tcW w:w="2463" w:type="pct"/>
            <w:tcBorders>
              <w:top w:val="nil"/>
              <w:left w:val="nil"/>
              <w:bottom w:val="single" w:sz="4" w:space="0" w:color="auto"/>
              <w:right w:val="single" w:sz="4" w:space="0" w:color="auto"/>
            </w:tcBorders>
            <w:shd w:val="clear" w:color="auto" w:fill="auto"/>
            <w:noWrap/>
            <w:vAlign w:val="bottom"/>
            <w:hideMark/>
          </w:tcPr>
          <w:p w14:paraId="39503FEE"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«АртГрад»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6B1510C" w14:textId="677D28BC"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B7F240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80,90</w:t>
            </w:r>
          </w:p>
        </w:tc>
      </w:tr>
      <w:tr w:rsidR="00DA739D" w:rsidRPr="00DA739D" w14:paraId="3C321259"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BB7586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185</w:t>
            </w:r>
          </w:p>
        </w:tc>
        <w:tc>
          <w:tcPr>
            <w:tcW w:w="2463" w:type="pct"/>
            <w:tcBorders>
              <w:top w:val="nil"/>
              <w:left w:val="nil"/>
              <w:bottom w:val="single" w:sz="4" w:space="0" w:color="auto"/>
              <w:right w:val="single" w:sz="4" w:space="0" w:color="auto"/>
            </w:tcBorders>
            <w:shd w:val="clear" w:color="auto" w:fill="auto"/>
            <w:noWrap/>
            <w:vAlign w:val="bottom"/>
            <w:hideMark/>
          </w:tcPr>
          <w:p w14:paraId="53C6D11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36»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D503441" w14:textId="107B7CF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8F14D5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80,80</w:t>
            </w:r>
          </w:p>
        </w:tc>
      </w:tr>
      <w:tr w:rsidR="00DA739D" w:rsidRPr="00DA739D" w14:paraId="7420B79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7F6BC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186</w:t>
            </w:r>
          </w:p>
        </w:tc>
        <w:tc>
          <w:tcPr>
            <w:tcW w:w="2463" w:type="pct"/>
            <w:tcBorders>
              <w:top w:val="nil"/>
              <w:left w:val="nil"/>
              <w:bottom w:val="single" w:sz="4" w:space="0" w:color="auto"/>
              <w:right w:val="single" w:sz="4" w:space="0" w:color="auto"/>
            </w:tcBorders>
            <w:shd w:val="clear" w:color="auto" w:fill="auto"/>
            <w:noWrap/>
            <w:vAlign w:val="bottom"/>
            <w:hideMark/>
          </w:tcPr>
          <w:p w14:paraId="7F9E9829"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ребенка-детский сад № 69»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02406079" w14:textId="66A73915"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AC1B3E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80,70</w:t>
            </w:r>
          </w:p>
        </w:tc>
      </w:tr>
      <w:tr w:rsidR="00DA739D" w:rsidRPr="00DA739D" w14:paraId="22035AD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62FC54B"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187</w:t>
            </w:r>
          </w:p>
        </w:tc>
        <w:tc>
          <w:tcPr>
            <w:tcW w:w="2463" w:type="pct"/>
            <w:tcBorders>
              <w:top w:val="nil"/>
              <w:left w:val="nil"/>
              <w:bottom w:val="single" w:sz="4" w:space="0" w:color="auto"/>
              <w:right w:val="single" w:sz="4" w:space="0" w:color="auto"/>
            </w:tcBorders>
            <w:shd w:val="clear" w:color="auto" w:fill="auto"/>
            <w:noWrap/>
            <w:vAlign w:val="bottom"/>
            <w:hideMark/>
          </w:tcPr>
          <w:p w14:paraId="11B092F5"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312»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E028A22" w14:textId="6A873372"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027A1EF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80,20</w:t>
            </w:r>
          </w:p>
        </w:tc>
      </w:tr>
      <w:tr w:rsidR="00DA739D" w:rsidRPr="00DA739D" w14:paraId="42127F6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5C1249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188</w:t>
            </w:r>
          </w:p>
        </w:tc>
        <w:tc>
          <w:tcPr>
            <w:tcW w:w="2463" w:type="pct"/>
            <w:tcBorders>
              <w:top w:val="nil"/>
              <w:left w:val="nil"/>
              <w:bottom w:val="single" w:sz="4" w:space="0" w:color="auto"/>
              <w:right w:val="single" w:sz="4" w:space="0" w:color="auto"/>
            </w:tcBorders>
            <w:shd w:val="clear" w:color="auto" w:fill="auto"/>
            <w:noWrap/>
            <w:vAlign w:val="bottom"/>
            <w:hideMark/>
          </w:tcPr>
          <w:p w14:paraId="0DA61CC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291»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38AA1F36" w14:textId="6BED42DD"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717C2132"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79,10</w:t>
            </w:r>
          </w:p>
        </w:tc>
      </w:tr>
      <w:tr w:rsidR="00DA739D" w:rsidRPr="00DA739D" w14:paraId="1F2B073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AAECFE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189</w:t>
            </w:r>
          </w:p>
        </w:tc>
        <w:tc>
          <w:tcPr>
            <w:tcW w:w="2463" w:type="pct"/>
            <w:tcBorders>
              <w:top w:val="nil"/>
              <w:left w:val="nil"/>
              <w:bottom w:val="single" w:sz="4" w:space="0" w:color="auto"/>
              <w:right w:val="single" w:sz="4" w:space="0" w:color="auto"/>
            </w:tcBorders>
            <w:shd w:val="clear" w:color="auto" w:fill="auto"/>
            <w:noWrap/>
            <w:vAlign w:val="bottom"/>
            <w:hideMark/>
          </w:tcPr>
          <w:p w14:paraId="7F6B05A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369»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7C46947" w14:textId="76ED157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50796A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77,70</w:t>
            </w:r>
          </w:p>
        </w:tc>
      </w:tr>
      <w:tr w:rsidR="00DA739D" w:rsidRPr="00DA739D" w14:paraId="56E7715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0C0A99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190</w:t>
            </w:r>
          </w:p>
        </w:tc>
        <w:tc>
          <w:tcPr>
            <w:tcW w:w="2463" w:type="pct"/>
            <w:tcBorders>
              <w:top w:val="nil"/>
              <w:left w:val="nil"/>
              <w:bottom w:val="single" w:sz="4" w:space="0" w:color="auto"/>
              <w:right w:val="single" w:sz="4" w:space="0" w:color="auto"/>
            </w:tcBorders>
            <w:shd w:val="clear" w:color="auto" w:fill="auto"/>
            <w:noWrap/>
            <w:vAlign w:val="bottom"/>
            <w:hideMark/>
          </w:tcPr>
          <w:p w14:paraId="0A35D85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418»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4EB8A7EA" w14:textId="03E44E63"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D0EABF4"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76,80</w:t>
            </w:r>
          </w:p>
        </w:tc>
      </w:tr>
      <w:tr w:rsidR="00DA739D" w:rsidRPr="00DA739D" w14:paraId="76A66800"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7F46F0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191</w:t>
            </w:r>
          </w:p>
        </w:tc>
        <w:tc>
          <w:tcPr>
            <w:tcW w:w="2463" w:type="pct"/>
            <w:tcBorders>
              <w:top w:val="nil"/>
              <w:left w:val="nil"/>
              <w:bottom w:val="single" w:sz="4" w:space="0" w:color="auto"/>
              <w:right w:val="single" w:sz="4" w:space="0" w:color="auto"/>
            </w:tcBorders>
            <w:shd w:val="clear" w:color="auto" w:fill="auto"/>
            <w:noWrap/>
            <w:vAlign w:val="bottom"/>
            <w:hideMark/>
          </w:tcPr>
          <w:p w14:paraId="47531CA8" w14:textId="77777777" w:rsidR="00DA739D" w:rsidRPr="00DA739D" w:rsidRDefault="00DA739D" w:rsidP="00D93897">
            <w:pPr>
              <w:spacing w:line="240" w:lineRule="auto"/>
              <w:ind w:firstLine="0"/>
              <w:rPr>
                <w:color w:val="000000"/>
                <w:sz w:val="22"/>
                <w:szCs w:val="22"/>
              </w:rPr>
            </w:pPr>
            <w:r w:rsidRPr="00DA739D">
              <w:rPr>
                <w:color w:val="000000"/>
                <w:sz w:val="22"/>
                <w:szCs w:val="22"/>
              </w:rPr>
              <w:t>МАОУ «Начальная школа - детский сад «Чулпан»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5A7F21B6" w14:textId="597F6441"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5A3D244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67,40</w:t>
            </w:r>
          </w:p>
        </w:tc>
      </w:tr>
      <w:tr w:rsidR="00DA739D" w:rsidRPr="00DA739D" w14:paraId="0BDE8B55"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8F0B38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192</w:t>
            </w:r>
          </w:p>
        </w:tc>
        <w:tc>
          <w:tcPr>
            <w:tcW w:w="2463" w:type="pct"/>
            <w:tcBorders>
              <w:top w:val="nil"/>
              <w:left w:val="nil"/>
              <w:bottom w:val="single" w:sz="4" w:space="0" w:color="auto"/>
              <w:right w:val="single" w:sz="4" w:space="0" w:color="auto"/>
            </w:tcBorders>
            <w:shd w:val="clear" w:color="auto" w:fill="auto"/>
            <w:noWrap/>
            <w:vAlign w:val="bottom"/>
            <w:hideMark/>
          </w:tcPr>
          <w:p w14:paraId="7523E85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«Кондратовский детский сад «Акварельки»</w:t>
            </w:r>
          </w:p>
        </w:tc>
        <w:tc>
          <w:tcPr>
            <w:tcW w:w="1420" w:type="pct"/>
            <w:tcBorders>
              <w:top w:val="nil"/>
              <w:left w:val="nil"/>
              <w:bottom w:val="single" w:sz="4" w:space="0" w:color="auto"/>
              <w:right w:val="single" w:sz="4" w:space="0" w:color="auto"/>
            </w:tcBorders>
            <w:shd w:val="clear" w:color="auto" w:fill="auto"/>
            <w:noWrap/>
            <w:vAlign w:val="bottom"/>
            <w:hideMark/>
          </w:tcPr>
          <w:p w14:paraId="7D94D7BF" w14:textId="3C5EDE52" w:rsidR="00DA739D" w:rsidRPr="00DA739D"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225B6B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53,60</w:t>
            </w:r>
          </w:p>
        </w:tc>
      </w:tr>
      <w:tr w:rsidR="00DA739D" w:rsidRPr="00DA739D" w14:paraId="540595C2"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393E5F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lastRenderedPageBreak/>
              <w:t>193</w:t>
            </w:r>
          </w:p>
        </w:tc>
        <w:tc>
          <w:tcPr>
            <w:tcW w:w="2463" w:type="pct"/>
            <w:tcBorders>
              <w:top w:val="nil"/>
              <w:left w:val="nil"/>
              <w:bottom w:val="single" w:sz="4" w:space="0" w:color="auto"/>
              <w:right w:val="single" w:sz="4" w:space="0" w:color="auto"/>
            </w:tcBorders>
            <w:shd w:val="clear" w:color="auto" w:fill="auto"/>
            <w:noWrap/>
            <w:vAlign w:val="bottom"/>
            <w:hideMark/>
          </w:tcPr>
          <w:p w14:paraId="0BEAF7E6"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«Центр развития - детский сад № 1 «Василёк»</w:t>
            </w:r>
          </w:p>
        </w:tc>
        <w:tc>
          <w:tcPr>
            <w:tcW w:w="1420" w:type="pct"/>
            <w:tcBorders>
              <w:top w:val="nil"/>
              <w:left w:val="nil"/>
              <w:bottom w:val="single" w:sz="4" w:space="0" w:color="auto"/>
              <w:right w:val="single" w:sz="4" w:space="0" w:color="auto"/>
            </w:tcBorders>
            <w:shd w:val="clear" w:color="auto" w:fill="auto"/>
            <w:noWrap/>
            <w:vAlign w:val="bottom"/>
            <w:hideMark/>
          </w:tcPr>
          <w:p w14:paraId="5034F610" w14:textId="5049DB00"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1AD0B6E8"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53,50</w:t>
            </w:r>
          </w:p>
        </w:tc>
      </w:tr>
      <w:tr w:rsidR="00DA739D" w:rsidRPr="00DA739D" w14:paraId="3AA75B5E"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54F0525"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194</w:t>
            </w:r>
          </w:p>
        </w:tc>
        <w:tc>
          <w:tcPr>
            <w:tcW w:w="2463" w:type="pct"/>
            <w:tcBorders>
              <w:top w:val="nil"/>
              <w:left w:val="nil"/>
              <w:bottom w:val="single" w:sz="4" w:space="0" w:color="auto"/>
              <w:right w:val="single" w:sz="4" w:space="0" w:color="auto"/>
            </w:tcBorders>
            <w:shd w:val="clear" w:color="auto" w:fill="auto"/>
            <w:noWrap/>
            <w:vAlign w:val="bottom"/>
            <w:hideMark/>
          </w:tcPr>
          <w:p w14:paraId="73855C31" w14:textId="77777777" w:rsidR="00DA739D" w:rsidRPr="00DA739D" w:rsidRDefault="00DA739D" w:rsidP="00D93897">
            <w:pPr>
              <w:spacing w:line="240" w:lineRule="auto"/>
              <w:ind w:firstLine="0"/>
              <w:rPr>
                <w:color w:val="000000"/>
                <w:sz w:val="22"/>
                <w:szCs w:val="22"/>
              </w:rPr>
            </w:pPr>
            <w:r w:rsidRPr="00DA739D">
              <w:rPr>
                <w:color w:val="000000"/>
                <w:sz w:val="22"/>
                <w:szCs w:val="22"/>
              </w:rPr>
              <w:t xml:space="preserve">МАДОУ «Детский </w:t>
            </w:r>
            <w:proofErr w:type="gramStart"/>
            <w:r w:rsidRPr="00DA739D">
              <w:rPr>
                <w:color w:val="000000"/>
                <w:sz w:val="22"/>
                <w:szCs w:val="22"/>
              </w:rPr>
              <w:t>сад  «</w:t>
            </w:r>
            <w:proofErr w:type="gramEnd"/>
            <w:r w:rsidRPr="00DA739D">
              <w:rPr>
                <w:color w:val="000000"/>
                <w:sz w:val="22"/>
                <w:szCs w:val="22"/>
              </w:rPr>
              <w:t>Созвездие»</w:t>
            </w:r>
          </w:p>
        </w:tc>
        <w:tc>
          <w:tcPr>
            <w:tcW w:w="1420" w:type="pct"/>
            <w:tcBorders>
              <w:top w:val="nil"/>
              <w:left w:val="nil"/>
              <w:bottom w:val="single" w:sz="4" w:space="0" w:color="auto"/>
              <w:right w:val="single" w:sz="4" w:space="0" w:color="auto"/>
            </w:tcBorders>
            <w:shd w:val="clear" w:color="auto" w:fill="auto"/>
            <w:noWrap/>
            <w:vAlign w:val="bottom"/>
            <w:hideMark/>
          </w:tcPr>
          <w:p w14:paraId="5E2EB876" w14:textId="4DE6343A" w:rsidR="00DA739D" w:rsidRPr="00DA739D"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504" w:type="pct"/>
            <w:tcBorders>
              <w:top w:val="nil"/>
              <w:left w:val="nil"/>
              <w:bottom w:val="single" w:sz="4" w:space="0" w:color="auto"/>
              <w:right w:val="single" w:sz="4" w:space="0" w:color="auto"/>
            </w:tcBorders>
            <w:shd w:val="clear" w:color="auto" w:fill="auto"/>
            <w:noWrap/>
            <w:vAlign w:val="bottom"/>
            <w:hideMark/>
          </w:tcPr>
          <w:p w14:paraId="4167800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52,40</w:t>
            </w:r>
          </w:p>
        </w:tc>
      </w:tr>
      <w:tr w:rsidR="00DA739D" w:rsidRPr="00DA739D" w14:paraId="7F6C2A5A"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1690249"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194</w:t>
            </w:r>
          </w:p>
        </w:tc>
        <w:tc>
          <w:tcPr>
            <w:tcW w:w="2463" w:type="pct"/>
            <w:tcBorders>
              <w:top w:val="nil"/>
              <w:left w:val="nil"/>
              <w:bottom w:val="single" w:sz="4" w:space="0" w:color="auto"/>
              <w:right w:val="single" w:sz="4" w:space="0" w:color="auto"/>
            </w:tcBorders>
            <w:shd w:val="clear" w:color="auto" w:fill="auto"/>
            <w:noWrap/>
            <w:vAlign w:val="bottom"/>
            <w:hideMark/>
          </w:tcPr>
          <w:p w14:paraId="74897BE4" w14:textId="77777777" w:rsidR="00DA739D" w:rsidRPr="00DA739D" w:rsidRDefault="00DA739D" w:rsidP="00D93897">
            <w:pPr>
              <w:spacing w:line="240" w:lineRule="auto"/>
              <w:ind w:firstLine="0"/>
              <w:rPr>
                <w:color w:val="000000"/>
                <w:sz w:val="22"/>
                <w:szCs w:val="22"/>
              </w:rPr>
            </w:pPr>
            <w:r w:rsidRPr="00DA739D">
              <w:rPr>
                <w:color w:val="000000"/>
                <w:sz w:val="22"/>
                <w:szCs w:val="22"/>
              </w:rPr>
              <w:t>МБДОУ «Радуга»</w:t>
            </w:r>
          </w:p>
        </w:tc>
        <w:tc>
          <w:tcPr>
            <w:tcW w:w="1420" w:type="pct"/>
            <w:tcBorders>
              <w:top w:val="nil"/>
              <w:left w:val="nil"/>
              <w:bottom w:val="single" w:sz="4" w:space="0" w:color="auto"/>
              <w:right w:val="single" w:sz="4" w:space="0" w:color="auto"/>
            </w:tcBorders>
            <w:shd w:val="clear" w:color="auto" w:fill="auto"/>
            <w:noWrap/>
            <w:vAlign w:val="bottom"/>
            <w:hideMark/>
          </w:tcPr>
          <w:p w14:paraId="5962BDB5" w14:textId="241A1509" w:rsidR="00DA739D" w:rsidRPr="00DA739D"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3C14A78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52,40</w:t>
            </w:r>
          </w:p>
        </w:tc>
      </w:tr>
      <w:tr w:rsidR="00DA739D" w:rsidRPr="00DA739D" w14:paraId="13D6AD61"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3A1BB0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196</w:t>
            </w:r>
          </w:p>
        </w:tc>
        <w:tc>
          <w:tcPr>
            <w:tcW w:w="2463" w:type="pct"/>
            <w:tcBorders>
              <w:top w:val="nil"/>
              <w:left w:val="nil"/>
              <w:bottom w:val="single" w:sz="4" w:space="0" w:color="auto"/>
              <w:right w:val="single" w:sz="4" w:space="0" w:color="auto"/>
            </w:tcBorders>
            <w:shd w:val="clear" w:color="auto" w:fill="auto"/>
            <w:noWrap/>
            <w:vAlign w:val="bottom"/>
            <w:hideMark/>
          </w:tcPr>
          <w:p w14:paraId="1E8FD607"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1 г.Нытва</w:t>
            </w:r>
          </w:p>
        </w:tc>
        <w:tc>
          <w:tcPr>
            <w:tcW w:w="1420" w:type="pct"/>
            <w:tcBorders>
              <w:top w:val="nil"/>
              <w:left w:val="nil"/>
              <w:bottom w:val="single" w:sz="4" w:space="0" w:color="auto"/>
              <w:right w:val="single" w:sz="4" w:space="0" w:color="auto"/>
            </w:tcBorders>
            <w:shd w:val="clear" w:color="auto" w:fill="auto"/>
            <w:noWrap/>
            <w:vAlign w:val="bottom"/>
            <w:hideMark/>
          </w:tcPr>
          <w:p w14:paraId="0F129B18" w14:textId="5771F39B" w:rsidR="00DA739D" w:rsidRPr="00DA739D"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57D4A54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51,90</w:t>
            </w:r>
          </w:p>
        </w:tc>
      </w:tr>
      <w:tr w:rsidR="00DA739D" w:rsidRPr="00DA739D" w14:paraId="5E9A24F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DC6285F"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197</w:t>
            </w:r>
          </w:p>
        </w:tc>
        <w:tc>
          <w:tcPr>
            <w:tcW w:w="2463" w:type="pct"/>
            <w:tcBorders>
              <w:top w:val="nil"/>
              <w:left w:val="nil"/>
              <w:bottom w:val="single" w:sz="4" w:space="0" w:color="auto"/>
              <w:right w:val="single" w:sz="4" w:space="0" w:color="auto"/>
            </w:tcBorders>
            <w:shd w:val="clear" w:color="auto" w:fill="auto"/>
            <w:noWrap/>
            <w:vAlign w:val="bottom"/>
            <w:hideMark/>
          </w:tcPr>
          <w:p w14:paraId="26079EF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№4</w:t>
            </w:r>
          </w:p>
        </w:tc>
        <w:tc>
          <w:tcPr>
            <w:tcW w:w="1420" w:type="pct"/>
            <w:tcBorders>
              <w:top w:val="nil"/>
              <w:left w:val="nil"/>
              <w:bottom w:val="single" w:sz="4" w:space="0" w:color="auto"/>
              <w:right w:val="single" w:sz="4" w:space="0" w:color="auto"/>
            </w:tcBorders>
            <w:shd w:val="clear" w:color="auto" w:fill="auto"/>
            <w:noWrap/>
            <w:vAlign w:val="bottom"/>
            <w:hideMark/>
          </w:tcPr>
          <w:p w14:paraId="0D69B356" w14:textId="67695975" w:rsidR="00DA739D" w:rsidRPr="00DA739D"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2B11A2AA"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51,70</w:t>
            </w:r>
          </w:p>
        </w:tc>
      </w:tr>
      <w:tr w:rsidR="00DA739D" w:rsidRPr="00DA739D" w14:paraId="7CA27968"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A89872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198</w:t>
            </w:r>
          </w:p>
        </w:tc>
        <w:tc>
          <w:tcPr>
            <w:tcW w:w="2463" w:type="pct"/>
            <w:tcBorders>
              <w:top w:val="nil"/>
              <w:left w:val="nil"/>
              <w:bottom w:val="single" w:sz="4" w:space="0" w:color="auto"/>
              <w:right w:val="single" w:sz="4" w:space="0" w:color="auto"/>
            </w:tcBorders>
            <w:shd w:val="clear" w:color="auto" w:fill="auto"/>
            <w:noWrap/>
            <w:vAlign w:val="bottom"/>
            <w:hideMark/>
          </w:tcPr>
          <w:p w14:paraId="6911BD9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«Чердынский детский сад»</w:t>
            </w:r>
          </w:p>
        </w:tc>
        <w:tc>
          <w:tcPr>
            <w:tcW w:w="1420" w:type="pct"/>
            <w:tcBorders>
              <w:top w:val="nil"/>
              <w:left w:val="nil"/>
              <w:bottom w:val="single" w:sz="4" w:space="0" w:color="auto"/>
              <w:right w:val="single" w:sz="4" w:space="0" w:color="auto"/>
            </w:tcBorders>
            <w:shd w:val="clear" w:color="auto" w:fill="auto"/>
            <w:noWrap/>
            <w:vAlign w:val="bottom"/>
            <w:hideMark/>
          </w:tcPr>
          <w:p w14:paraId="68A2A045" w14:textId="0AC7BA72" w:rsidR="00DA739D" w:rsidRPr="00DA739D"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504" w:type="pct"/>
            <w:tcBorders>
              <w:top w:val="nil"/>
              <w:left w:val="nil"/>
              <w:bottom w:val="single" w:sz="4" w:space="0" w:color="auto"/>
              <w:right w:val="single" w:sz="4" w:space="0" w:color="auto"/>
            </w:tcBorders>
            <w:shd w:val="clear" w:color="auto" w:fill="auto"/>
            <w:noWrap/>
            <w:vAlign w:val="bottom"/>
            <w:hideMark/>
          </w:tcPr>
          <w:p w14:paraId="41EB582C"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51,60</w:t>
            </w:r>
          </w:p>
        </w:tc>
      </w:tr>
      <w:tr w:rsidR="00DA739D" w:rsidRPr="00DA739D" w14:paraId="619306D3"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0187A6E"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199</w:t>
            </w:r>
          </w:p>
        </w:tc>
        <w:tc>
          <w:tcPr>
            <w:tcW w:w="2463" w:type="pct"/>
            <w:tcBorders>
              <w:top w:val="nil"/>
              <w:left w:val="nil"/>
              <w:bottom w:val="single" w:sz="4" w:space="0" w:color="auto"/>
              <w:right w:val="single" w:sz="4" w:space="0" w:color="auto"/>
            </w:tcBorders>
            <w:shd w:val="clear" w:color="auto" w:fill="auto"/>
            <w:noWrap/>
            <w:vAlign w:val="bottom"/>
            <w:hideMark/>
          </w:tcPr>
          <w:p w14:paraId="461D73F3"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317»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72F60EA3" w14:textId="3F08DF9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649C772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47,40</w:t>
            </w:r>
          </w:p>
        </w:tc>
      </w:tr>
      <w:tr w:rsidR="00DA739D" w:rsidRPr="00DA739D" w14:paraId="2394F746"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079C4B0"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200</w:t>
            </w:r>
          </w:p>
        </w:tc>
        <w:tc>
          <w:tcPr>
            <w:tcW w:w="2463" w:type="pct"/>
            <w:tcBorders>
              <w:top w:val="nil"/>
              <w:left w:val="nil"/>
              <w:bottom w:val="single" w:sz="4" w:space="0" w:color="auto"/>
              <w:right w:val="single" w:sz="4" w:space="0" w:color="auto"/>
            </w:tcBorders>
            <w:shd w:val="clear" w:color="auto" w:fill="auto"/>
            <w:noWrap/>
            <w:vAlign w:val="bottom"/>
            <w:hideMark/>
          </w:tcPr>
          <w:p w14:paraId="3A7B6D54"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377»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2C1DFDBE" w14:textId="34D5852A"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159C2DC7"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41,10</w:t>
            </w:r>
          </w:p>
        </w:tc>
      </w:tr>
      <w:tr w:rsidR="00DA739D" w:rsidRPr="00DA739D" w14:paraId="0B4C53CB" w14:textId="77777777" w:rsidTr="000A1D96">
        <w:trPr>
          <w:trHeight w:val="288"/>
        </w:trPr>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4DEF2F3"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201</w:t>
            </w:r>
          </w:p>
        </w:tc>
        <w:tc>
          <w:tcPr>
            <w:tcW w:w="2463" w:type="pct"/>
            <w:tcBorders>
              <w:top w:val="nil"/>
              <w:left w:val="nil"/>
              <w:bottom w:val="single" w:sz="4" w:space="0" w:color="auto"/>
              <w:right w:val="single" w:sz="4" w:space="0" w:color="auto"/>
            </w:tcBorders>
            <w:shd w:val="clear" w:color="auto" w:fill="auto"/>
            <w:noWrap/>
            <w:vAlign w:val="bottom"/>
            <w:hideMark/>
          </w:tcPr>
          <w:p w14:paraId="181B28CD" w14:textId="77777777" w:rsidR="00DA739D" w:rsidRPr="00DA739D" w:rsidRDefault="00DA739D" w:rsidP="00D93897">
            <w:pPr>
              <w:spacing w:line="240" w:lineRule="auto"/>
              <w:ind w:firstLine="0"/>
              <w:rPr>
                <w:color w:val="000000"/>
                <w:sz w:val="22"/>
                <w:szCs w:val="22"/>
              </w:rPr>
            </w:pPr>
            <w:r w:rsidRPr="00DA739D">
              <w:rPr>
                <w:color w:val="000000"/>
                <w:sz w:val="22"/>
                <w:szCs w:val="22"/>
              </w:rPr>
              <w:t>МАДОУ «Детский сад № 96» г.Перми</w:t>
            </w:r>
          </w:p>
        </w:tc>
        <w:tc>
          <w:tcPr>
            <w:tcW w:w="1420" w:type="pct"/>
            <w:tcBorders>
              <w:top w:val="nil"/>
              <w:left w:val="nil"/>
              <w:bottom w:val="single" w:sz="4" w:space="0" w:color="auto"/>
              <w:right w:val="single" w:sz="4" w:space="0" w:color="auto"/>
            </w:tcBorders>
            <w:shd w:val="clear" w:color="auto" w:fill="auto"/>
            <w:noWrap/>
            <w:vAlign w:val="bottom"/>
            <w:hideMark/>
          </w:tcPr>
          <w:p w14:paraId="64F8EFC0" w14:textId="1E379E59" w:rsidR="00DA739D" w:rsidRPr="00DA739D" w:rsidRDefault="0081558D" w:rsidP="00D93897">
            <w:pPr>
              <w:spacing w:line="240" w:lineRule="auto"/>
              <w:ind w:firstLine="0"/>
              <w:rPr>
                <w:color w:val="000000"/>
                <w:sz w:val="22"/>
                <w:szCs w:val="22"/>
              </w:rPr>
            </w:pPr>
            <w:r>
              <w:rPr>
                <w:color w:val="000000"/>
                <w:sz w:val="22"/>
                <w:szCs w:val="22"/>
              </w:rPr>
              <w:t>Город Пермь</w:t>
            </w:r>
          </w:p>
        </w:tc>
        <w:tc>
          <w:tcPr>
            <w:tcW w:w="504" w:type="pct"/>
            <w:tcBorders>
              <w:top w:val="nil"/>
              <w:left w:val="nil"/>
              <w:bottom w:val="single" w:sz="4" w:space="0" w:color="auto"/>
              <w:right w:val="single" w:sz="4" w:space="0" w:color="auto"/>
            </w:tcBorders>
            <w:shd w:val="clear" w:color="auto" w:fill="auto"/>
            <w:noWrap/>
            <w:vAlign w:val="bottom"/>
            <w:hideMark/>
          </w:tcPr>
          <w:p w14:paraId="3D128A31" w14:textId="77777777" w:rsidR="00DA739D" w:rsidRPr="00DA739D" w:rsidRDefault="00DA739D" w:rsidP="00D93897">
            <w:pPr>
              <w:spacing w:line="240" w:lineRule="auto"/>
              <w:ind w:firstLine="0"/>
              <w:jc w:val="right"/>
              <w:rPr>
                <w:color w:val="000000"/>
                <w:sz w:val="22"/>
                <w:szCs w:val="22"/>
              </w:rPr>
            </w:pPr>
            <w:r w:rsidRPr="00DA739D">
              <w:rPr>
                <w:color w:val="000000"/>
                <w:sz w:val="22"/>
                <w:szCs w:val="22"/>
              </w:rPr>
              <w:t>40,40</w:t>
            </w:r>
          </w:p>
        </w:tc>
      </w:tr>
    </w:tbl>
    <w:p w14:paraId="0A374BFF" w14:textId="77777777" w:rsidR="005E1DC6" w:rsidRDefault="005E1DC6" w:rsidP="00713441"/>
    <w:p w14:paraId="066B206D" w14:textId="77777777" w:rsidR="000A1D96" w:rsidRDefault="000A1D96" w:rsidP="000A1D96">
      <w:pPr>
        <w:pStyle w:val="2"/>
        <w:jc w:val="center"/>
        <w:rPr>
          <w:rFonts w:ascii="Times New Roman" w:hAnsi="Times New Roman" w:cs="Times New Roman"/>
          <w:color w:val="auto"/>
          <w:sz w:val="24"/>
        </w:rPr>
      </w:pPr>
      <w:bookmarkStart w:id="54" w:name="_Toc215830290"/>
      <w:r w:rsidRPr="000A1D96">
        <w:rPr>
          <w:rFonts w:ascii="Times New Roman" w:hAnsi="Times New Roman" w:cs="Times New Roman"/>
          <w:color w:val="auto"/>
          <w:sz w:val="24"/>
        </w:rPr>
        <w:t xml:space="preserve">Приложение </w:t>
      </w:r>
      <w:r w:rsidR="00B045F4" w:rsidRPr="00A0675B">
        <w:rPr>
          <w:rFonts w:ascii="Times New Roman" w:hAnsi="Times New Roman" w:cs="Times New Roman"/>
          <w:color w:val="auto"/>
          <w:sz w:val="24"/>
        </w:rPr>
        <w:t>3</w:t>
      </w:r>
      <w:r w:rsidRPr="000A1D96">
        <w:rPr>
          <w:rFonts w:ascii="Times New Roman" w:hAnsi="Times New Roman" w:cs="Times New Roman"/>
          <w:color w:val="auto"/>
          <w:sz w:val="24"/>
        </w:rPr>
        <w:t>.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К2</w:t>
      </w:r>
      <w:r>
        <w:rPr>
          <w:rFonts w:ascii="Times New Roman" w:hAnsi="Times New Roman" w:cs="Times New Roman"/>
          <w:color w:val="auto"/>
          <w:sz w:val="24"/>
        </w:rPr>
        <w:t xml:space="preserve"> </w:t>
      </w:r>
      <w:r w:rsidRPr="000A1D96">
        <w:rPr>
          <w:rFonts w:ascii="Times New Roman" w:hAnsi="Times New Roman" w:cs="Times New Roman"/>
          <w:color w:val="auto"/>
          <w:sz w:val="24"/>
        </w:rPr>
        <w:t>«Показатели, характеризующие комфортность условий, в которых осуществляется образовательная деятельность»</w:t>
      </w:r>
      <w:bookmarkEnd w:id="54"/>
    </w:p>
    <w:p w14:paraId="56C79E35" w14:textId="77777777" w:rsidR="000A1D96" w:rsidRDefault="000A1D96" w:rsidP="000A1D96"/>
    <w:tbl>
      <w:tblPr>
        <w:tblW w:w="5000" w:type="pct"/>
        <w:tblLook w:val="04A0" w:firstRow="1" w:lastRow="0" w:firstColumn="1" w:lastColumn="0" w:noHBand="0" w:noVBand="1"/>
      </w:tblPr>
      <w:tblGrid>
        <w:gridCol w:w="1813"/>
        <w:gridCol w:w="6943"/>
        <w:gridCol w:w="4322"/>
        <w:gridCol w:w="1482"/>
      </w:tblGrid>
      <w:tr w:rsidR="000A1D96" w:rsidRPr="000A1D96" w14:paraId="105E6A09" w14:textId="77777777" w:rsidTr="000A1D96">
        <w:trPr>
          <w:trHeight w:val="288"/>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430D4254" w14:textId="77777777" w:rsidR="000A1D96" w:rsidRPr="000A1D96" w:rsidRDefault="000A1D96" w:rsidP="00D93897">
            <w:pPr>
              <w:spacing w:line="240" w:lineRule="auto"/>
              <w:ind w:firstLine="0"/>
              <w:jc w:val="center"/>
              <w:rPr>
                <w:b/>
                <w:bCs/>
                <w:color w:val="000000"/>
                <w:sz w:val="20"/>
                <w:szCs w:val="20"/>
              </w:rPr>
            </w:pPr>
            <w:r w:rsidRPr="000A1D96">
              <w:rPr>
                <w:b/>
                <w:bCs/>
                <w:color w:val="000000"/>
                <w:sz w:val="20"/>
                <w:szCs w:val="20"/>
              </w:rPr>
              <w:t>Место в рейтинге</w:t>
            </w:r>
          </w:p>
        </w:tc>
        <w:tc>
          <w:tcPr>
            <w:tcW w:w="2447" w:type="pct"/>
            <w:tcBorders>
              <w:top w:val="single" w:sz="4" w:space="0" w:color="auto"/>
              <w:left w:val="nil"/>
              <w:bottom w:val="single" w:sz="4" w:space="0" w:color="auto"/>
              <w:right w:val="single" w:sz="4" w:space="0" w:color="auto"/>
            </w:tcBorders>
            <w:shd w:val="clear" w:color="auto" w:fill="auto"/>
            <w:noWrap/>
            <w:hideMark/>
          </w:tcPr>
          <w:p w14:paraId="6EB659A5" w14:textId="77777777" w:rsidR="000A1D96" w:rsidRPr="000A1D96" w:rsidRDefault="000A1D96" w:rsidP="00D93897">
            <w:pPr>
              <w:spacing w:line="240" w:lineRule="auto"/>
              <w:ind w:firstLine="0"/>
              <w:jc w:val="center"/>
              <w:rPr>
                <w:b/>
                <w:bCs/>
                <w:color w:val="000000"/>
                <w:sz w:val="20"/>
                <w:szCs w:val="20"/>
              </w:rPr>
            </w:pPr>
            <w:r w:rsidRPr="000A1D96">
              <w:rPr>
                <w:b/>
                <w:bCs/>
                <w:color w:val="000000"/>
                <w:sz w:val="20"/>
                <w:szCs w:val="20"/>
              </w:rPr>
              <w:t>Организация</w:t>
            </w:r>
          </w:p>
        </w:tc>
        <w:tc>
          <w:tcPr>
            <w:tcW w:w="1547" w:type="pct"/>
            <w:tcBorders>
              <w:top w:val="single" w:sz="4" w:space="0" w:color="auto"/>
              <w:left w:val="nil"/>
              <w:bottom w:val="single" w:sz="4" w:space="0" w:color="auto"/>
              <w:right w:val="single" w:sz="4" w:space="0" w:color="auto"/>
            </w:tcBorders>
            <w:shd w:val="clear" w:color="auto" w:fill="auto"/>
            <w:noWrap/>
            <w:hideMark/>
          </w:tcPr>
          <w:p w14:paraId="6499F391" w14:textId="77777777" w:rsidR="000A1D96" w:rsidRPr="000A1D96" w:rsidRDefault="000A1D96" w:rsidP="00D93897">
            <w:pPr>
              <w:spacing w:line="240" w:lineRule="auto"/>
              <w:ind w:firstLine="0"/>
              <w:jc w:val="center"/>
              <w:rPr>
                <w:b/>
                <w:bCs/>
                <w:color w:val="000000"/>
                <w:sz w:val="20"/>
                <w:szCs w:val="20"/>
              </w:rPr>
            </w:pPr>
            <w:r w:rsidRPr="000A1D96">
              <w:rPr>
                <w:b/>
                <w:bCs/>
                <w:color w:val="000000"/>
                <w:sz w:val="20"/>
                <w:szCs w:val="20"/>
              </w:rPr>
              <w:t>Муниципалитет</w:t>
            </w:r>
          </w:p>
        </w:tc>
        <w:tc>
          <w:tcPr>
            <w:tcW w:w="495" w:type="pct"/>
            <w:tcBorders>
              <w:top w:val="single" w:sz="4" w:space="0" w:color="auto"/>
              <w:left w:val="nil"/>
              <w:bottom w:val="single" w:sz="4" w:space="0" w:color="auto"/>
              <w:right w:val="single" w:sz="4" w:space="0" w:color="auto"/>
            </w:tcBorders>
            <w:shd w:val="clear" w:color="auto" w:fill="auto"/>
            <w:noWrap/>
            <w:hideMark/>
          </w:tcPr>
          <w:p w14:paraId="0121FFC9" w14:textId="77777777" w:rsidR="000A1D96" w:rsidRPr="000A1D96" w:rsidRDefault="000A1D96" w:rsidP="00D93897">
            <w:pPr>
              <w:spacing w:line="240" w:lineRule="auto"/>
              <w:ind w:firstLine="0"/>
              <w:jc w:val="center"/>
              <w:rPr>
                <w:b/>
                <w:bCs/>
                <w:color w:val="000000"/>
                <w:sz w:val="20"/>
                <w:szCs w:val="20"/>
              </w:rPr>
            </w:pPr>
            <w:r w:rsidRPr="000A1D96">
              <w:rPr>
                <w:b/>
                <w:bCs/>
                <w:color w:val="000000"/>
                <w:sz w:val="20"/>
                <w:szCs w:val="20"/>
              </w:rPr>
              <w:t>Средний балл</w:t>
            </w:r>
          </w:p>
        </w:tc>
      </w:tr>
      <w:tr w:rsidR="000A1D96" w:rsidRPr="000A1D96" w14:paraId="738E19F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168E9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96952D2"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«ГАРДАРИКА»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89B0C35" w14:textId="7F4A873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F301B2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566DCFB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878D3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44191D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«ПАРМА»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28569B5" w14:textId="3ED4190F"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3514D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194CF10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C6046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0A4DA3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0F5412D3" w14:textId="50D2DA7B"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762EDE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72B03C1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C6C7D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FEE904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«Талантика»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22AF17" w14:textId="407FF07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A3EC6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063EF82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DFD820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1728B1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«Эрудит»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24E6931" w14:textId="21EE1926"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52637F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203BF1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C27A5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7DCE9E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104F0AC" w14:textId="42C5A45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591B61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916FA2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C69F5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2DA7E4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317»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32A5450" w14:textId="5923701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9F14CA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72DCFB7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87E00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4A9F39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34»</w:t>
            </w:r>
          </w:p>
        </w:tc>
        <w:tc>
          <w:tcPr>
            <w:tcW w:w="1547" w:type="pct"/>
            <w:tcBorders>
              <w:top w:val="nil"/>
              <w:left w:val="nil"/>
              <w:bottom w:val="single" w:sz="4" w:space="0" w:color="auto"/>
              <w:right w:val="single" w:sz="4" w:space="0" w:color="auto"/>
            </w:tcBorders>
            <w:shd w:val="clear" w:color="auto" w:fill="auto"/>
            <w:noWrap/>
            <w:vAlign w:val="bottom"/>
            <w:hideMark/>
          </w:tcPr>
          <w:p w14:paraId="26F29E2E" w14:textId="0CBEC80C"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4AB18A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5C3271E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A793F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1E44A4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E01DCE1" w14:textId="187EEEA2"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8839D3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51318FC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49D7C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9E8EEF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370»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823B671" w14:textId="773141A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D1B08E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6DA6E6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65F43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3581A1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377»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EE7C83" w14:textId="65532E7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2B8D5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EA9EE3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CAC59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20B90C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419»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0BD97A8" w14:textId="26218E9A"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46FC37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2E46773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23A3D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A51B8D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2BDC80" w14:textId="726400E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B70BA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016C8AA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5803E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1</w:t>
            </w:r>
          </w:p>
        </w:tc>
        <w:tc>
          <w:tcPr>
            <w:tcW w:w="2447" w:type="pct"/>
            <w:tcBorders>
              <w:top w:val="nil"/>
              <w:left w:val="nil"/>
              <w:bottom w:val="single" w:sz="4" w:space="0" w:color="auto"/>
              <w:right w:val="single" w:sz="4" w:space="0" w:color="auto"/>
            </w:tcBorders>
            <w:shd w:val="clear" w:color="auto" w:fill="auto"/>
            <w:noWrap/>
            <w:vAlign w:val="bottom"/>
            <w:hideMark/>
          </w:tcPr>
          <w:p w14:paraId="2B9B3C2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№73»</w:t>
            </w:r>
          </w:p>
        </w:tc>
        <w:tc>
          <w:tcPr>
            <w:tcW w:w="1547" w:type="pct"/>
            <w:tcBorders>
              <w:top w:val="nil"/>
              <w:left w:val="nil"/>
              <w:bottom w:val="single" w:sz="4" w:space="0" w:color="auto"/>
              <w:right w:val="single" w:sz="4" w:space="0" w:color="auto"/>
            </w:tcBorders>
            <w:shd w:val="clear" w:color="auto" w:fill="auto"/>
            <w:noWrap/>
            <w:vAlign w:val="bottom"/>
            <w:hideMark/>
          </w:tcPr>
          <w:p w14:paraId="7D5F0EE3" w14:textId="62ACE154"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2CB043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A54F0C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1084C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0C3C60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№81»</w:t>
            </w:r>
          </w:p>
        </w:tc>
        <w:tc>
          <w:tcPr>
            <w:tcW w:w="1547" w:type="pct"/>
            <w:tcBorders>
              <w:top w:val="nil"/>
              <w:left w:val="nil"/>
              <w:bottom w:val="single" w:sz="4" w:space="0" w:color="auto"/>
              <w:right w:val="single" w:sz="4" w:space="0" w:color="auto"/>
            </w:tcBorders>
            <w:shd w:val="clear" w:color="auto" w:fill="auto"/>
            <w:noWrap/>
            <w:vAlign w:val="bottom"/>
            <w:hideMark/>
          </w:tcPr>
          <w:p w14:paraId="518FDA45" w14:textId="39CE144F"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6B574F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64F7163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A62CA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D0CEAF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 детский сад № 1 «Василёк»</w:t>
            </w:r>
          </w:p>
        </w:tc>
        <w:tc>
          <w:tcPr>
            <w:tcW w:w="1547" w:type="pct"/>
            <w:tcBorders>
              <w:top w:val="nil"/>
              <w:left w:val="nil"/>
              <w:bottom w:val="single" w:sz="4" w:space="0" w:color="auto"/>
              <w:right w:val="single" w:sz="4" w:space="0" w:color="auto"/>
            </w:tcBorders>
            <w:shd w:val="clear" w:color="auto" w:fill="auto"/>
            <w:noWrap/>
            <w:vAlign w:val="bottom"/>
            <w:hideMark/>
          </w:tcPr>
          <w:p w14:paraId="73A02607" w14:textId="29F1CC16"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1DFE23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06D512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1B8CC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9F4778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2992ECF" w14:textId="36B99EEF"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9A595B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3003779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CEACB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FC5C69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252»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161942F" w14:textId="163160E4"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77EA16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45E697C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10918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6AC03E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«Чердынский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701E3AD6" w14:textId="14D04C1A" w:rsidR="000A1D96" w:rsidRPr="000A1D96"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2C40AF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19B7BD4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5A720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AD57F96"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2B8C7FCD" w14:textId="16E1F083"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80F9AF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2EB486D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E45F2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C23FECA"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36</w:t>
            </w:r>
          </w:p>
        </w:tc>
        <w:tc>
          <w:tcPr>
            <w:tcW w:w="1547" w:type="pct"/>
            <w:tcBorders>
              <w:top w:val="nil"/>
              <w:left w:val="nil"/>
              <w:bottom w:val="single" w:sz="4" w:space="0" w:color="auto"/>
              <w:right w:val="single" w:sz="4" w:space="0" w:color="auto"/>
            </w:tcBorders>
            <w:shd w:val="clear" w:color="auto" w:fill="auto"/>
            <w:noWrap/>
            <w:vAlign w:val="bottom"/>
            <w:hideMark/>
          </w:tcPr>
          <w:p w14:paraId="7BF2631F"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CD1910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6AA4AE0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A5B7C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68826A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6</w:t>
            </w:r>
          </w:p>
        </w:tc>
        <w:tc>
          <w:tcPr>
            <w:tcW w:w="1547" w:type="pct"/>
            <w:tcBorders>
              <w:top w:val="nil"/>
              <w:left w:val="nil"/>
              <w:bottom w:val="single" w:sz="4" w:space="0" w:color="auto"/>
              <w:right w:val="single" w:sz="4" w:space="0" w:color="auto"/>
            </w:tcBorders>
            <w:shd w:val="clear" w:color="auto" w:fill="auto"/>
            <w:noWrap/>
            <w:vAlign w:val="bottom"/>
            <w:hideMark/>
          </w:tcPr>
          <w:p w14:paraId="0040D5CE" w14:textId="0CCB48A9" w:rsidR="000A1D96" w:rsidRPr="000A1D96"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256E53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19F634D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B5F1A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1037D36" w14:textId="77777777" w:rsidR="000A1D96" w:rsidRPr="000A1D96" w:rsidRDefault="000A1D96" w:rsidP="00D93897">
            <w:pPr>
              <w:spacing w:line="240" w:lineRule="auto"/>
              <w:ind w:firstLine="0"/>
              <w:rPr>
                <w:color w:val="000000"/>
                <w:sz w:val="22"/>
                <w:szCs w:val="22"/>
              </w:rPr>
            </w:pPr>
            <w:proofErr w:type="gramStart"/>
            <w:r w:rsidRPr="000A1D96">
              <w:rPr>
                <w:color w:val="000000"/>
                <w:sz w:val="22"/>
                <w:szCs w:val="22"/>
              </w:rPr>
              <w:t>МБДОУ  Детский</w:t>
            </w:r>
            <w:proofErr w:type="gramEnd"/>
            <w:r w:rsidRPr="000A1D96">
              <w:rPr>
                <w:color w:val="000000"/>
                <w:sz w:val="22"/>
                <w:szCs w:val="22"/>
              </w:rPr>
              <w:t xml:space="preserve"> сад № 19»Родничок»</w:t>
            </w:r>
          </w:p>
        </w:tc>
        <w:tc>
          <w:tcPr>
            <w:tcW w:w="1547" w:type="pct"/>
            <w:tcBorders>
              <w:top w:val="nil"/>
              <w:left w:val="nil"/>
              <w:bottom w:val="single" w:sz="4" w:space="0" w:color="auto"/>
              <w:right w:val="single" w:sz="4" w:space="0" w:color="auto"/>
            </w:tcBorders>
            <w:shd w:val="clear" w:color="auto" w:fill="auto"/>
            <w:noWrap/>
            <w:vAlign w:val="bottom"/>
            <w:hideMark/>
          </w:tcPr>
          <w:p w14:paraId="3DE764A6" w14:textId="77777777" w:rsidR="000A1D96" w:rsidRPr="000A1D96" w:rsidRDefault="000A1D96" w:rsidP="00D93897">
            <w:pPr>
              <w:spacing w:line="240" w:lineRule="auto"/>
              <w:ind w:firstLine="0"/>
              <w:rPr>
                <w:color w:val="000000"/>
                <w:sz w:val="22"/>
                <w:szCs w:val="22"/>
              </w:rPr>
            </w:pPr>
            <w:r w:rsidRPr="000A1D96">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10CFA9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100,00</w:t>
            </w:r>
          </w:p>
        </w:tc>
      </w:tr>
      <w:tr w:rsidR="000A1D96" w:rsidRPr="000A1D96" w14:paraId="314968E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557038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462F854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«Академика»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818947D" w14:textId="72D9AF6F"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20552E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0738F25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4AB76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156B589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«Галактика»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2336995" w14:textId="4CA169B9"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9665E3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233B39A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B6D53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371D98D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«Город мастеров»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57E0485" w14:textId="2D037D5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E80189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4880DEC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1ED63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640CD81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«Детспорт»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BC9E714" w14:textId="6AB30A9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B2E17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5AAD0A2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EF9A5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0D01B75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«Симфония»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5E3E22C" w14:textId="7E72F31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26869B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406199A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6BE84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35BB427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165»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BF19210" w14:textId="72C40EB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D7D70E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5CFE74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504A9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5249B80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227»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124C6AB" w14:textId="49E32EB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AE672D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40A04F8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E8C52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43E0E0C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51D251D" w14:textId="5E73DA9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A25A10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179AB7D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18E0A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126EB63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3C503BA2" w14:textId="127A5069"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D0C9AC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F02A62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8B43D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6AB56FC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№67»</w:t>
            </w:r>
          </w:p>
        </w:tc>
        <w:tc>
          <w:tcPr>
            <w:tcW w:w="1547" w:type="pct"/>
            <w:tcBorders>
              <w:top w:val="nil"/>
              <w:left w:val="nil"/>
              <w:bottom w:val="single" w:sz="4" w:space="0" w:color="auto"/>
              <w:right w:val="single" w:sz="4" w:space="0" w:color="auto"/>
            </w:tcBorders>
            <w:shd w:val="clear" w:color="auto" w:fill="auto"/>
            <w:noWrap/>
            <w:vAlign w:val="bottom"/>
            <w:hideMark/>
          </w:tcPr>
          <w:p w14:paraId="4D8F2B98" w14:textId="2B53D0B6"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888466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5574E73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AC145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0B95D548"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МАДОУ «Детский </w:t>
            </w:r>
            <w:proofErr w:type="gramStart"/>
            <w:r w:rsidRPr="000A1D96">
              <w:rPr>
                <w:color w:val="000000"/>
                <w:sz w:val="22"/>
                <w:szCs w:val="22"/>
              </w:rPr>
              <w:t>сад»Компас</w:t>
            </w:r>
            <w:proofErr w:type="gramEnd"/>
            <w:r w:rsidRPr="000A1D96">
              <w:rPr>
                <w:color w:val="000000"/>
                <w:sz w:val="22"/>
                <w:szCs w:val="22"/>
              </w:rPr>
              <w:t>»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E23E60E" w14:textId="744AB12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23D51B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062DA0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D828D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7FA3887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«Конструктор успеха»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FB7E8B8" w14:textId="607821B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D67C0F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9F7F6A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53735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5B7CDC4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«Планета «Здорово»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01B3315" w14:textId="6054687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E839BA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003AD56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BEC82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7A11455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272»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9D7419" w14:textId="17C2518C"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A7B88C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46693AC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1A3A4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453A3F1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ребёнка - детский сад № 35»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69304EF" w14:textId="01ED4AE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312BC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C0A81E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01853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2B60786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2EF7F710" w14:textId="77777777" w:rsidR="000A1D96" w:rsidRPr="000A1D96" w:rsidRDefault="000A1D96" w:rsidP="00D93897">
            <w:pPr>
              <w:spacing w:line="240" w:lineRule="auto"/>
              <w:ind w:firstLine="0"/>
              <w:rPr>
                <w:color w:val="000000"/>
                <w:sz w:val="22"/>
                <w:szCs w:val="22"/>
              </w:rPr>
            </w:pPr>
            <w:r w:rsidRPr="000A1D96">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79CDED0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3BE6E6A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255CE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36699409"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0B60E4C1" w14:textId="2DBB0C59"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F347E8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925988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2B2D7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277C332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Д/с № 27 «Чебурашка»</w:t>
            </w:r>
          </w:p>
        </w:tc>
        <w:tc>
          <w:tcPr>
            <w:tcW w:w="1547" w:type="pct"/>
            <w:tcBorders>
              <w:top w:val="nil"/>
              <w:left w:val="nil"/>
              <w:bottom w:val="single" w:sz="4" w:space="0" w:color="auto"/>
              <w:right w:val="single" w:sz="4" w:space="0" w:color="auto"/>
            </w:tcBorders>
            <w:shd w:val="clear" w:color="auto" w:fill="auto"/>
            <w:noWrap/>
            <w:vAlign w:val="bottom"/>
            <w:hideMark/>
          </w:tcPr>
          <w:p w14:paraId="62C341D9"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7C2042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256604D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59E0A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2D0BCCB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«Менделеевский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8BA74B5" w14:textId="77777777" w:rsidR="000A1D96" w:rsidRPr="000A1D96" w:rsidRDefault="000A1D96" w:rsidP="00D93897">
            <w:pPr>
              <w:spacing w:line="240" w:lineRule="auto"/>
              <w:ind w:firstLine="0"/>
              <w:rPr>
                <w:color w:val="000000"/>
                <w:sz w:val="22"/>
                <w:szCs w:val="22"/>
              </w:rPr>
            </w:pPr>
            <w:r w:rsidRPr="000A1D96">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1C1BD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3BB8288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D57DB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24</w:t>
            </w:r>
          </w:p>
        </w:tc>
        <w:tc>
          <w:tcPr>
            <w:tcW w:w="2447" w:type="pct"/>
            <w:tcBorders>
              <w:top w:val="nil"/>
              <w:left w:val="nil"/>
              <w:bottom w:val="single" w:sz="4" w:space="0" w:color="auto"/>
              <w:right w:val="single" w:sz="4" w:space="0" w:color="auto"/>
            </w:tcBorders>
            <w:shd w:val="clear" w:color="auto" w:fill="auto"/>
            <w:noWrap/>
            <w:vAlign w:val="bottom"/>
            <w:hideMark/>
          </w:tcPr>
          <w:p w14:paraId="7A455AE7"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«ЦРР-детский сад № 9»</w:t>
            </w:r>
          </w:p>
        </w:tc>
        <w:tc>
          <w:tcPr>
            <w:tcW w:w="1547" w:type="pct"/>
            <w:tcBorders>
              <w:top w:val="nil"/>
              <w:left w:val="nil"/>
              <w:bottom w:val="single" w:sz="4" w:space="0" w:color="auto"/>
              <w:right w:val="single" w:sz="4" w:space="0" w:color="auto"/>
            </w:tcBorders>
            <w:shd w:val="clear" w:color="auto" w:fill="auto"/>
            <w:noWrap/>
            <w:vAlign w:val="bottom"/>
            <w:hideMark/>
          </w:tcPr>
          <w:p w14:paraId="51BD464E" w14:textId="470B2CB6"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53EF7E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17ABD40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F7F9A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1E30FBAC"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34 «Лукоморье»</w:t>
            </w:r>
          </w:p>
        </w:tc>
        <w:tc>
          <w:tcPr>
            <w:tcW w:w="1547" w:type="pct"/>
            <w:tcBorders>
              <w:top w:val="nil"/>
              <w:left w:val="nil"/>
              <w:bottom w:val="single" w:sz="4" w:space="0" w:color="auto"/>
              <w:right w:val="single" w:sz="4" w:space="0" w:color="auto"/>
            </w:tcBorders>
            <w:shd w:val="clear" w:color="auto" w:fill="auto"/>
            <w:noWrap/>
            <w:vAlign w:val="bottom"/>
            <w:hideMark/>
          </w:tcPr>
          <w:p w14:paraId="5833A8F5"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0E5B70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850F39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F1B86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153C3989"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4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427808BF"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1F4684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6870356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49D972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2CBBE4CB"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«Аленушка»</w:t>
            </w:r>
          </w:p>
        </w:tc>
        <w:tc>
          <w:tcPr>
            <w:tcW w:w="1547" w:type="pct"/>
            <w:tcBorders>
              <w:top w:val="nil"/>
              <w:left w:val="nil"/>
              <w:bottom w:val="single" w:sz="4" w:space="0" w:color="auto"/>
              <w:right w:val="single" w:sz="4" w:space="0" w:color="auto"/>
            </w:tcBorders>
            <w:shd w:val="clear" w:color="auto" w:fill="auto"/>
            <w:noWrap/>
            <w:vAlign w:val="bottom"/>
            <w:hideMark/>
          </w:tcPr>
          <w:p w14:paraId="3F4519BC" w14:textId="575A3E69" w:rsidR="000A1D96" w:rsidRPr="000A1D96"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8F920E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449FEA8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BE8BF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24</w:t>
            </w:r>
          </w:p>
        </w:tc>
        <w:tc>
          <w:tcPr>
            <w:tcW w:w="2447" w:type="pct"/>
            <w:tcBorders>
              <w:top w:val="nil"/>
              <w:left w:val="nil"/>
              <w:bottom w:val="single" w:sz="4" w:space="0" w:color="auto"/>
              <w:right w:val="single" w:sz="4" w:space="0" w:color="auto"/>
            </w:tcBorders>
            <w:shd w:val="clear" w:color="auto" w:fill="auto"/>
            <w:noWrap/>
            <w:vAlign w:val="bottom"/>
            <w:hideMark/>
          </w:tcPr>
          <w:p w14:paraId="300B3AE6"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39DF52AF" w14:textId="2E7254C2" w:rsidR="000A1D96" w:rsidRPr="000A1D96"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73E83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99,50</w:t>
            </w:r>
          </w:p>
        </w:tc>
      </w:tr>
      <w:tr w:rsidR="000A1D96" w:rsidRPr="000A1D96" w14:paraId="05C7DDD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5F6375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1B67BD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«Белоевский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20BADD60" w14:textId="77777777" w:rsidR="000A1D96" w:rsidRPr="000A1D96" w:rsidRDefault="000A1D96" w:rsidP="00D93897">
            <w:pPr>
              <w:spacing w:line="240" w:lineRule="auto"/>
              <w:ind w:firstLine="0"/>
              <w:rPr>
                <w:color w:val="000000"/>
                <w:sz w:val="22"/>
                <w:szCs w:val="22"/>
              </w:rPr>
            </w:pPr>
            <w:r w:rsidRPr="000A1D96">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BCB6AA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1B27CF5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96520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24D5B6F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«Гамовский детский сад «Мозаика»</w:t>
            </w:r>
          </w:p>
        </w:tc>
        <w:tc>
          <w:tcPr>
            <w:tcW w:w="1547" w:type="pct"/>
            <w:tcBorders>
              <w:top w:val="nil"/>
              <w:left w:val="nil"/>
              <w:bottom w:val="single" w:sz="4" w:space="0" w:color="auto"/>
              <w:right w:val="single" w:sz="4" w:space="0" w:color="auto"/>
            </w:tcBorders>
            <w:shd w:val="clear" w:color="auto" w:fill="auto"/>
            <w:noWrap/>
            <w:vAlign w:val="bottom"/>
            <w:hideMark/>
          </w:tcPr>
          <w:p w14:paraId="35D965E5" w14:textId="3DDB79B1"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026CA3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542604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4AC52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C7B3780"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МАДОУ «Детский сад «IT мир» г.Перми </w:t>
            </w:r>
          </w:p>
        </w:tc>
        <w:tc>
          <w:tcPr>
            <w:tcW w:w="1547" w:type="pct"/>
            <w:tcBorders>
              <w:top w:val="nil"/>
              <w:left w:val="nil"/>
              <w:bottom w:val="single" w:sz="4" w:space="0" w:color="auto"/>
              <w:right w:val="single" w:sz="4" w:space="0" w:color="auto"/>
            </w:tcBorders>
            <w:shd w:val="clear" w:color="auto" w:fill="auto"/>
            <w:noWrap/>
            <w:vAlign w:val="bottom"/>
            <w:hideMark/>
          </w:tcPr>
          <w:p w14:paraId="6E0CEF68" w14:textId="690D095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4954A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D27DE4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73EE5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08C4D1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«Глобус»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1771784" w14:textId="12AF6AF6"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0CE15D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E7447A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87EE9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62D9DCB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AF55708" w14:textId="1D7EB82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118C61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82E38D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EECA8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5CDD9C99"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CCD92D1" w14:textId="119A9F0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58631B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1D5D504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4821A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A407D8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671D81A8" w14:textId="01F9A479"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203F86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4A6A235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FDC700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66C1BE8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№66»</w:t>
            </w:r>
          </w:p>
        </w:tc>
        <w:tc>
          <w:tcPr>
            <w:tcW w:w="1547" w:type="pct"/>
            <w:tcBorders>
              <w:top w:val="nil"/>
              <w:left w:val="nil"/>
              <w:bottom w:val="single" w:sz="4" w:space="0" w:color="auto"/>
              <w:right w:val="single" w:sz="4" w:space="0" w:color="auto"/>
            </w:tcBorders>
            <w:shd w:val="clear" w:color="auto" w:fill="auto"/>
            <w:noWrap/>
            <w:vAlign w:val="bottom"/>
            <w:hideMark/>
          </w:tcPr>
          <w:p w14:paraId="31B693DD" w14:textId="41B3C59A"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4534AD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35E9E88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DAC4A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37B6304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№80»</w:t>
            </w:r>
          </w:p>
        </w:tc>
        <w:tc>
          <w:tcPr>
            <w:tcW w:w="1547" w:type="pct"/>
            <w:tcBorders>
              <w:top w:val="nil"/>
              <w:left w:val="nil"/>
              <w:bottom w:val="single" w:sz="4" w:space="0" w:color="auto"/>
              <w:right w:val="single" w:sz="4" w:space="0" w:color="auto"/>
            </w:tcBorders>
            <w:shd w:val="clear" w:color="auto" w:fill="auto"/>
            <w:noWrap/>
            <w:vAlign w:val="bottom"/>
            <w:hideMark/>
          </w:tcPr>
          <w:p w14:paraId="6366DAD3" w14:textId="12F7797C"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BE5B1F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C99CCB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989CD0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668B141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161»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08E2640" w14:textId="0B0A1393"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85E16B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5FF955E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50295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254E5E0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ребенка-детский сад № 178»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A7AC6BA" w14:textId="65FC0A8C"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26BBA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149B2EF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6131C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5AC01F6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ребенка-Детский сад №21»</w:t>
            </w:r>
          </w:p>
        </w:tc>
        <w:tc>
          <w:tcPr>
            <w:tcW w:w="1547" w:type="pct"/>
            <w:tcBorders>
              <w:top w:val="nil"/>
              <w:left w:val="nil"/>
              <w:bottom w:val="single" w:sz="4" w:space="0" w:color="auto"/>
              <w:right w:val="single" w:sz="4" w:space="0" w:color="auto"/>
            </w:tcBorders>
            <w:shd w:val="clear" w:color="auto" w:fill="auto"/>
            <w:noWrap/>
            <w:vAlign w:val="bottom"/>
            <w:hideMark/>
          </w:tcPr>
          <w:p w14:paraId="17816034" w14:textId="1815CDF2"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9545DB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0CD7DE0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6651A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057B19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«Солнечный»</w:t>
            </w:r>
          </w:p>
        </w:tc>
        <w:tc>
          <w:tcPr>
            <w:tcW w:w="1547" w:type="pct"/>
            <w:tcBorders>
              <w:top w:val="nil"/>
              <w:left w:val="nil"/>
              <w:bottom w:val="single" w:sz="4" w:space="0" w:color="auto"/>
              <w:right w:val="single" w:sz="4" w:space="0" w:color="auto"/>
            </w:tcBorders>
            <w:shd w:val="clear" w:color="auto" w:fill="auto"/>
            <w:noWrap/>
            <w:vAlign w:val="bottom"/>
            <w:hideMark/>
          </w:tcPr>
          <w:p w14:paraId="0F45991F" w14:textId="243D02FC" w:rsidR="000A1D96" w:rsidRPr="000A1D96"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C0FFFD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3359751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6DD8C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2123595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47»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428084B" w14:textId="1AA22682"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ED3185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09127CB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ED786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762FDB3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«Театр на Звезде»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4FA56E7" w14:textId="3951B14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E4A81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7CDFCC1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46341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149537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404»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14A2EC" w14:textId="6F5D4652"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3BB20A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36A1AF0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A5045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45A36461" w14:textId="77777777" w:rsidR="000A1D96" w:rsidRPr="000A1D96" w:rsidRDefault="000A1D96" w:rsidP="00D93897">
            <w:pPr>
              <w:spacing w:line="240" w:lineRule="auto"/>
              <w:ind w:firstLine="0"/>
              <w:rPr>
                <w:color w:val="000000"/>
                <w:sz w:val="22"/>
                <w:szCs w:val="22"/>
              </w:rPr>
            </w:pPr>
            <w:proofErr w:type="gramStart"/>
            <w:r w:rsidRPr="000A1D96">
              <w:rPr>
                <w:color w:val="000000"/>
                <w:sz w:val="22"/>
                <w:szCs w:val="22"/>
              </w:rPr>
              <w:t>МБДОУ  «</w:t>
            </w:r>
            <w:proofErr w:type="gramEnd"/>
            <w:r w:rsidRPr="000A1D96">
              <w:rPr>
                <w:color w:val="000000"/>
                <w:sz w:val="22"/>
                <w:szCs w:val="22"/>
              </w:rPr>
              <w:t>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284EA59F" w14:textId="77777777" w:rsidR="000A1D96" w:rsidRPr="000A1D96" w:rsidRDefault="000A1D96" w:rsidP="00D93897">
            <w:pPr>
              <w:spacing w:line="240" w:lineRule="auto"/>
              <w:ind w:firstLine="0"/>
              <w:rPr>
                <w:color w:val="000000"/>
                <w:sz w:val="22"/>
                <w:szCs w:val="22"/>
              </w:rPr>
            </w:pPr>
            <w:r w:rsidRPr="000A1D96">
              <w:rPr>
                <w:color w:val="000000"/>
                <w:sz w:val="22"/>
                <w:szCs w:val="22"/>
              </w:rPr>
              <w:t>ЗАТО Звездный</w:t>
            </w:r>
          </w:p>
        </w:tc>
        <w:tc>
          <w:tcPr>
            <w:tcW w:w="495" w:type="pct"/>
            <w:tcBorders>
              <w:top w:val="nil"/>
              <w:left w:val="nil"/>
              <w:bottom w:val="single" w:sz="4" w:space="0" w:color="auto"/>
              <w:right w:val="single" w:sz="4" w:space="0" w:color="auto"/>
            </w:tcBorders>
            <w:shd w:val="clear" w:color="auto" w:fill="auto"/>
            <w:noWrap/>
            <w:vAlign w:val="bottom"/>
            <w:hideMark/>
          </w:tcPr>
          <w:p w14:paraId="6C348A1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3C2FAE9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C56FB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785CCD0C"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«Березовский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1B333D79" w14:textId="77777777" w:rsidR="000A1D96" w:rsidRPr="000A1D96" w:rsidRDefault="000A1D96" w:rsidP="00D93897">
            <w:pPr>
              <w:spacing w:line="240" w:lineRule="auto"/>
              <w:ind w:firstLine="0"/>
              <w:rPr>
                <w:color w:val="000000"/>
                <w:sz w:val="22"/>
                <w:szCs w:val="22"/>
              </w:rPr>
            </w:pPr>
            <w:r w:rsidRPr="000A1D96">
              <w:rPr>
                <w:color w:val="000000"/>
                <w:sz w:val="22"/>
                <w:szCs w:val="22"/>
              </w:rPr>
              <w:t>Березовский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CA050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10141EA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4AAB6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279E7D9D"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0645B8CB" w14:textId="77777777" w:rsidR="000A1D96" w:rsidRPr="000A1D96" w:rsidRDefault="000A1D96" w:rsidP="00D93897">
            <w:pPr>
              <w:spacing w:line="240" w:lineRule="auto"/>
              <w:ind w:firstLine="0"/>
              <w:rPr>
                <w:color w:val="000000"/>
                <w:sz w:val="22"/>
                <w:szCs w:val="22"/>
              </w:rPr>
            </w:pPr>
            <w:r w:rsidRPr="000A1D96">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BCF058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4B46443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E9BEB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8476E72"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«Ординский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764C2CA" w14:textId="77777777" w:rsidR="000A1D96" w:rsidRPr="000A1D96" w:rsidRDefault="000A1D96" w:rsidP="00D93897">
            <w:pPr>
              <w:spacing w:line="240" w:lineRule="auto"/>
              <w:ind w:firstLine="0"/>
              <w:rPr>
                <w:color w:val="000000"/>
                <w:sz w:val="22"/>
                <w:szCs w:val="22"/>
              </w:rPr>
            </w:pPr>
            <w:r w:rsidRPr="000A1D96">
              <w:rPr>
                <w:color w:val="000000"/>
                <w:sz w:val="22"/>
                <w:szCs w:val="22"/>
              </w:rPr>
              <w:t>Ординский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F917BC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414B521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B3609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398DA207"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«Сивинский детский сад № 1 «Малышок»</w:t>
            </w:r>
          </w:p>
        </w:tc>
        <w:tc>
          <w:tcPr>
            <w:tcW w:w="1547" w:type="pct"/>
            <w:tcBorders>
              <w:top w:val="nil"/>
              <w:left w:val="nil"/>
              <w:bottom w:val="single" w:sz="4" w:space="0" w:color="auto"/>
              <w:right w:val="single" w:sz="4" w:space="0" w:color="auto"/>
            </w:tcBorders>
            <w:shd w:val="clear" w:color="auto" w:fill="auto"/>
            <w:noWrap/>
            <w:vAlign w:val="bottom"/>
            <w:hideMark/>
          </w:tcPr>
          <w:p w14:paraId="098DB539" w14:textId="77777777" w:rsidR="000A1D96" w:rsidRPr="000A1D96" w:rsidRDefault="000A1D96" w:rsidP="00D93897">
            <w:pPr>
              <w:spacing w:line="240" w:lineRule="auto"/>
              <w:ind w:firstLine="0"/>
              <w:rPr>
                <w:color w:val="000000"/>
                <w:sz w:val="22"/>
                <w:szCs w:val="22"/>
              </w:rPr>
            </w:pPr>
            <w:r w:rsidRPr="000A1D96">
              <w:rPr>
                <w:color w:val="000000"/>
                <w:sz w:val="22"/>
                <w:szCs w:val="22"/>
              </w:rPr>
              <w:t>Сивинский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C6DF48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1588CA0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99DF4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71872BB"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4FF616AC" w14:textId="4B18BB39"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ED0A64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33E3BD5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BAC07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67653E0"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047C6629" w14:textId="4D6FC1F7" w:rsidR="000A1D96" w:rsidRPr="000A1D96"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367E5B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2BC5F62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E3D77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39CD21A2"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17 «Ромашка»</w:t>
            </w:r>
          </w:p>
        </w:tc>
        <w:tc>
          <w:tcPr>
            <w:tcW w:w="1547" w:type="pct"/>
            <w:tcBorders>
              <w:top w:val="nil"/>
              <w:left w:val="nil"/>
              <w:bottom w:val="single" w:sz="4" w:space="0" w:color="auto"/>
              <w:right w:val="single" w:sz="4" w:space="0" w:color="auto"/>
            </w:tcBorders>
            <w:shd w:val="clear" w:color="auto" w:fill="auto"/>
            <w:noWrap/>
            <w:vAlign w:val="bottom"/>
            <w:hideMark/>
          </w:tcPr>
          <w:p w14:paraId="0D9008F0"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9B3A4C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6976203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804FE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48</w:t>
            </w:r>
          </w:p>
        </w:tc>
        <w:tc>
          <w:tcPr>
            <w:tcW w:w="2447" w:type="pct"/>
            <w:tcBorders>
              <w:top w:val="nil"/>
              <w:left w:val="nil"/>
              <w:bottom w:val="single" w:sz="4" w:space="0" w:color="auto"/>
              <w:right w:val="single" w:sz="4" w:space="0" w:color="auto"/>
            </w:tcBorders>
            <w:shd w:val="clear" w:color="auto" w:fill="auto"/>
            <w:noWrap/>
            <w:vAlign w:val="bottom"/>
            <w:hideMark/>
          </w:tcPr>
          <w:p w14:paraId="2985B9FE"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9</w:t>
            </w:r>
          </w:p>
        </w:tc>
        <w:tc>
          <w:tcPr>
            <w:tcW w:w="1547" w:type="pct"/>
            <w:tcBorders>
              <w:top w:val="nil"/>
              <w:left w:val="nil"/>
              <w:bottom w:val="single" w:sz="4" w:space="0" w:color="auto"/>
              <w:right w:val="single" w:sz="4" w:space="0" w:color="auto"/>
            </w:tcBorders>
            <w:shd w:val="clear" w:color="auto" w:fill="auto"/>
            <w:noWrap/>
            <w:vAlign w:val="bottom"/>
            <w:hideMark/>
          </w:tcPr>
          <w:p w14:paraId="0A3D08CA" w14:textId="77B0EFA2" w:rsidR="000A1D96" w:rsidRPr="000A1D96"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286D3B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99,00</w:t>
            </w:r>
          </w:p>
        </w:tc>
      </w:tr>
      <w:tr w:rsidR="000A1D96" w:rsidRPr="000A1D96" w14:paraId="4F14CC9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BF22B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06A4AC6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«АртГрад»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6772CCE" w14:textId="3A25686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FED3E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1073A77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F99E1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2338F8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6F163BE1" w14:textId="7C4DD66D"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304210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62AC599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FEB5FB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43C4864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37» п. Теплая Гора</w:t>
            </w:r>
          </w:p>
        </w:tc>
        <w:tc>
          <w:tcPr>
            <w:tcW w:w="1547" w:type="pct"/>
            <w:tcBorders>
              <w:top w:val="nil"/>
              <w:left w:val="nil"/>
              <w:bottom w:val="single" w:sz="4" w:space="0" w:color="auto"/>
              <w:right w:val="single" w:sz="4" w:space="0" w:color="auto"/>
            </w:tcBorders>
            <w:shd w:val="clear" w:color="auto" w:fill="auto"/>
            <w:noWrap/>
            <w:vAlign w:val="bottom"/>
            <w:hideMark/>
          </w:tcPr>
          <w:p w14:paraId="65609A4D" w14:textId="2A4E6484" w:rsidR="000A1D96" w:rsidRPr="000A1D96"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0C588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2CBB6F1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F5614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48A0AFF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85»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78B56CB" w14:textId="022F1B9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8D8F3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5E0D19D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A2B8B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56948CF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№27»</w:t>
            </w:r>
          </w:p>
        </w:tc>
        <w:tc>
          <w:tcPr>
            <w:tcW w:w="1547" w:type="pct"/>
            <w:tcBorders>
              <w:top w:val="nil"/>
              <w:left w:val="nil"/>
              <w:bottom w:val="single" w:sz="4" w:space="0" w:color="auto"/>
              <w:right w:val="single" w:sz="4" w:space="0" w:color="auto"/>
            </w:tcBorders>
            <w:shd w:val="clear" w:color="auto" w:fill="auto"/>
            <w:noWrap/>
            <w:vAlign w:val="bottom"/>
            <w:hideMark/>
          </w:tcPr>
          <w:p w14:paraId="1BF07C5B" w14:textId="36652E39"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DF715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0BEC963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A4F5C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4E76386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№77»</w:t>
            </w:r>
          </w:p>
        </w:tc>
        <w:tc>
          <w:tcPr>
            <w:tcW w:w="1547" w:type="pct"/>
            <w:tcBorders>
              <w:top w:val="nil"/>
              <w:left w:val="nil"/>
              <w:bottom w:val="single" w:sz="4" w:space="0" w:color="auto"/>
              <w:right w:val="single" w:sz="4" w:space="0" w:color="auto"/>
            </w:tcBorders>
            <w:shd w:val="clear" w:color="auto" w:fill="auto"/>
            <w:noWrap/>
            <w:vAlign w:val="bottom"/>
            <w:hideMark/>
          </w:tcPr>
          <w:p w14:paraId="285F729C" w14:textId="792776FB"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0BC894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502FC83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4B487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7928F06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№88»</w:t>
            </w:r>
          </w:p>
        </w:tc>
        <w:tc>
          <w:tcPr>
            <w:tcW w:w="1547" w:type="pct"/>
            <w:tcBorders>
              <w:top w:val="nil"/>
              <w:left w:val="nil"/>
              <w:bottom w:val="single" w:sz="4" w:space="0" w:color="auto"/>
              <w:right w:val="single" w:sz="4" w:space="0" w:color="auto"/>
            </w:tcBorders>
            <w:shd w:val="clear" w:color="auto" w:fill="auto"/>
            <w:noWrap/>
            <w:vAlign w:val="bottom"/>
            <w:hideMark/>
          </w:tcPr>
          <w:p w14:paraId="329C5998" w14:textId="4806A367"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325E78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0685AD3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2092D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00AEFA9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«Култаевский детский сад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53CF045C" w14:textId="2F614D9B"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E7110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4B804D9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52BEC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E6D5059"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«Ныробский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72B05CCA" w14:textId="3CD077FD" w:rsidR="000A1D96" w:rsidRPr="000A1D96"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2E4B85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13B2E81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2DD3C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3D215F8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445B1576" w14:textId="77777777" w:rsidR="000A1D96" w:rsidRPr="000A1D96" w:rsidRDefault="000A1D96" w:rsidP="00D93897">
            <w:pPr>
              <w:spacing w:line="240" w:lineRule="auto"/>
              <w:ind w:firstLine="0"/>
              <w:rPr>
                <w:color w:val="000000"/>
                <w:sz w:val="22"/>
                <w:szCs w:val="22"/>
              </w:rPr>
            </w:pPr>
            <w:r w:rsidRPr="000A1D96">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7553320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7E7E536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7DD6E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3AB1A8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268»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624FA51" w14:textId="7935AAC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3A3D06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73C4C83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53B1A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58D21AF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«Эврика»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F617FC0" w14:textId="51B56E89"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A6EB28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5B25682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414BD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706F53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«ЭКОСАД»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0FAC3E2" w14:textId="161D2FCE"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F397AB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5BEB03F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519069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C1FB78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«Электроник»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7D1D2D3" w14:textId="6B60DDCB"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791B57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0270CBA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034ED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33F3F4C8"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3102675C" w14:textId="5E441BFE"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44411E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3C47A0C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427B1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5D7A34D8"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344A387B" w14:textId="5879C64A"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E65A3B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104C9BB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F04D6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77D586E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«Майский»</w:t>
            </w:r>
          </w:p>
        </w:tc>
        <w:tc>
          <w:tcPr>
            <w:tcW w:w="1547" w:type="pct"/>
            <w:tcBorders>
              <w:top w:val="nil"/>
              <w:left w:val="nil"/>
              <w:bottom w:val="single" w:sz="4" w:space="0" w:color="auto"/>
              <w:right w:val="single" w:sz="4" w:space="0" w:color="auto"/>
            </w:tcBorders>
            <w:shd w:val="clear" w:color="auto" w:fill="auto"/>
            <w:noWrap/>
            <w:vAlign w:val="bottom"/>
            <w:hideMark/>
          </w:tcPr>
          <w:p w14:paraId="55A672F6" w14:textId="69E2D3B5" w:rsidR="000A1D96" w:rsidRPr="000A1D96"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D95362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98,50</w:t>
            </w:r>
          </w:p>
        </w:tc>
      </w:tr>
      <w:tr w:rsidR="000A1D96" w:rsidRPr="000A1D96" w14:paraId="32DE105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FE920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7234C22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«Детский квартал»</w:t>
            </w:r>
          </w:p>
        </w:tc>
        <w:tc>
          <w:tcPr>
            <w:tcW w:w="1547" w:type="pct"/>
            <w:tcBorders>
              <w:top w:val="nil"/>
              <w:left w:val="nil"/>
              <w:bottom w:val="single" w:sz="4" w:space="0" w:color="auto"/>
              <w:right w:val="single" w:sz="4" w:space="0" w:color="auto"/>
            </w:tcBorders>
            <w:shd w:val="clear" w:color="auto" w:fill="auto"/>
            <w:noWrap/>
            <w:vAlign w:val="bottom"/>
            <w:hideMark/>
          </w:tcPr>
          <w:p w14:paraId="6D092111" w14:textId="7A197A8F" w:rsidR="000A1D96" w:rsidRPr="000A1D96"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2466D5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67CFCBD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2633C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309DF08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«ЛЕГОПОЛИС»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6222A17" w14:textId="1D7D892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7B5782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1E3BDDB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CC804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2561F6F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«Почемучка»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A4C2D09" w14:textId="402245A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687AC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5FF87D3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B5AE1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49E5794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305»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6B9F66" w14:textId="15EAF94C"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2CEBB6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2DD4FFA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E796A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018BFE1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393»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2A01F6E" w14:textId="7CBAF79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3E2C61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227B640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6040B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0AA0B722"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529E3B5D" w14:textId="7309B900" w:rsidR="000A1D96" w:rsidRPr="000A1D96"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B58387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56F8C33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BA4EB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706AB65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№39»</w:t>
            </w:r>
          </w:p>
        </w:tc>
        <w:tc>
          <w:tcPr>
            <w:tcW w:w="1547" w:type="pct"/>
            <w:tcBorders>
              <w:top w:val="nil"/>
              <w:left w:val="nil"/>
              <w:bottom w:val="single" w:sz="4" w:space="0" w:color="auto"/>
              <w:right w:val="single" w:sz="4" w:space="0" w:color="auto"/>
            </w:tcBorders>
            <w:shd w:val="clear" w:color="auto" w:fill="auto"/>
            <w:noWrap/>
            <w:vAlign w:val="bottom"/>
            <w:hideMark/>
          </w:tcPr>
          <w:p w14:paraId="48E13ABC" w14:textId="1BC3542C"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3971B2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72A0B9B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65E2F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7FC1946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«Кондратовский детский сад «Акварельки»</w:t>
            </w:r>
          </w:p>
        </w:tc>
        <w:tc>
          <w:tcPr>
            <w:tcW w:w="1547" w:type="pct"/>
            <w:tcBorders>
              <w:top w:val="nil"/>
              <w:left w:val="nil"/>
              <w:bottom w:val="single" w:sz="4" w:space="0" w:color="auto"/>
              <w:right w:val="single" w:sz="4" w:space="0" w:color="auto"/>
            </w:tcBorders>
            <w:shd w:val="clear" w:color="auto" w:fill="auto"/>
            <w:noWrap/>
            <w:vAlign w:val="bottom"/>
            <w:hideMark/>
          </w:tcPr>
          <w:p w14:paraId="4066BF08" w14:textId="4F361309"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0BB75B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04EF7E7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01641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1F69B2A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д/с № 417»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4F69006" w14:textId="029FEB1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1FFFF3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611808A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D32A7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2A10060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Д/с № 28 «Лесная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43C3C70E"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8B84AB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256568D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10E04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0C782BE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Д/с № 31 «Гусельки»</w:t>
            </w:r>
          </w:p>
        </w:tc>
        <w:tc>
          <w:tcPr>
            <w:tcW w:w="1547" w:type="pct"/>
            <w:tcBorders>
              <w:top w:val="nil"/>
              <w:left w:val="nil"/>
              <w:bottom w:val="single" w:sz="4" w:space="0" w:color="auto"/>
              <w:right w:val="single" w:sz="4" w:space="0" w:color="auto"/>
            </w:tcBorders>
            <w:shd w:val="clear" w:color="auto" w:fill="auto"/>
            <w:noWrap/>
            <w:vAlign w:val="bottom"/>
            <w:hideMark/>
          </w:tcPr>
          <w:p w14:paraId="7939145B"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DCEE64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0B7BE89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73F6A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90</w:t>
            </w:r>
          </w:p>
        </w:tc>
        <w:tc>
          <w:tcPr>
            <w:tcW w:w="2447" w:type="pct"/>
            <w:tcBorders>
              <w:top w:val="nil"/>
              <w:left w:val="nil"/>
              <w:bottom w:val="single" w:sz="4" w:space="0" w:color="auto"/>
              <w:right w:val="single" w:sz="4" w:space="0" w:color="auto"/>
            </w:tcBorders>
            <w:shd w:val="clear" w:color="auto" w:fill="auto"/>
            <w:noWrap/>
            <w:vAlign w:val="bottom"/>
            <w:hideMark/>
          </w:tcPr>
          <w:p w14:paraId="01C9D90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Юго-Камский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3798C202" w14:textId="561F0C25"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A578AF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2A176D9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97039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5B714857"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3F109F3" w14:textId="49ED6B39" w:rsidR="000A1D96" w:rsidRPr="000A1D96"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11768A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53A5A0A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D340D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466B9142"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«ЦРР-Карагайский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27B0754F" w14:textId="77777777" w:rsidR="000A1D96" w:rsidRPr="000A1D96" w:rsidRDefault="000A1D96" w:rsidP="00D93897">
            <w:pPr>
              <w:spacing w:line="240" w:lineRule="auto"/>
              <w:ind w:firstLine="0"/>
              <w:rPr>
                <w:color w:val="000000"/>
                <w:sz w:val="22"/>
                <w:szCs w:val="22"/>
              </w:rPr>
            </w:pPr>
            <w:r w:rsidRPr="000A1D96">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791137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7A77C09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11761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7CEB61FC"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Кочевский детский сад «Сильканок»</w:t>
            </w:r>
          </w:p>
        </w:tc>
        <w:tc>
          <w:tcPr>
            <w:tcW w:w="1547" w:type="pct"/>
            <w:tcBorders>
              <w:top w:val="nil"/>
              <w:left w:val="nil"/>
              <w:bottom w:val="single" w:sz="4" w:space="0" w:color="auto"/>
              <w:right w:val="single" w:sz="4" w:space="0" w:color="auto"/>
            </w:tcBorders>
            <w:shd w:val="clear" w:color="auto" w:fill="auto"/>
            <w:noWrap/>
            <w:vAlign w:val="bottom"/>
            <w:hideMark/>
          </w:tcPr>
          <w:p w14:paraId="6D1AEB64" w14:textId="77777777" w:rsidR="000A1D96" w:rsidRPr="000A1D96" w:rsidRDefault="000A1D96" w:rsidP="00D93897">
            <w:pPr>
              <w:spacing w:line="240" w:lineRule="auto"/>
              <w:ind w:firstLine="0"/>
              <w:rPr>
                <w:color w:val="000000"/>
                <w:sz w:val="22"/>
                <w:szCs w:val="22"/>
              </w:rPr>
            </w:pPr>
            <w:r w:rsidRPr="000A1D96">
              <w:rPr>
                <w:color w:val="000000"/>
                <w:sz w:val="22"/>
                <w:szCs w:val="22"/>
              </w:rPr>
              <w:t>Кочевский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CC55C6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77175DC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24A93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w:t>
            </w:r>
          </w:p>
        </w:tc>
        <w:tc>
          <w:tcPr>
            <w:tcW w:w="2447" w:type="pct"/>
            <w:tcBorders>
              <w:top w:val="nil"/>
              <w:left w:val="nil"/>
              <w:bottom w:val="single" w:sz="4" w:space="0" w:color="auto"/>
              <w:right w:val="single" w:sz="4" w:space="0" w:color="auto"/>
            </w:tcBorders>
            <w:shd w:val="clear" w:color="auto" w:fill="auto"/>
            <w:noWrap/>
            <w:vAlign w:val="bottom"/>
            <w:hideMark/>
          </w:tcPr>
          <w:p w14:paraId="1C7C71BC" w14:textId="77777777" w:rsidR="000A1D96" w:rsidRPr="000A1D96" w:rsidRDefault="000A1D96" w:rsidP="00D93897">
            <w:pPr>
              <w:spacing w:line="240" w:lineRule="auto"/>
              <w:ind w:firstLine="0"/>
              <w:rPr>
                <w:color w:val="000000"/>
                <w:sz w:val="22"/>
                <w:szCs w:val="22"/>
              </w:rPr>
            </w:pPr>
            <w:r w:rsidRPr="000A1D96">
              <w:rPr>
                <w:color w:val="000000"/>
                <w:sz w:val="22"/>
                <w:szCs w:val="22"/>
              </w:rPr>
              <w:t>МКДОУ «Уинский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6D23E919" w14:textId="77777777" w:rsidR="000A1D96" w:rsidRPr="000A1D96" w:rsidRDefault="000A1D96" w:rsidP="00D93897">
            <w:pPr>
              <w:spacing w:line="240" w:lineRule="auto"/>
              <w:ind w:firstLine="0"/>
              <w:rPr>
                <w:color w:val="000000"/>
                <w:sz w:val="22"/>
                <w:szCs w:val="22"/>
              </w:rPr>
            </w:pPr>
            <w:r w:rsidRPr="000A1D96">
              <w:rPr>
                <w:color w:val="000000"/>
                <w:sz w:val="22"/>
                <w:szCs w:val="22"/>
              </w:rPr>
              <w:t>Уинский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5B25FF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98,00</w:t>
            </w:r>
          </w:p>
        </w:tc>
      </w:tr>
      <w:tr w:rsidR="000A1D96" w:rsidRPr="000A1D96" w14:paraId="6759DD5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675116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64297727" w14:textId="77777777" w:rsidR="000A1D96" w:rsidRPr="000A1D96" w:rsidRDefault="000A1D96" w:rsidP="00D93897">
            <w:pPr>
              <w:spacing w:line="240" w:lineRule="auto"/>
              <w:ind w:firstLine="0"/>
              <w:rPr>
                <w:color w:val="000000"/>
                <w:sz w:val="22"/>
                <w:szCs w:val="22"/>
              </w:rPr>
            </w:pPr>
            <w:proofErr w:type="gramStart"/>
            <w:r w:rsidRPr="000A1D96">
              <w:rPr>
                <w:color w:val="000000"/>
                <w:sz w:val="22"/>
                <w:szCs w:val="22"/>
              </w:rPr>
              <w:t>МАДОУ  детский</w:t>
            </w:r>
            <w:proofErr w:type="gramEnd"/>
            <w:r w:rsidRPr="000A1D96">
              <w:rPr>
                <w:color w:val="000000"/>
                <w:sz w:val="22"/>
                <w:szCs w:val="22"/>
              </w:rPr>
              <w:t xml:space="preserve"> сад «Теремок»</w:t>
            </w:r>
          </w:p>
        </w:tc>
        <w:tc>
          <w:tcPr>
            <w:tcW w:w="1547" w:type="pct"/>
            <w:tcBorders>
              <w:top w:val="nil"/>
              <w:left w:val="nil"/>
              <w:bottom w:val="single" w:sz="4" w:space="0" w:color="auto"/>
              <w:right w:val="single" w:sz="4" w:space="0" w:color="auto"/>
            </w:tcBorders>
            <w:shd w:val="clear" w:color="auto" w:fill="auto"/>
            <w:noWrap/>
            <w:vAlign w:val="bottom"/>
            <w:hideMark/>
          </w:tcPr>
          <w:p w14:paraId="25CD1219" w14:textId="0EA0D475" w:rsidR="000A1D96" w:rsidRPr="000A1D96"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3C176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03BF6D7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8C810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123E0AF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«Наукоград»</w:t>
            </w:r>
          </w:p>
        </w:tc>
        <w:tc>
          <w:tcPr>
            <w:tcW w:w="1547" w:type="pct"/>
            <w:tcBorders>
              <w:top w:val="nil"/>
              <w:left w:val="nil"/>
              <w:bottom w:val="single" w:sz="4" w:space="0" w:color="auto"/>
              <w:right w:val="single" w:sz="4" w:space="0" w:color="auto"/>
            </w:tcBorders>
            <w:shd w:val="clear" w:color="auto" w:fill="auto"/>
            <w:noWrap/>
            <w:vAlign w:val="bottom"/>
            <w:hideMark/>
          </w:tcPr>
          <w:p w14:paraId="713836B1" w14:textId="096FB284"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49719A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194F185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D638C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724C207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D87A6EA" w14:textId="5117062C"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81B45B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03C042E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A65695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6F862C9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111»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96A0A88" w14:textId="7AC3197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422BD2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097A099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D3BD2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330BAF0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120»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2473634" w14:textId="0E3E9B1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0F7476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0860E5F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CEA5E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77C00DD2"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24»</w:t>
            </w:r>
          </w:p>
        </w:tc>
        <w:tc>
          <w:tcPr>
            <w:tcW w:w="1547" w:type="pct"/>
            <w:tcBorders>
              <w:top w:val="nil"/>
              <w:left w:val="nil"/>
              <w:bottom w:val="single" w:sz="4" w:space="0" w:color="auto"/>
              <w:right w:val="single" w:sz="4" w:space="0" w:color="auto"/>
            </w:tcBorders>
            <w:shd w:val="clear" w:color="auto" w:fill="auto"/>
            <w:noWrap/>
            <w:vAlign w:val="bottom"/>
            <w:hideMark/>
          </w:tcPr>
          <w:p w14:paraId="1DDF2F3F" w14:textId="3A219A3B"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624446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49C39B3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62A6D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4BA87BB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№86»</w:t>
            </w:r>
          </w:p>
        </w:tc>
        <w:tc>
          <w:tcPr>
            <w:tcW w:w="1547" w:type="pct"/>
            <w:tcBorders>
              <w:top w:val="nil"/>
              <w:left w:val="nil"/>
              <w:bottom w:val="single" w:sz="4" w:space="0" w:color="auto"/>
              <w:right w:val="single" w:sz="4" w:space="0" w:color="auto"/>
            </w:tcBorders>
            <w:shd w:val="clear" w:color="auto" w:fill="auto"/>
            <w:noWrap/>
            <w:vAlign w:val="bottom"/>
            <w:hideMark/>
          </w:tcPr>
          <w:p w14:paraId="199E4ED5" w14:textId="048EB7E1"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942FBD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38E8F9D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025F3A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7B013EB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ребенка-детский сад № 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9D08FE1" w14:textId="69402EE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12CA5F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4C55427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C5442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16D596D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Д/С № 1 «Журавушка»</w:t>
            </w:r>
          </w:p>
        </w:tc>
        <w:tc>
          <w:tcPr>
            <w:tcW w:w="1547" w:type="pct"/>
            <w:tcBorders>
              <w:top w:val="nil"/>
              <w:left w:val="nil"/>
              <w:bottom w:val="single" w:sz="4" w:space="0" w:color="auto"/>
              <w:right w:val="single" w:sz="4" w:space="0" w:color="auto"/>
            </w:tcBorders>
            <w:shd w:val="clear" w:color="auto" w:fill="auto"/>
            <w:noWrap/>
            <w:vAlign w:val="bottom"/>
            <w:hideMark/>
          </w:tcPr>
          <w:p w14:paraId="1B079E4E"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50C9A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3523110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E4BD6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4B430C42"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12»</w:t>
            </w:r>
          </w:p>
        </w:tc>
        <w:tc>
          <w:tcPr>
            <w:tcW w:w="1547" w:type="pct"/>
            <w:tcBorders>
              <w:top w:val="nil"/>
              <w:left w:val="nil"/>
              <w:bottom w:val="single" w:sz="4" w:space="0" w:color="auto"/>
              <w:right w:val="single" w:sz="4" w:space="0" w:color="auto"/>
            </w:tcBorders>
            <w:shd w:val="clear" w:color="auto" w:fill="auto"/>
            <w:noWrap/>
            <w:vAlign w:val="bottom"/>
            <w:hideMark/>
          </w:tcPr>
          <w:p w14:paraId="663A12EC" w14:textId="7E38423C"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CF4C47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1289A5A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51320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4EF91361"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«Косинский детский сад «</w:t>
            </w:r>
          </w:p>
        </w:tc>
        <w:tc>
          <w:tcPr>
            <w:tcW w:w="1547" w:type="pct"/>
            <w:tcBorders>
              <w:top w:val="nil"/>
              <w:left w:val="nil"/>
              <w:bottom w:val="single" w:sz="4" w:space="0" w:color="auto"/>
              <w:right w:val="single" w:sz="4" w:space="0" w:color="auto"/>
            </w:tcBorders>
            <w:shd w:val="clear" w:color="auto" w:fill="auto"/>
            <w:noWrap/>
            <w:vAlign w:val="bottom"/>
            <w:hideMark/>
          </w:tcPr>
          <w:p w14:paraId="44694C1A" w14:textId="77777777" w:rsidR="000A1D96" w:rsidRPr="000A1D96" w:rsidRDefault="000A1D96" w:rsidP="00D93897">
            <w:pPr>
              <w:spacing w:line="240" w:lineRule="auto"/>
              <w:ind w:firstLine="0"/>
              <w:rPr>
                <w:color w:val="000000"/>
                <w:sz w:val="22"/>
                <w:szCs w:val="22"/>
              </w:rPr>
            </w:pPr>
            <w:r w:rsidRPr="000A1D96">
              <w:rPr>
                <w:color w:val="000000"/>
                <w:sz w:val="22"/>
                <w:szCs w:val="22"/>
              </w:rPr>
              <w:t>Косинский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6994F7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97,50</w:t>
            </w:r>
          </w:p>
        </w:tc>
      </w:tr>
      <w:tr w:rsidR="000A1D96" w:rsidRPr="000A1D96" w14:paraId="1D16A9F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5A3C37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368E8BF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390»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59D47FF" w14:textId="055FDC8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DFC85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4DB92FC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83778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138DF14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№44»</w:t>
            </w:r>
          </w:p>
        </w:tc>
        <w:tc>
          <w:tcPr>
            <w:tcW w:w="1547" w:type="pct"/>
            <w:tcBorders>
              <w:top w:val="nil"/>
              <w:left w:val="nil"/>
              <w:bottom w:val="single" w:sz="4" w:space="0" w:color="auto"/>
              <w:right w:val="single" w:sz="4" w:space="0" w:color="auto"/>
            </w:tcBorders>
            <w:shd w:val="clear" w:color="auto" w:fill="auto"/>
            <w:noWrap/>
            <w:vAlign w:val="bottom"/>
            <w:hideMark/>
          </w:tcPr>
          <w:p w14:paraId="476E0C35" w14:textId="59F99245"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3D717C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16883A1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6A950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17E3D5B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«Култаевский детский сад «Егоза»</w:t>
            </w:r>
          </w:p>
        </w:tc>
        <w:tc>
          <w:tcPr>
            <w:tcW w:w="1547" w:type="pct"/>
            <w:tcBorders>
              <w:top w:val="nil"/>
              <w:left w:val="nil"/>
              <w:bottom w:val="single" w:sz="4" w:space="0" w:color="auto"/>
              <w:right w:val="single" w:sz="4" w:space="0" w:color="auto"/>
            </w:tcBorders>
            <w:shd w:val="clear" w:color="auto" w:fill="auto"/>
            <w:noWrap/>
            <w:vAlign w:val="bottom"/>
            <w:hideMark/>
          </w:tcPr>
          <w:p w14:paraId="1A8A4205" w14:textId="299C1D5B"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513754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349B6D6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328FE1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56A77BC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7243BA69" w14:textId="77777777" w:rsidR="000A1D96" w:rsidRPr="000A1D96" w:rsidRDefault="000A1D96" w:rsidP="00D93897">
            <w:pPr>
              <w:spacing w:line="240" w:lineRule="auto"/>
              <w:ind w:firstLine="0"/>
              <w:rPr>
                <w:color w:val="000000"/>
                <w:sz w:val="22"/>
                <w:szCs w:val="22"/>
              </w:rPr>
            </w:pPr>
            <w:r w:rsidRPr="000A1D96">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2B53456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0035AC9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C08CC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7AE5033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394»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EB8F773" w14:textId="71927FC9"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8F9BF8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36230F7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29AFD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284C5075"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16»</w:t>
            </w:r>
          </w:p>
        </w:tc>
        <w:tc>
          <w:tcPr>
            <w:tcW w:w="1547" w:type="pct"/>
            <w:tcBorders>
              <w:top w:val="nil"/>
              <w:left w:val="nil"/>
              <w:bottom w:val="single" w:sz="4" w:space="0" w:color="auto"/>
              <w:right w:val="single" w:sz="4" w:space="0" w:color="auto"/>
            </w:tcBorders>
            <w:shd w:val="clear" w:color="auto" w:fill="auto"/>
            <w:noWrap/>
            <w:vAlign w:val="bottom"/>
            <w:hideMark/>
          </w:tcPr>
          <w:p w14:paraId="12B76FF3" w14:textId="77777777" w:rsidR="000A1D96" w:rsidRPr="000A1D96" w:rsidRDefault="000A1D96" w:rsidP="00D93897">
            <w:pPr>
              <w:spacing w:line="240" w:lineRule="auto"/>
              <w:ind w:firstLine="0"/>
              <w:rPr>
                <w:color w:val="000000"/>
                <w:sz w:val="22"/>
                <w:szCs w:val="22"/>
              </w:rPr>
            </w:pPr>
            <w:r w:rsidRPr="000A1D96">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4E6FC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4F96832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A1530D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19FF24BD"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23»</w:t>
            </w:r>
          </w:p>
        </w:tc>
        <w:tc>
          <w:tcPr>
            <w:tcW w:w="1547" w:type="pct"/>
            <w:tcBorders>
              <w:top w:val="nil"/>
              <w:left w:val="nil"/>
              <w:bottom w:val="single" w:sz="4" w:space="0" w:color="auto"/>
              <w:right w:val="single" w:sz="4" w:space="0" w:color="auto"/>
            </w:tcBorders>
            <w:shd w:val="clear" w:color="auto" w:fill="auto"/>
            <w:noWrap/>
            <w:vAlign w:val="bottom"/>
            <w:hideMark/>
          </w:tcPr>
          <w:p w14:paraId="6C31138A" w14:textId="77777777" w:rsidR="000A1D96" w:rsidRPr="000A1D96" w:rsidRDefault="000A1D96" w:rsidP="00D93897">
            <w:pPr>
              <w:spacing w:line="240" w:lineRule="auto"/>
              <w:ind w:firstLine="0"/>
              <w:rPr>
                <w:color w:val="000000"/>
                <w:sz w:val="22"/>
                <w:szCs w:val="22"/>
              </w:rPr>
            </w:pPr>
            <w:r w:rsidRPr="000A1D96">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1C78DC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50F133D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31442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69118594"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603E7C0B" w14:textId="163C6E68"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829A6C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97,00</w:t>
            </w:r>
          </w:p>
        </w:tc>
      </w:tr>
      <w:tr w:rsidR="000A1D96" w:rsidRPr="000A1D96" w14:paraId="4CDEA79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5F3E8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70EEEFC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«Калейдоскоп»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9716F40" w14:textId="70796C0C"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FC5A88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96,50</w:t>
            </w:r>
          </w:p>
        </w:tc>
      </w:tr>
      <w:tr w:rsidR="000A1D96" w:rsidRPr="000A1D96" w14:paraId="4B94A5A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D1462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3B7DBD6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26»</w:t>
            </w:r>
          </w:p>
        </w:tc>
        <w:tc>
          <w:tcPr>
            <w:tcW w:w="1547" w:type="pct"/>
            <w:tcBorders>
              <w:top w:val="nil"/>
              <w:left w:val="nil"/>
              <w:bottom w:val="single" w:sz="4" w:space="0" w:color="auto"/>
              <w:right w:val="single" w:sz="4" w:space="0" w:color="auto"/>
            </w:tcBorders>
            <w:shd w:val="clear" w:color="auto" w:fill="auto"/>
            <w:noWrap/>
            <w:vAlign w:val="bottom"/>
            <w:hideMark/>
          </w:tcPr>
          <w:p w14:paraId="61D90EAF" w14:textId="7C72AA39"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F1534B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96,50</w:t>
            </w:r>
          </w:p>
        </w:tc>
      </w:tr>
      <w:tr w:rsidR="000A1D96" w:rsidRPr="000A1D96" w14:paraId="3BD98AF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A3C89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4653294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«Кондратовский детский сад «Ладошки»</w:t>
            </w:r>
          </w:p>
        </w:tc>
        <w:tc>
          <w:tcPr>
            <w:tcW w:w="1547" w:type="pct"/>
            <w:tcBorders>
              <w:top w:val="nil"/>
              <w:left w:val="nil"/>
              <w:bottom w:val="single" w:sz="4" w:space="0" w:color="auto"/>
              <w:right w:val="single" w:sz="4" w:space="0" w:color="auto"/>
            </w:tcBorders>
            <w:shd w:val="clear" w:color="auto" w:fill="auto"/>
            <w:noWrap/>
            <w:vAlign w:val="bottom"/>
            <w:hideMark/>
          </w:tcPr>
          <w:p w14:paraId="7F63CCF4" w14:textId="70BF594B"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2BA9B0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96,50</w:t>
            </w:r>
          </w:p>
        </w:tc>
      </w:tr>
      <w:tr w:rsidR="000A1D96" w:rsidRPr="000A1D96" w14:paraId="13D1077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B6285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1E37357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«Старт»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70A696C" w14:textId="27610AB8"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57B3C9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96,50</w:t>
            </w:r>
          </w:p>
        </w:tc>
      </w:tr>
      <w:tr w:rsidR="000A1D96" w:rsidRPr="000A1D96" w14:paraId="13E2961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18FF9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3B11C14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№17»</w:t>
            </w:r>
          </w:p>
        </w:tc>
        <w:tc>
          <w:tcPr>
            <w:tcW w:w="1547" w:type="pct"/>
            <w:tcBorders>
              <w:top w:val="nil"/>
              <w:left w:val="nil"/>
              <w:bottom w:val="single" w:sz="4" w:space="0" w:color="auto"/>
              <w:right w:val="single" w:sz="4" w:space="0" w:color="auto"/>
            </w:tcBorders>
            <w:shd w:val="clear" w:color="auto" w:fill="auto"/>
            <w:noWrap/>
            <w:vAlign w:val="bottom"/>
            <w:hideMark/>
          </w:tcPr>
          <w:p w14:paraId="3331C6CC" w14:textId="597E0794" w:rsidR="000A1D96" w:rsidRPr="000A1D96"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A4447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96,50</w:t>
            </w:r>
          </w:p>
        </w:tc>
      </w:tr>
      <w:tr w:rsidR="000A1D96" w:rsidRPr="000A1D96" w14:paraId="55373E8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A3DD0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130</w:t>
            </w:r>
          </w:p>
        </w:tc>
        <w:tc>
          <w:tcPr>
            <w:tcW w:w="2447" w:type="pct"/>
            <w:tcBorders>
              <w:top w:val="nil"/>
              <w:left w:val="nil"/>
              <w:bottom w:val="single" w:sz="4" w:space="0" w:color="auto"/>
              <w:right w:val="single" w:sz="4" w:space="0" w:color="auto"/>
            </w:tcBorders>
            <w:shd w:val="clear" w:color="auto" w:fill="auto"/>
            <w:noWrap/>
            <w:vAlign w:val="bottom"/>
            <w:hideMark/>
          </w:tcPr>
          <w:p w14:paraId="0763EB2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5» г. Горнозаводска</w:t>
            </w:r>
          </w:p>
        </w:tc>
        <w:tc>
          <w:tcPr>
            <w:tcW w:w="1547" w:type="pct"/>
            <w:tcBorders>
              <w:top w:val="nil"/>
              <w:left w:val="nil"/>
              <w:bottom w:val="single" w:sz="4" w:space="0" w:color="auto"/>
              <w:right w:val="single" w:sz="4" w:space="0" w:color="auto"/>
            </w:tcBorders>
            <w:shd w:val="clear" w:color="auto" w:fill="auto"/>
            <w:noWrap/>
            <w:vAlign w:val="bottom"/>
            <w:hideMark/>
          </w:tcPr>
          <w:p w14:paraId="1F411043" w14:textId="00E7A2F3" w:rsidR="000A1D96" w:rsidRPr="000A1D96"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E198CB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62E96F5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366FE9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614295A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№137»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2738ECA" w14:textId="793B5D4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639CFE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162C41F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612CB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1AFCD5E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0A6B098" w14:textId="320ADF03"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5D1A17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6F7E4A5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EADA7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5ECB391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№4</w:t>
            </w:r>
          </w:p>
        </w:tc>
        <w:tc>
          <w:tcPr>
            <w:tcW w:w="1547" w:type="pct"/>
            <w:tcBorders>
              <w:top w:val="nil"/>
              <w:left w:val="nil"/>
              <w:bottom w:val="single" w:sz="4" w:space="0" w:color="auto"/>
              <w:right w:val="single" w:sz="4" w:space="0" w:color="auto"/>
            </w:tcBorders>
            <w:shd w:val="clear" w:color="auto" w:fill="auto"/>
            <w:noWrap/>
            <w:vAlign w:val="bottom"/>
            <w:hideMark/>
          </w:tcPr>
          <w:p w14:paraId="3559A329" w14:textId="5BA4C864" w:rsidR="000A1D96" w:rsidRPr="000A1D96"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AD52F2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25244A4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F7231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560A9681"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5»</w:t>
            </w:r>
          </w:p>
        </w:tc>
        <w:tc>
          <w:tcPr>
            <w:tcW w:w="1547" w:type="pct"/>
            <w:tcBorders>
              <w:top w:val="nil"/>
              <w:left w:val="nil"/>
              <w:bottom w:val="single" w:sz="4" w:space="0" w:color="auto"/>
              <w:right w:val="single" w:sz="4" w:space="0" w:color="auto"/>
            </w:tcBorders>
            <w:shd w:val="clear" w:color="auto" w:fill="auto"/>
            <w:noWrap/>
            <w:vAlign w:val="bottom"/>
            <w:hideMark/>
          </w:tcPr>
          <w:p w14:paraId="6F3CA894" w14:textId="77777777" w:rsidR="000A1D96" w:rsidRPr="000A1D96" w:rsidRDefault="000A1D96" w:rsidP="00D93897">
            <w:pPr>
              <w:spacing w:line="240" w:lineRule="auto"/>
              <w:ind w:firstLine="0"/>
              <w:rPr>
                <w:color w:val="000000"/>
                <w:sz w:val="22"/>
                <w:szCs w:val="22"/>
              </w:rPr>
            </w:pPr>
            <w:r w:rsidRPr="000A1D96">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1C2E2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77846A3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42DFD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2C91DE40"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7307F811" w14:textId="77777777" w:rsidR="000A1D96" w:rsidRPr="000A1D96" w:rsidRDefault="000A1D96" w:rsidP="00D93897">
            <w:pPr>
              <w:spacing w:line="240" w:lineRule="auto"/>
              <w:ind w:firstLine="0"/>
              <w:rPr>
                <w:color w:val="000000"/>
                <w:sz w:val="22"/>
                <w:szCs w:val="22"/>
              </w:rPr>
            </w:pPr>
            <w:r w:rsidRPr="000A1D96">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C4949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2679258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EAF31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297D1EDD"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«Юрлинский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4015C5C6" w14:textId="77777777" w:rsidR="000A1D96" w:rsidRPr="000A1D96" w:rsidRDefault="000A1D96" w:rsidP="00D93897">
            <w:pPr>
              <w:spacing w:line="240" w:lineRule="auto"/>
              <w:ind w:firstLine="0"/>
              <w:rPr>
                <w:color w:val="000000"/>
                <w:sz w:val="22"/>
                <w:szCs w:val="22"/>
              </w:rPr>
            </w:pPr>
            <w:r w:rsidRPr="000A1D96">
              <w:rPr>
                <w:color w:val="000000"/>
                <w:sz w:val="22"/>
                <w:szCs w:val="22"/>
              </w:rPr>
              <w:t>Юрлинский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E510D5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4060BE0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A1C05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285C1BE7" w14:textId="77777777" w:rsidR="000A1D96" w:rsidRPr="000A1D96" w:rsidRDefault="000A1D96" w:rsidP="00D93897">
            <w:pPr>
              <w:spacing w:line="240" w:lineRule="auto"/>
              <w:ind w:firstLine="0"/>
              <w:rPr>
                <w:color w:val="000000"/>
                <w:sz w:val="22"/>
                <w:szCs w:val="22"/>
              </w:rPr>
            </w:pPr>
            <w:r w:rsidRPr="000A1D96">
              <w:rPr>
                <w:color w:val="000000"/>
                <w:sz w:val="22"/>
                <w:szCs w:val="22"/>
              </w:rPr>
              <w:t>МДОУ «Суксунский детский сад «Колосок»,</w:t>
            </w:r>
          </w:p>
        </w:tc>
        <w:tc>
          <w:tcPr>
            <w:tcW w:w="1547" w:type="pct"/>
            <w:tcBorders>
              <w:top w:val="nil"/>
              <w:left w:val="nil"/>
              <w:bottom w:val="single" w:sz="4" w:space="0" w:color="auto"/>
              <w:right w:val="single" w:sz="4" w:space="0" w:color="auto"/>
            </w:tcBorders>
            <w:shd w:val="clear" w:color="auto" w:fill="auto"/>
            <w:noWrap/>
            <w:vAlign w:val="bottom"/>
            <w:hideMark/>
          </w:tcPr>
          <w:p w14:paraId="70A72809" w14:textId="578F15A6" w:rsidR="000A1D96" w:rsidRPr="000A1D96"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7B7C72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96,00</w:t>
            </w:r>
          </w:p>
        </w:tc>
      </w:tr>
      <w:tr w:rsidR="000A1D96" w:rsidRPr="000A1D96" w14:paraId="7263E6D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66BA4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320433C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400»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643C6F7" w14:textId="1715163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134D1D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6E9D509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9BEB5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619F968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418»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25FC9D6" w14:textId="08461E04"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CEE11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78105E6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28D39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4D495C7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26DCFBA" w14:textId="0F8BCE99"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9C6BB6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632BD9A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022BD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1957FD1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371»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F963BF7" w14:textId="61452F26"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1876B4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1F58C1B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4B0CA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6E323D9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24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18717D2F"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4DC37E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0D62223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0BDFB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01937590"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1111BA41" w14:textId="6D61223C" w:rsidR="000A1D96" w:rsidRPr="000A1D96"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023182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95,50</w:t>
            </w:r>
          </w:p>
        </w:tc>
      </w:tr>
      <w:tr w:rsidR="000A1D96" w:rsidRPr="000A1D96" w14:paraId="0DBD521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C66C7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3F3C1A0D"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«Бардымский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7FC0321F" w14:textId="77777777" w:rsidR="000A1D96" w:rsidRPr="000A1D96" w:rsidRDefault="000A1D96" w:rsidP="00D93897">
            <w:pPr>
              <w:spacing w:line="240" w:lineRule="auto"/>
              <w:ind w:firstLine="0"/>
              <w:rPr>
                <w:color w:val="000000"/>
                <w:sz w:val="22"/>
                <w:szCs w:val="22"/>
              </w:rPr>
            </w:pPr>
            <w:r w:rsidRPr="000A1D96">
              <w:rPr>
                <w:color w:val="000000"/>
                <w:sz w:val="22"/>
                <w:szCs w:val="22"/>
              </w:rPr>
              <w:t>Бардымский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B4FC17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53D99E0F"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02F2C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1327AB0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«Карусель»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3D83DD8" w14:textId="3ADB7FC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9C98AA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2EBD513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917A6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0E1233F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№92»</w:t>
            </w:r>
          </w:p>
        </w:tc>
        <w:tc>
          <w:tcPr>
            <w:tcW w:w="1547" w:type="pct"/>
            <w:tcBorders>
              <w:top w:val="nil"/>
              <w:left w:val="nil"/>
              <w:bottom w:val="single" w:sz="4" w:space="0" w:color="auto"/>
              <w:right w:val="single" w:sz="4" w:space="0" w:color="auto"/>
            </w:tcBorders>
            <w:shd w:val="clear" w:color="auto" w:fill="auto"/>
            <w:noWrap/>
            <w:vAlign w:val="bottom"/>
            <w:hideMark/>
          </w:tcPr>
          <w:p w14:paraId="6B603D14" w14:textId="3A930443"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6142AD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5602C3E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E1077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66E83652"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7578DCAD" w14:textId="57108DF9" w:rsidR="000A1D96" w:rsidRPr="000A1D96"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8B6C07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7B99E63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321C4D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0188483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«Сылвенский детский сад «Рябинка»</w:t>
            </w:r>
          </w:p>
        </w:tc>
        <w:tc>
          <w:tcPr>
            <w:tcW w:w="1547" w:type="pct"/>
            <w:tcBorders>
              <w:top w:val="nil"/>
              <w:left w:val="nil"/>
              <w:bottom w:val="single" w:sz="4" w:space="0" w:color="auto"/>
              <w:right w:val="single" w:sz="4" w:space="0" w:color="auto"/>
            </w:tcBorders>
            <w:shd w:val="clear" w:color="auto" w:fill="auto"/>
            <w:noWrap/>
            <w:vAlign w:val="bottom"/>
            <w:hideMark/>
          </w:tcPr>
          <w:p w14:paraId="64481C7B" w14:textId="3C5109F1"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D79901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66851F4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21FC1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64CFC64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46»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1F5A0A8" w14:textId="52680634"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20F5D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547D1F02"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0D307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41095159" w14:textId="77777777" w:rsidR="000A1D96" w:rsidRPr="000A1D96" w:rsidRDefault="000A1D96" w:rsidP="00D93897">
            <w:pPr>
              <w:spacing w:line="240" w:lineRule="auto"/>
              <w:ind w:firstLine="0"/>
              <w:rPr>
                <w:color w:val="000000"/>
                <w:sz w:val="22"/>
                <w:szCs w:val="22"/>
              </w:rPr>
            </w:pPr>
            <w:proofErr w:type="gramStart"/>
            <w:r w:rsidRPr="000A1D96">
              <w:rPr>
                <w:color w:val="000000"/>
                <w:sz w:val="22"/>
                <w:szCs w:val="22"/>
              </w:rPr>
              <w:t>МБДОУ  «</w:t>
            </w:r>
            <w:proofErr w:type="gramEnd"/>
            <w:r w:rsidRPr="000A1D96">
              <w:rPr>
                <w:color w:val="000000"/>
                <w:sz w:val="22"/>
                <w:szCs w:val="22"/>
              </w:rPr>
              <w:t>Детский сад № 22»</w:t>
            </w:r>
          </w:p>
        </w:tc>
        <w:tc>
          <w:tcPr>
            <w:tcW w:w="1547" w:type="pct"/>
            <w:tcBorders>
              <w:top w:val="nil"/>
              <w:left w:val="nil"/>
              <w:bottom w:val="single" w:sz="4" w:space="0" w:color="auto"/>
              <w:right w:val="single" w:sz="4" w:space="0" w:color="auto"/>
            </w:tcBorders>
            <w:shd w:val="clear" w:color="auto" w:fill="auto"/>
            <w:noWrap/>
            <w:vAlign w:val="bottom"/>
            <w:hideMark/>
          </w:tcPr>
          <w:p w14:paraId="1D829070" w14:textId="77777777" w:rsidR="000A1D96" w:rsidRPr="000A1D96" w:rsidRDefault="000A1D96" w:rsidP="00D93897">
            <w:pPr>
              <w:spacing w:line="240" w:lineRule="auto"/>
              <w:ind w:firstLine="0"/>
              <w:rPr>
                <w:color w:val="000000"/>
                <w:sz w:val="22"/>
                <w:szCs w:val="22"/>
              </w:rPr>
            </w:pPr>
            <w:r w:rsidRPr="000A1D96">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4EBC8A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5DBED11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1B6AF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39E44EE4"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06B358A6" w14:textId="46E50681" w:rsidR="000A1D96" w:rsidRPr="000A1D96"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5C874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95,00</w:t>
            </w:r>
          </w:p>
        </w:tc>
      </w:tr>
      <w:tr w:rsidR="000A1D96" w:rsidRPr="000A1D96" w14:paraId="0D7A258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68237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42256A5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«Сказка.ру»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06D6AD7" w14:textId="7FA498D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0A88EC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94,50</w:t>
            </w:r>
          </w:p>
        </w:tc>
      </w:tr>
      <w:tr w:rsidR="000A1D96" w:rsidRPr="000A1D96" w14:paraId="33412797"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FDD58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21F4713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39A7D2B3" w14:textId="57D31A18"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64AEBB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94,50</w:t>
            </w:r>
          </w:p>
        </w:tc>
      </w:tr>
      <w:tr w:rsidR="000A1D96" w:rsidRPr="000A1D96" w14:paraId="2E9C844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98A58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2C13AF99" w14:textId="77777777" w:rsidR="000A1D96" w:rsidRPr="000A1D96" w:rsidRDefault="000A1D96" w:rsidP="00D93897">
            <w:pPr>
              <w:spacing w:line="240" w:lineRule="auto"/>
              <w:ind w:firstLine="0"/>
              <w:rPr>
                <w:color w:val="000000"/>
                <w:sz w:val="22"/>
                <w:szCs w:val="22"/>
              </w:rPr>
            </w:pPr>
            <w:r w:rsidRPr="000A1D96">
              <w:rPr>
                <w:color w:val="000000"/>
                <w:sz w:val="22"/>
                <w:szCs w:val="22"/>
              </w:rPr>
              <w:t>МБ ДОУ ДС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0A443BDB" w14:textId="2ABF676B" w:rsidR="000A1D96" w:rsidRPr="000A1D96"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6B8E7A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94,50</w:t>
            </w:r>
          </w:p>
        </w:tc>
      </w:tr>
      <w:tr w:rsidR="000A1D96" w:rsidRPr="000A1D96" w14:paraId="31182B2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58B8D0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15AF3631"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города Оханска»</w:t>
            </w:r>
          </w:p>
        </w:tc>
        <w:tc>
          <w:tcPr>
            <w:tcW w:w="1547" w:type="pct"/>
            <w:tcBorders>
              <w:top w:val="nil"/>
              <w:left w:val="nil"/>
              <w:bottom w:val="single" w:sz="4" w:space="0" w:color="auto"/>
              <w:right w:val="single" w:sz="4" w:space="0" w:color="auto"/>
            </w:tcBorders>
            <w:shd w:val="clear" w:color="auto" w:fill="auto"/>
            <w:noWrap/>
            <w:vAlign w:val="bottom"/>
            <w:hideMark/>
          </w:tcPr>
          <w:p w14:paraId="7DBEC30C" w14:textId="467346A8" w:rsidR="000A1D96" w:rsidRPr="000A1D96"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A4DADF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94,50</w:t>
            </w:r>
          </w:p>
        </w:tc>
      </w:tr>
      <w:tr w:rsidR="000A1D96" w:rsidRPr="000A1D96" w14:paraId="712DDC9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73C877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38264D61" w14:textId="77777777" w:rsidR="000A1D96" w:rsidRPr="000A1D96" w:rsidRDefault="000A1D96" w:rsidP="00D93897">
            <w:pPr>
              <w:spacing w:line="240" w:lineRule="auto"/>
              <w:ind w:firstLine="0"/>
              <w:rPr>
                <w:color w:val="000000"/>
                <w:sz w:val="22"/>
                <w:szCs w:val="22"/>
              </w:rPr>
            </w:pPr>
            <w:r w:rsidRPr="000A1D96">
              <w:rPr>
                <w:color w:val="000000"/>
                <w:sz w:val="22"/>
                <w:szCs w:val="22"/>
              </w:rPr>
              <w:t>МДОУ «Суксунский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307357F5" w14:textId="1DBFD1AD" w:rsidR="000A1D96" w:rsidRPr="000A1D96"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402240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94,50</w:t>
            </w:r>
          </w:p>
        </w:tc>
      </w:tr>
      <w:tr w:rsidR="000A1D96" w:rsidRPr="000A1D96" w14:paraId="0DBF107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7746CD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188041CF"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МАДОУ «Детский </w:t>
            </w:r>
            <w:proofErr w:type="gramStart"/>
            <w:r w:rsidRPr="000A1D96">
              <w:rPr>
                <w:color w:val="000000"/>
                <w:sz w:val="22"/>
                <w:szCs w:val="22"/>
              </w:rPr>
              <w:t>сад  «</w:t>
            </w:r>
            <w:proofErr w:type="gramEnd"/>
            <w:r w:rsidRPr="000A1D96">
              <w:rPr>
                <w:color w:val="000000"/>
                <w:sz w:val="22"/>
                <w:szCs w:val="22"/>
              </w:rPr>
              <w:t>Созвездие»</w:t>
            </w:r>
          </w:p>
        </w:tc>
        <w:tc>
          <w:tcPr>
            <w:tcW w:w="1547" w:type="pct"/>
            <w:tcBorders>
              <w:top w:val="nil"/>
              <w:left w:val="nil"/>
              <w:bottom w:val="single" w:sz="4" w:space="0" w:color="auto"/>
              <w:right w:val="single" w:sz="4" w:space="0" w:color="auto"/>
            </w:tcBorders>
            <w:shd w:val="clear" w:color="auto" w:fill="auto"/>
            <w:noWrap/>
            <w:vAlign w:val="bottom"/>
            <w:hideMark/>
          </w:tcPr>
          <w:p w14:paraId="0B69638A" w14:textId="76B00E77"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51C679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14D88E6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E8057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61277F3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291»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347ABDB" w14:textId="78A8011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F98D2B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432EFD5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DAAED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157</w:t>
            </w:r>
          </w:p>
        </w:tc>
        <w:tc>
          <w:tcPr>
            <w:tcW w:w="2447" w:type="pct"/>
            <w:tcBorders>
              <w:top w:val="nil"/>
              <w:left w:val="nil"/>
              <w:bottom w:val="single" w:sz="4" w:space="0" w:color="auto"/>
              <w:right w:val="single" w:sz="4" w:space="0" w:color="auto"/>
            </w:tcBorders>
            <w:shd w:val="clear" w:color="auto" w:fill="auto"/>
            <w:noWrap/>
            <w:vAlign w:val="bottom"/>
            <w:hideMark/>
          </w:tcPr>
          <w:p w14:paraId="2A71A61A"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«Центр развития ребенка - детский сад № 403»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4FDF7EE" w14:textId="40FB6DC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E1D400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2A7A1C1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BA3C3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0FA5C22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65156166" w14:textId="2880E7C1" w:rsidR="000A1D96" w:rsidRPr="000A1D96"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046781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73000E8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94835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418042F4"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МБДОУ </w:t>
            </w:r>
            <w:proofErr w:type="gramStart"/>
            <w:r w:rsidRPr="000A1D96">
              <w:rPr>
                <w:color w:val="000000"/>
                <w:sz w:val="22"/>
                <w:szCs w:val="22"/>
              </w:rPr>
              <w:t>« ДДС</w:t>
            </w:r>
            <w:proofErr w:type="gramEnd"/>
            <w:r w:rsidRPr="000A1D96">
              <w:rPr>
                <w:color w:val="000000"/>
                <w:sz w:val="22"/>
                <w:szCs w:val="22"/>
              </w:rPr>
              <w:t xml:space="preserve"> № 16 «ПроУспех»</w:t>
            </w:r>
          </w:p>
        </w:tc>
        <w:tc>
          <w:tcPr>
            <w:tcW w:w="1547" w:type="pct"/>
            <w:tcBorders>
              <w:top w:val="nil"/>
              <w:left w:val="nil"/>
              <w:bottom w:val="single" w:sz="4" w:space="0" w:color="auto"/>
              <w:right w:val="single" w:sz="4" w:space="0" w:color="auto"/>
            </w:tcBorders>
            <w:shd w:val="clear" w:color="auto" w:fill="auto"/>
            <w:noWrap/>
            <w:vAlign w:val="bottom"/>
            <w:hideMark/>
          </w:tcPr>
          <w:p w14:paraId="70955F02" w14:textId="4E0948D3"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6ABDC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01A1540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394B1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0501D413"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32318AE9" w14:textId="77777777" w:rsidR="000A1D96" w:rsidRPr="000A1D96" w:rsidRDefault="000A1D96" w:rsidP="00D93897">
            <w:pPr>
              <w:spacing w:line="240" w:lineRule="auto"/>
              <w:ind w:firstLine="0"/>
              <w:rPr>
                <w:color w:val="000000"/>
                <w:sz w:val="22"/>
                <w:szCs w:val="22"/>
              </w:rPr>
            </w:pPr>
            <w:r w:rsidRPr="000A1D96">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1AAD45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34D3730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20F6B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7CA4CAF3"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19»</w:t>
            </w:r>
          </w:p>
        </w:tc>
        <w:tc>
          <w:tcPr>
            <w:tcW w:w="1547" w:type="pct"/>
            <w:tcBorders>
              <w:top w:val="nil"/>
              <w:left w:val="nil"/>
              <w:bottom w:val="single" w:sz="4" w:space="0" w:color="auto"/>
              <w:right w:val="single" w:sz="4" w:space="0" w:color="auto"/>
            </w:tcBorders>
            <w:shd w:val="clear" w:color="auto" w:fill="auto"/>
            <w:noWrap/>
            <w:vAlign w:val="bottom"/>
            <w:hideMark/>
          </w:tcPr>
          <w:p w14:paraId="590AD223" w14:textId="77777777" w:rsidR="000A1D96" w:rsidRPr="000A1D96" w:rsidRDefault="000A1D96" w:rsidP="00D93897">
            <w:pPr>
              <w:spacing w:line="240" w:lineRule="auto"/>
              <w:ind w:firstLine="0"/>
              <w:rPr>
                <w:color w:val="000000"/>
                <w:sz w:val="22"/>
                <w:szCs w:val="22"/>
              </w:rPr>
            </w:pPr>
            <w:r w:rsidRPr="000A1D96">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F2C62B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092B886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EF982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38ACB8C8"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 14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5539955D" w14:textId="77777777" w:rsidR="000A1D96" w:rsidRPr="000A1D96" w:rsidRDefault="000A1D96" w:rsidP="00D93897">
            <w:pPr>
              <w:spacing w:line="240" w:lineRule="auto"/>
              <w:ind w:firstLine="0"/>
              <w:rPr>
                <w:color w:val="000000"/>
                <w:sz w:val="22"/>
                <w:szCs w:val="22"/>
              </w:rPr>
            </w:pPr>
            <w:r w:rsidRPr="000A1D96">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D24004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0A83DE9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1D6EE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12345B54"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«Добрянский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7DA05CF6" w14:textId="69836AB9"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C1B331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94,00</w:t>
            </w:r>
          </w:p>
        </w:tc>
      </w:tr>
      <w:tr w:rsidR="000A1D96" w:rsidRPr="000A1D96" w14:paraId="117C35D6"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FEE32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705E288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«Уральские Самоцветы»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7450A78" w14:textId="1BC40CCD"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EAF988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93,50</w:t>
            </w:r>
          </w:p>
        </w:tc>
      </w:tr>
      <w:tr w:rsidR="000A1D96" w:rsidRPr="000A1D96" w14:paraId="7E7EA65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2A19B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1B28C265"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«Полазненский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05B6526B" w14:textId="73EB698F"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E848F6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93,50</w:t>
            </w:r>
          </w:p>
        </w:tc>
      </w:tr>
      <w:tr w:rsidR="000A1D96" w:rsidRPr="000A1D96" w14:paraId="5F90EA1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C0CA8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0E264C07"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«Добрянский детский сад № 11 «</w:t>
            </w:r>
          </w:p>
        </w:tc>
        <w:tc>
          <w:tcPr>
            <w:tcW w:w="1547" w:type="pct"/>
            <w:tcBorders>
              <w:top w:val="nil"/>
              <w:left w:val="nil"/>
              <w:bottom w:val="single" w:sz="4" w:space="0" w:color="auto"/>
              <w:right w:val="single" w:sz="4" w:space="0" w:color="auto"/>
            </w:tcBorders>
            <w:shd w:val="clear" w:color="auto" w:fill="auto"/>
            <w:noWrap/>
            <w:vAlign w:val="bottom"/>
            <w:hideMark/>
          </w:tcPr>
          <w:p w14:paraId="6E3F57BF" w14:textId="3B290692"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F1624D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93,50</w:t>
            </w:r>
          </w:p>
        </w:tc>
      </w:tr>
      <w:tr w:rsidR="000A1D96" w:rsidRPr="000A1D96" w14:paraId="53F1071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71F40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169</w:t>
            </w:r>
          </w:p>
        </w:tc>
        <w:tc>
          <w:tcPr>
            <w:tcW w:w="2447" w:type="pct"/>
            <w:tcBorders>
              <w:top w:val="nil"/>
              <w:left w:val="nil"/>
              <w:bottom w:val="single" w:sz="4" w:space="0" w:color="auto"/>
              <w:right w:val="single" w:sz="4" w:space="0" w:color="auto"/>
            </w:tcBorders>
            <w:shd w:val="clear" w:color="auto" w:fill="auto"/>
            <w:noWrap/>
            <w:vAlign w:val="bottom"/>
            <w:hideMark/>
          </w:tcPr>
          <w:p w14:paraId="0FAAE7A4"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A853C2C" w14:textId="6C4048D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62234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93,00</w:t>
            </w:r>
          </w:p>
        </w:tc>
      </w:tr>
      <w:tr w:rsidR="000A1D96" w:rsidRPr="000A1D96" w14:paraId="4B93CB2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AA713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170</w:t>
            </w:r>
          </w:p>
        </w:tc>
        <w:tc>
          <w:tcPr>
            <w:tcW w:w="2447" w:type="pct"/>
            <w:tcBorders>
              <w:top w:val="nil"/>
              <w:left w:val="nil"/>
              <w:bottom w:val="single" w:sz="4" w:space="0" w:color="auto"/>
              <w:right w:val="single" w:sz="4" w:space="0" w:color="auto"/>
            </w:tcBorders>
            <w:shd w:val="clear" w:color="auto" w:fill="auto"/>
            <w:noWrap/>
            <w:vAlign w:val="bottom"/>
            <w:hideMark/>
          </w:tcPr>
          <w:p w14:paraId="05C760F2" w14:textId="77777777" w:rsidR="000A1D96" w:rsidRPr="000A1D96" w:rsidRDefault="000A1D96" w:rsidP="00D93897">
            <w:pPr>
              <w:spacing w:line="240" w:lineRule="auto"/>
              <w:ind w:firstLine="0"/>
              <w:rPr>
                <w:color w:val="000000"/>
                <w:sz w:val="22"/>
                <w:szCs w:val="22"/>
              </w:rPr>
            </w:pPr>
            <w:proofErr w:type="gramStart"/>
            <w:r w:rsidRPr="000A1D96">
              <w:rPr>
                <w:color w:val="000000"/>
                <w:sz w:val="22"/>
                <w:szCs w:val="22"/>
              </w:rPr>
              <w:t>МАДОУ  «</w:t>
            </w:r>
            <w:proofErr w:type="gramEnd"/>
            <w:r w:rsidRPr="000A1D96">
              <w:rPr>
                <w:color w:val="000000"/>
                <w:sz w:val="22"/>
                <w:szCs w:val="22"/>
              </w:rPr>
              <w:t>Детский сад «Калейдоскоп»</w:t>
            </w:r>
          </w:p>
        </w:tc>
        <w:tc>
          <w:tcPr>
            <w:tcW w:w="1547" w:type="pct"/>
            <w:tcBorders>
              <w:top w:val="nil"/>
              <w:left w:val="nil"/>
              <w:bottom w:val="single" w:sz="4" w:space="0" w:color="auto"/>
              <w:right w:val="single" w:sz="4" w:space="0" w:color="auto"/>
            </w:tcBorders>
            <w:shd w:val="clear" w:color="auto" w:fill="auto"/>
            <w:noWrap/>
            <w:vAlign w:val="bottom"/>
            <w:hideMark/>
          </w:tcPr>
          <w:p w14:paraId="4CDEDC56" w14:textId="22F9103F" w:rsidR="000A1D96" w:rsidRPr="000A1D96"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CB7A07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92,50</w:t>
            </w:r>
          </w:p>
        </w:tc>
      </w:tr>
      <w:tr w:rsidR="000A1D96" w:rsidRPr="000A1D96" w14:paraId="6B00B36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E63DE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171</w:t>
            </w:r>
          </w:p>
        </w:tc>
        <w:tc>
          <w:tcPr>
            <w:tcW w:w="2447" w:type="pct"/>
            <w:tcBorders>
              <w:top w:val="nil"/>
              <w:left w:val="nil"/>
              <w:bottom w:val="single" w:sz="4" w:space="0" w:color="auto"/>
              <w:right w:val="single" w:sz="4" w:space="0" w:color="auto"/>
            </w:tcBorders>
            <w:shd w:val="clear" w:color="auto" w:fill="auto"/>
            <w:noWrap/>
            <w:vAlign w:val="bottom"/>
            <w:hideMark/>
          </w:tcPr>
          <w:p w14:paraId="3EE2E9B1"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Платошинский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22C0C7C" w14:textId="28DA02B9"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E7BB1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92,00</w:t>
            </w:r>
          </w:p>
        </w:tc>
      </w:tr>
      <w:tr w:rsidR="000A1D96" w:rsidRPr="000A1D96" w14:paraId="55BB883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F0292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5C686F6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№37»</w:t>
            </w:r>
          </w:p>
        </w:tc>
        <w:tc>
          <w:tcPr>
            <w:tcW w:w="1547" w:type="pct"/>
            <w:tcBorders>
              <w:top w:val="nil"/>
              <w:left w:val="nil"/>
              <w:bottom w:val="single" w:sz="4" w:space="0" w:color="auto"/>
              <w:right w:val="single" w:sz="4" w:space="0" w:color="auto"/>
            </w:tcBorders>
            <w:shd w:val="clear" w:color="auto" w:fill="auto"/>
            <w:noWrap/>
            <w:vAlign w:val="bottom"/>
            <w:hideMark/>
          </w:tcPr>
          <w:p w14:paraId="2D8683E8" w14:textId="17ADFFF7"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C7F2BA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91,50</w:t>
            </w:r>
          </w:p>
        </w:tc>
      </w:tr>
      <w:tr w:rsidR="000A1D96" w:rsidRPr="000A1D96" w14:paraId="084CD4D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6606F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632703A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«Зодчий»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C42583" w14:textId="33FBFABE"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DFF87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91,50</w:t>
            </w:r>
          </w:p>
        </w:tc>
      </w:tr>
      <w:tr w:rsidR="000A1D96" w:rsidRPr="000A1D96" w14:paraId="5418581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8CFDA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174</w:t>
            </w:r>
          </w:p>
        </w:tc>
        <w:tc>
          <w:tcPr>
            <w:tcW w:w="2447" w:type="pct"/>
            <w:tcBorders>
              <w:top w:val="nil"/>
              <w:left w:val="nil"/>
              <w:bottom w:val="single" w:sz="4" w:space="0" w:color="auto"/>
              <w:right w:val="single" w:sz="4" w:space="0" w:color="auto"/>
            </w:tcBorders>
            <w:shd w:val="clear" w:color="auto" w:fill="auto"/>
            <w:noWrap/>
            <w:vAlign w:val="bottom"/>
            <w:hideMark/>
          </w:tcPr>
          <w:p w14:paraId="69EB516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421 «Гармония»»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9E253A" w14:textId="77871DD2"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506E1F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91,00</w:t>
            </w:r>
          </w:p>
        </w:tc>
      </w:tr>
      <w:tr w:rsidR="000A1D96" w:rsidRPr="000A1D96" w14:paraId="68303C8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F73DA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175</w:t>
            </w:r>
          </w:p>
        </w:tc>
        <w:tc>
          <w:tcPr>
            <w:tcW w:w="2447" w:type="pct"/>
            <w:tcBorders>
              <w:top w:val="nil"/>
              <w:left w:val="nil"/>
              <w:bottom w:val="single" w:sz="4" w:space="0" w:color="auto"/>
              <w:right w:val="single" w:sz="4" w:space="0" w:color="auto"/>
            </w:tcBorders>
            <w:shd w:val="clear" w:color="auto" w:fill="auto"/>
            <w:noWrap/>
            <w:vAlign w:val="bottom"/>
            <w:hideMark/>
          </w:tcPr>
          <w:p w14:paraId="5C04C8FE"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детский сад № 210»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E9FA140" w14:textId="4D8DF370"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CF9DA1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90,00</w:t>
            </w:r>
          </w:p>
        </w:tc>
      </w:tr>
      <w:tr w:rsidR="000A1D96" w:rsidRPr="000A1D96" w14:paraId="28FC8F4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90072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175</w:t>
            </w:r>
          </w:p>
        </w:tc>
        <w:tc>
          <w:tcPr>
            <w:tcW w:w="2447" w:type="pct"/>
            <w:tcBorders>
              <w:top w:val="nil"/>
              <w:left w:val="nil"/>
              <w:bottom w:val="single" w:sz="4" w:space="0" w:color="auto"/>
              <w:right w:val="single" w:sz="4" w:space="0" w:color="auto"/>
            </w:tcBorders>
            <w:shd w:val="clear" w:color="auto" w:fill="auto"/>
            <w:noWrap/>
            <w:vAlign w:val="bottom"/>
            <w:hideMark/>
          </w:tcPr>
          <w:p w14:paraId="396E33E9"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«Добрянский детский сад № 21»</w:t>
            </w:r>
          </w:p>
        </w:tc>
        <w:tc>
          <w:tcPr>
            <w:tcW w:w="1547" w:type="pct"/>
            <w:tcBorders>
              <w:top w:val="nil"/>
              <w:left w:val="nil"/>
              <w:bottom w:val="single" w:sz="4" w:space="0" w:color="auto"/>
              <w:right w:val="single" w:sz="4" w:space="0" w:color="auto"/>
            </w:tcBorders>
            <w:shd w:val="clear" w:color="auto" w:fill="auto"/>
            <w:noWrap/>
            <w:vAlign w:val="bottom"/>
            <w:hideMark/>
          </w:tcPr>
          <w:p w14:paraId="53CA50F4" w14:textId="529C0D79"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907C48"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90,00</w:t>
            </w:r>
          </w:p>
        </w:tc>
      </w:tr>
      <w:tr w:rsidR="000A1D96" w:rsidRPr="000A1D96" w14:paraId="284BF21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1073D2"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175</w:t>
            </w:r>
          </w:p>
        </w:tc>
        <w:tc>
          <w:tcPr>
            <w:tcW w:w="2447" w:type="pct"/>
            <w:tcBorders>
              <w:top w:val="nil"/>
              <w:left w:val="nil"/>
              <w:bottom w:val="single" w:sz="4" w:space="0" w:color="auto"/>
              <w:right w:val="single" w:sz="4" w:space="0" w:color="auto"/>
            </w:tcBorders>
            <w:shd w:val="clear" w:color="auto" w:fill="auto"/>
            <w:noWrap/>
            <w:vAlign w:val="bottom"/>
            <w:hideMark/>
          </w:tcPr>
          <w:p w14:paraId="1E383CD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«Юсьвинский детский сад «Золотой петушок»</w:t>
            </w:r>
          </w:p>
        </w:tc>
        <w:tc>
          <w:tcPr>
            <w:tcW w:w="1547" w:type="pct"/>
            <w:tcBorders>
              <w:top w:val="nil"/>
              <w:left w:val="nil"/>
              <w:bottom w:val="single" w:sz="4" w:space="0" w:color="auto"/>
              <w:right w:val="single" w:sz="4" w:space="0" w:color="auto"/>
            </w:tcBorders>
            <w:shd w:val="clear" w:color="auto" w:fill="auto"/>
            <w:noWrap/>
            <w:vAlign w:val="bottom"/>
            <w:hideMark/>
          </w:tcPr>
          <w:p w14:paraId="6E83FAF8" w14:textId="77777777" w:rsidR="000A1D96" w:rsidRPr="000A1D96" w:rsidRDefault="000A1D96" w:rsidP="00D93897">
            <w:pPr>
              <w:spacing w:line="240" w:lineRule="auto"/>
              <w:ind w:firstLine="0"/>
              <w:rPr>
                <w:color w:val="000000"/>
                <w:sz w:val="22"/>
                <w:szCs w:val="22"/>
              </w:rPr>
            </w:pPr>
            <w:r w:rsidRPr="000A1D96">
              <w:rPr>
                <w:color w:val="000000"/>
                <w:sz w:val="22"/>
                <w:szCs w:val="22"/>
              </w:rPr>
              <w:t>Юсьвинский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83FF2A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90,00</w:t>
            </w:r>
          </w:p>
        </w:tc>
      </w:tr>
      <w:tr w:rsidR="000A1D96" w:rsidRPr="000A1D96" w14:paraId="75E41D8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494246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175</w:t>
            </w:r>
          </w:p>
        </w:tc>
        <w:tc>
          <w:tcPr>
            <w:tcW w:w="2447" w:type="pct"/>
            <w:tcBorders>
              <w:top w:val="nil"/>
              <w:left w:val="nil"/>
              <w:bottom w:val="single" w:sz="4" w:space="0" w:color="auto"/>
              <w:right w:val="single" w:sz="4" w:space="0" w:color="auto"/>
            </w:tcBorders>
            <w:shd w:val="clear" w:color="auto" w:fill="auto"/>
            <w:noWrap/>
            <w:vAlign w:val="bottom"/>
            <w:hideMark/>
          </w:tcPr>
          <w:p w14:paraId="4244F2B6"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 д/с № 16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6A1FF68C" w14:textId="7823AE72" w:rsidR="000A1D96" w:rsidRPr="000A1D96"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7424F2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90,00</w:t>
            </w:r>
          </w:p>
        </w:tc>
      </w:tr>
      <w:tr w:rsidR="000A1D96" w:rsidRPr="000A1D96" w14:paraId="3B93F6A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4EB0D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179</w:t>
            </w:r>
          </w:p>
        </w:tc>
        <w:tc>
          <w:tcPr>
            <w:tcW w:w="2447" w:type="pct"/>
            <w:tcBorders>
              <w:top w:val="nil"/>
              <w:left w:val="nil"/>
              <w:bottom w:val="single" w:sz="4" w:space="0" w:color="auto"/>
              <w:right w:val="single" w:sz="4" w:space="0" w:color="auto"/>
            </w:tcBorders>
            <w:shd w:val="clear" w:color="auto" w:fill="auto"/>
            <w:noWrap/>
            <w:vAlign w:val="bottom"/>
            <w:hideMark/>
          </w:tcPr>
          <w:p w14:paraId="24E41E39"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МАДОУ «Двуреченский детский </w:t>
            </w:r>
            <w:proofErr w:type="gramStart"/>
            <w:r w:rsidRPr="000A1D96">
              <w:rPr>
                <w:color w:val="000000"/>
                <w:sz w:val="22"/>
                <w:szCs w:val="22"/>
              </w:rPr>
              <w:t>сад  «</w:t>
            </w:r>
            <w:proofErr w:type="gramEnd"/>
            <w:r w:rsidRPr="000A1D96">
              <w:rPr>
                <w:color w:val="000000"/>
                <w:sz w:val="22"/>
                <w:szCs w:val="22"/>
              </w:rPr>
              <w:t>Семицветик»</w:t>
            </w:r>
          </w:p>
        </w:tc>
        <w:tc>
          <w:tcPr>
            <w:tcW w:w="1547" w:type="pct"/>
            <w:tcBorders>
              <w:top w:val="nil"/>
              <w:left w:val="nil"/>
              <w:bottom w:val="single" w:sz="4" w:space="0" w:color="auto"/>
              <w:right w:val="single" w:sz="4" w:space="0" w:color="auto"/>
            </w:tcBorders>
            <w:shd w:val="clear" w:color="auto" w:fill="auto"/>
            <w:noWrap/>
            <w:vAlign w:val="bottom"/>
            <w:hideMark/>
          </w:tcPr>
          <w:p w14:paraId="5E6847EC" w14:textId="0143EE0E"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9C130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89,00</w:t>
            </w:r>
          </w:p>
        </w:tc>
      </w:tr>
      <w:tr w:rsidR="000A1D96" w:rsidRPr="000A1D96" w14:paraId="365DBA7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69193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180</w:t>
            </w:r>
          </w:p>
        </w:tc>
        <w:tc>
          <w:tcPr>
            <w:tcW w:w="2447" w:type="pct"/>
            <w:tcBorders>
              <w:top w:val="nil"/>
              <w:left w:val="nil"/>
              <w:bottom w:val="single" w:sz="4" w:space="0" w:color="auto"/>
              <w:right w:val="single" w:sz="4" w:space="0" w:color="auto"/>
            </w:tcBorders>
            <w:shd w:val="clear" w:color="auto" w:fill="auto"/>
            <w:noWrap/>
            <w:vAlign w:val="bottom"/>
            <w:hideMark/>
          </w:tcPr>
          <w:p w14:paraId="78FA0D14"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«ЦРР - Детский сад № 14»</w:t>
            </w:r>
          </w:p>
        </w:tc>
        <w:tc>
          <w:tcPr>
            <w:tcW w:w="1547" w:type="pct"/>
            <w:tcBorders>
              <w:top w:val="nil"/>
              <w:left w:val="nil"/>
              <w:bottom w:val="single" w:sz="4" w:space="0" w:color="auto"/>
              <w:right w:val="single" w:sz="4" w:space="0" w:color="auto"/>
            </w:tcBorders>
            <w:shd w:val="clear" w:color="auto" w:fill="auto"/>
            <w:noWrap/>
            <w:vAlign w:val="bottom"/>
            <w:hideMark/>
          </w:tcPr>
          <w:p w14:paraId="2BD4A2E4" w14:textId="4C123631"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79CA9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88,50</w:t>
            </w:r>
          </w:p>
        </w:tc>
      </w:tr>
      <w:tr w:rsidR="000A1D96" w:rsidRPr="000A1D96" w14:paraId="14C28D8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C6C57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180</w:t>
            </w:r>
          </w:p>
        </w:tc>
        <w:tc>
          <w:tcPr>
            <w:tcW w:w="2447" w:type="pct"/>
            <w:tcBorders>
              <w:top w:val="nil"/>
              <w:left w:val="nil"/>
              <w:bottom w:val="single" w:sz="4" w:space="0" w:color="auto"/>
              <w:right w:val="single" w:sz="4" w:space="0" w:color="auto"/>
            </w:tcBorders>
            <w:shd w:val="clear" w:color="auto" w:fill="auto"/>
            <w:noWrap/>
            <w:vAlign w:val="bottom"/>
            <w:hideMark/>
          </w:tcPr>
          <w:p w14:paraId="1891369A"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 16 «Елочка»</w:t>
            </w:r>
          </w:p>
        </w:tc>
        <w:tc>
          <w:tcPr>
            <w:tcW w:w="1547" w:type="pct"/>
            <w:tcBorders>
              <w:top w:val="nil"/>
              <w:left w:val="nil"/>
              <w:bottom w:val="single" w:sz="4" w:space="0" w:color="auto"/>
              <w:right w:val="single" w:sz="4" w:space="0" w:color="auto"/>
            </w:tcBorders>
            <w:shd w:val="clear" w:color="auto" w:fill="auto"/>
            <w:noWrap/>
            <w:vAlign w:val="bottom"/>
            <w:hideMark/>
          </w:tcPr>
          <w:p w14:paraId="15E86E6A" w14:textId="77777777" w:rsidR="000A1D96" w:rsidRPr="000A1D96" w:rsidRDefault="000A1D96" w:rsidP="00D93897">
            <w:pPr>
              <w:spacing w:line="240" w:lineRule="auto"/>
              <w:ind w:firstLine="0"/>
              <w:rPr>
                <w:color w:val="000000"/>
                <w:sz w:val="22"/>
                <w:szCs w:val="22"/>
              </w:rPr>
            </w:pPr>
            <w:r w:rsidRPr="000A1D96">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E0A26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88,50</w:t>
            </w:r>
          </w:p>
        </w:tc>
      </w:tr>
      <w:tr w:rsidR="000A1D96" w:rsidRPr="000A1D96" w14:paraId="0EA5E20A"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BD2F0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182</w:t>
            </w:r>
          </w:p>
        </w:tc>
        <w:tc>
          <w:tcPr>
            <w:tcW w:w="2447" w:type="pct"/>
            <w:tcBorders>
              <w:top w:val="nil"/>
              <w:left w:val="nil"/>
              <w:bottom w:val="single" w:sz="4" w:space="0" w:color="auto"/>
              <w:right w:val="single" w:sz="4" w:space="0" w:color="auto"/>
            </w:tcBorders>
            <w:shd w:val="clear" w:color="auto" w:fill="auto"/>
            <w:noWrap/>
            <w:vAlign w:val="bottom"/>
            <w:hideMark/>
          </w:tcPr>
          <w:p w14:paraId="22C2842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«Лобановский детский сад «Солнечный город»</w:t>
            </w:r>
          </w:p>
        </w:tc>
        <w:tc>
          <w:tcPr>
            <w:tcW w:w="1547" w:type="pct"/>
            <w:tcBorders>
              <w:top w:val="nil"/>
              <w:left w:val="nil"/>
              <w:bottom w:val="single" w:sz="4" w:space="0" w:color="auto"/>
              <w:right w:val="single" w:sz="4" w:space="0" w:color="auto"/>
            </w:tcBorders>
            <w:shd w:val="clear" w:color="auto" w:fill="auto"/>
            <w:noWrap/>
            <w:vAlign w:val="bottom"/>
            <w:hideMark/>
          </w:tcPr>
          <w:p w14:paraId="1B5486C4" w14:textId="597758BE"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4C2C25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88,00</w:t>
            </w:r>
          </w:p>
        </w:tc>
      </w:tr>
      <w:tr w:rsidR="000A1D96" w:rsidRPr="000A1D96" w14:paraId="4593BCA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DD651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183</w:t>
            </w:r>
          </w:p>
        </w:tc>
        <w:tc>
          <w:tcPr>
            <w:tcW w:w="2447" w:type="pct"/>
            <w:tcBorders>
              <w:top w:val="nil"/>
              <w:left w:val="nil"/>
              <w:bottom w:val="single" w:sz="4" w:space="0" w:color="auto"/>
              <w:right w:val="single" w:sz="4" w:space="0" w:color="auto"/>
            </w:tcBorders>
            <w:shd w:val="clear" w:color="auto" w:fill="auto"/>
            <w:noWrap/>
            <w:vAlign w:val="bottom"/>
            <w:hideMark/>
          </w:tcPr>
          <w:p w14:paraId="247BD376"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№72»</w:t>
            </w:r>
          </w:p>
        </w:tc>
        <w:tc>
          <w:tcPr>
            <w:tcW w:w="1547" w:type="pct"/>
            <w:tcBorders>
              <w:top w:val="nil"/>
              <w:left w:val="nil"/>
              <w:bottom w:val="single" w:sz="4" w:space="0" w:color="auto"/>
              <w:right w:val="single" w:sz="4" w:space="0" w:color="auto"/>
            </w:tcBorders>
            <w:shd w:val="clear" w:color="auto" w:fill="auto"/>
            <w:noWrap/>
            <w:vAlign w:val="bottom"/>
            <w:hideMark/>
          </w:tcPr>
          <w:p w14:paraId="3D6C20DF" w14:textId="2EFA0937"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835DE0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87,00</w:t>
            </w:r>
          </w:p>
        </w:tc>
      </w:tr>
      <w:tr w:rsidR="000A1D96" w:rsidRPr="000A1D96" w14:paraId="168CEAC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B88A10"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184</w:t>
            </w:r>
          </w:p>
        </w:tc>
        <w:tc>
          <w:tcPr>
            <w:tcW w:w="2447" w:type="pct"/>
            <w:tcBorders>
              <w:top w:val="nil"/>
              <w:left w:val="nil"/>
              <w:bottom w:val="single" w:sz="4" w:space="0" w:color="auto"/>
              <w:right w:val="single" w:sz="4" w:space="0" w:color="auto"/>
            </w:tcBorders>
            <w:shd w:val="clear" w:color="auto" w:fill="auto"/>
            <w:noWrap/>
            <w:vAlign w:val="bottom"/>
            <w:hideMark/>
          </w:tcPr>
          <w:p w14:paraId="75956146" w14:textId="77777777" w:rsidR="000A1D96" w:rsidRPr="000A1D96" w:rsidRDefault="000A1D96" w:rsidP="00D93897">
            <w:pPr>
              <w:spacing w:line="240" w:lineRule="auto"/>
              <w:ind w:firstLine="0"/>
              <w:rPr>
                <w:color w:val="000000"/>
                <w:sz w:val="22"/>
                <w:szCs w:val="22"/>
              </w:rPr>
            </w:pPr>
            <w:r w:rsidRPr="000A1D96">
              <w:rPr>
                <w:color w:val="000000"/>
                <w:sz w:val="22"/>
                <w:szCs w:val="22"/>
              </w:rPr>
              <w:t xml:space="preserve">МАДОУ «Детский </w:t>
            </w:r>
            <w:proofErr w:type="gramStart"/>
            <w:r w:rsidRPr="000A1D96">
              <w:rPr>
                <w:color w:val="000000"/>
                <w:sz w:val="22"/>
                <w:szCs w:val="22"/>
              </w:rPr>
              <w:t>сад»Волшебная</w:t>
            </w:r>
            <w:proofErr w:type="gramEnd"/>
            <w:r w:rsidRPr="000A1D96">
              <w:rPr>
                <w:color w:val="000000"/>
                <w:sz w:val="22"/>
                <w:szCs w:val="22"/>
              </w:rPr>
              <w:t xml:space="preserve">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7EC1B5FC" w14:textId="6391E2CF" w:rsidR="000A1D96" w:rsidRPr="000A1D96"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86F729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86,50</w:t>
            </w:r>
          </w:p>
        </w:tc>
      </w:tr>
      <w:tr w:rsidR="000A1D96" w:rsidRPr="000A1D96" w14:paraId="611B9C9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184DF4"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3A736C2C"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№14»</w:t>
            </w:r>
          </w:p>
        </w:tc>
        <w:tc>
          <w:tcPr>
            <w:tcW w:w="1547" w:type="pct"/>
            <w:tcBorders>
              <w:top w:val="nil"/>
              <w:left w:val="nil"/>
              <w:bottom w:val="single" w:sz="4" w:space="0" w:color="auto"/>
              <w:right w:val="single" w:sz="4" w:space="0" w:color="auto"/>
            </w:tcBorders>
            <w:shd w:val="clear" w:color="auto" w:fill="auto"/>
            <w:noWrap/>
            <w:vAlign w:val="bottom"/>
            <w:hideMark/>
          </w:tcPr>
          <w:p w14:paraId="7909A85A" w14:textId="435E4B2C"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28C72C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85,50</w:t>
            </w:r>
          </w:p>
        </w:tc>
      </w:tr>
      <w:tr w:rsidR="000A1D96" w:rsidRPr="000A1D96" w14:paraId="2ADE8244"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5379C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4C7433E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20F889D3" w14:textId="669DFBBD" w:rsidR="000A1D96" w:rsidRPr="000A1D96"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CC3A1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84,50</w:t>
            </w:r>
          </w:p>
        </w:tc>
      </w:tr>
      <w:tr w:rsidR="000A1D96" w:rsidRPr="000A1D96" w14:paraId="412C79F8"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383DC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187</w:t>
            </w:r>
          </w:p>
        </w:tc>
        <w:tc>
          <w:tcPr>
            <w:tcW w:w="2447" w:type="pct"/>
            <w:tcBorders>
              <w:top w:val="nil"/>
              <w:left w:val="nil"/>
              <w:bottom w:val="single" w:sz="4" w:space="0" w:color="auto"/>
              <w:right w:val="single" w:sz="4" w:space="0" w:color="auto"/>
            </w:tcBorders>
            <w:shd w:val="clear" w:color="auto" w:fill="auto"/>
            <w:noWrap/>
            <w:vAlign w:val="bottom"/>
            <w:hideMark/>
          </w:tcPr>
          <w:p w14:paraId="49A7A5CF"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ЦРР - д/с «Лира»</w:t>
            </w:r>
          </w:p>
        </w:tc>
        <w:tc>
          <w:tcPr>
            <w:tcW w:w="1547" w:type="pct"/>
            <w:tcBorders>
              <w:top w:val="nil"/>
              <w:left w:val="nil"/>
              <w:bottom w:val="single" w:sz="4" w:space="0" w:color="auto"/>
              <w:right w:val="single" w:sz="4" w:space="0" w:color="auto"/>
            </w:tcBorders>
            <w:shd w:val="clear" w:color="auto" w:fill="auto"/>
            <w:noWrap/>
            <w:vAlign w:val="bottom"/>
            <w:hideMark/>
          </w:tcPr>
          <w:p w14:paraId="3F90C2DA" w14:textId="74C784D5" w:rsidR="000A1D96" w:rsidRPr="000A1D96"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8FF81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81,00</w:t>
            </w:r>
          </w:p>
        </w:tc>
      </w:tr>
      <w:tr w:rsidR="000A1D96" w:rsidRPr="000A1D96" w14:paraId="453D71C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4FF81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lastRenderedPageBreak/>
              <w:t>188</w:t>
            </w:r>
          </w:p>
        </w:tc>
        <w:tc>
          <w:tcPr>
            <w:tcW w:w="2447" w:type="pct"/>
            <w:tcBorders>
              <w:top w:val="nil"/>
              <w:left w:val="nil"/>
              <w:bottom w:val="single" w:sz="4" w:space="0" w:color="auto"/>
              <w:right w:val="single" w:sz="4" w:space="0" w:color="auto"/>
            </w:tcBorders>
            <w:shd w:val="clear" w:color="auto" w:fill="auto"/>
            <w:noWrap/>
            <w:vAlign w:val="bottom"/>
            <w:hideMark/>
          </w:tcPr>
          <w:p w14:paraId="30EE1BE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312»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9B1E6BB" w14:textId="59CB8634"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8ED5E09"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79,00</w:t>
            </w:r>
          </w:p>
        </w:tc>
      </w:tr>
      <w:tr w:rsidR="000A1D96" w:rsidRPr="000A1D96" w14:paraId="3D0C002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420E4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3E2B45E3"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«Савинский детский сад «Мечтатели»</w:t>
            </w:r>
          </w:p>
        </w:tc>
        <w:tc>
          <w:tcPr>
            <w:tcW w:w="1547" w:type="pct"/>
            <w:tcBorders>
              <w:top w:val="nil"/>
              <w:left w:val="nil"/>
              <w:bottom w:val="single" w:sz="4" w:space="0" w:color="auto"/>
              <w:right w:val="single" w:sz="4" w:space="0" w:color="auto"/>
            </w:tcBorders>
            <w:shd w:val="clear" w:color="auto" w:fill="auto"/>
            <w:noWrap/>
            <w:vAlign w:val="bottom"/>
            <w:hideMark/>
          </w:tcPr>
          <w:p w14:paraId="1D24EBDC" w14:textId="1F99CFF5" w:rsidR="000A1D96" w:rsidRPr="000A1D96"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C791AF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75,00</w:t>
            </w:r>
          </w:p>
        </w:tc>
      </w:tr>
      <w:tr w:rsidR="000A1D96" w:rsidRPr="000A1D96" w14:paraId="4BFFCE6B"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6E6EC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779D5C67" w14:textId="77777777" w:rsidR="000A1D96" w:rsidRPr="000A1D96" w:rsidRDefault="000A1D96" w:rsidP="00D93897">
            <w:pPr>
              <w:spacing w:line="240" w:lineRule="auto"/>
              <w:ind w:firstLine="0"/>
              <w:rPr>
                <w:color w:val="000000"/>
                <w:sz w:val="22"/>
                <w:szCs w:val="22"/>
              </w:rPr>
            </w:pPr>
            <w:r w:rsidRPr="000A1D96">
              <w:rPr>
                <w:color w:val="000000"/>
                <w:sz w:val="22"/>
                <w:szCs w:val="22"/>
              </w:rPr>
              <w:t>МАОУ «Начальная школа - детский сад «Чулпан»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EEC284" w14:textId="41302549"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4A93FC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75,00</w:t>
            </w:r>
          </w:p>
        </w:tc>
      </w:tr>
      <w:tr w:rsidR="000A1D96" w:rsidRPr="000A1D96" w14:paraId="2AB13C1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9EA9A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74DF29C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407»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052CDC0" w14:textId="4CC56D8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AC0E65"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68,00</w:t>
            </w:r>
          </w:p>
        </w:tc>
      </w:tr>
      <w:tr w:rsidR="000A1D96" w:rsidRPr="000A1D96" w14:paraId="6CD78C8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5C157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23AFD2B7"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№24»</w:t>
            </w:r>
          </w:p>
        </w:tc>
        <w:tc>
          <w:tcPr>
            <w:tcW w:w="1547" w:type="pct"/>
            <w:tcBorders>
              <w:top w:val="nil"/>
              <w:left w:val="nil"/>
              <w:bottom w:val="single" w:sz="4" w:space="0" w:color="auto"/>
              <w:right w:val="single" w:sz="4" w:space="0" w:color="auto"/>
            </w:tcBorders>
            <w:shd w:val="clear" w:color="auto" w:fill="auto"/>
            <w:noWrap/>
            <w:vAlign w:val="bottom"/>
            <w:hideMark/>
          </w:tcPr>
          <w:p w14:paraId="2B338CB9" w14:textId="7F2BC764" w:rsidR="000A1D96" w:rsidRPr="000A1D96"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AA71AA"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68,00</w:t>
            </w:r>
          </w:p>
        </w:tc>
      </w:tr>
      <w:tr w:rsidR="000A1D96" w:rsidRPr="000A1D96" w14:paraId="10B10D7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36138C"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49989DE0"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«Д/с «Росинка»</w:t>
            </w:r>
          </w:p>
        </w:tc>
        <w:tc>
          <w:tcPr>
            <w:tcW w:w="1547" w:type="pct"/>
            <w:tcBorders>
              <w:top w:val="nil"/>
              <w:left w:val="nil"/>
              <w:bottom w:val="single" w:sz="4" w:space="0" w:color="auto"/>
              <w:right w:val="single" w:sz="4" w:space="0" w:color="auto"/>
            </w:tcBorders>
            <w:shd w:val="clear" w:color="auto" w:fill="auto"/>
            <w:noWrap/>
            <w:vAlign w:val="bottom"/>
            <w:hideMark/>
          </w:tcPr>
          <w:p w14:paraId="7EED872B" w14:textId="306083AD" w:rsidR="000A1D96" w:rsidRPr="000A1D96"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6772E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68,00</w:t>
            </w:r>
          </w:p>
        </w:tc>
      </w:tr>
      <w:tr w:rsidR="000A1D96" w:rsidRPr="000A1D96" w14:paraId="4ED98285"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5E9BEB"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194</w:t>
            </w:r>
          </w:p>
        </w:tc>
        <w:tc>
          <w:tcPr>
            <w:tcW w:w="2447" w:type="pct"/>
            <w:tcBorders>
              <w:top w:val="nil"/>
              <w:left w:val="nil"/>
              <w:bottom w:val="single" w:sz="4" w:space="0" w:color="auto"/>
              <w:right w:val="single" w:sz="4" w:space="0" w:color="auto"/>
            </w:tcBorders>
            <w:shd w:val="clear" w:color="auto" w:fill="auto"/>
            <w:noWrap/>
            <w:vAlign w:val="bottom"/>
            <w:hideMark/>
          </w:tcPr>
          <w:p w14:paraId="0F9072B8"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364»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38DC97F" w14:textId="3D136CD7"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177E00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60,00</w:t>
            </w:r>
          </w:p>
        </w:tc>
      </w:tr>
      <w:tr w:rsidR="000A1D96" w:rsidRPr="000A1D96" w14:paraId="1D8BE84C"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71015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194</w:t>
            </w:r>
          </w:p>
        </w:tc>
        <w:tc>
          <w:tcPr>
            <w:tcW w:w="2447" w:type="pct"/>
            <w:tcBorders>
              <w:top w:val="nil"/>
              <w:left w:val="nil"/>
              <w:bottom w:val="single" w:sz="4" w:space="0" w:color="auto"/>
              <w:right w:val="single" w:sz="4" w:space="0" w:color="auto"/>
            </w:tcBorders>
            <w:shd w:val="clear" w:color="auto" w:fill="auto"/>
            <w:noWrap/>
            <w:vAlign w:val="bottom"/>
            <w:hideMark/>
          </w:tcPr>
          <w:p w14:paraId="4F4CEBA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«Лидер»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4F8397B" w14:textId="08D5DCD1"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1C2142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60,00</w:t>
            </w:r>
          </w:p>
        </w:tc>
      </w:tr>
      <w:tr w:rsidR="000A1D96" w:rsidRPr="000A1D96" w14:paraId="76DA58F9"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5B7411"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196</w:t>
            </w:r>
          </w:p>
        </w:tc>
        <w:tc>
          <w:tcPr>
            <w:tcW w:w="2447" w:type="pct"/>
            <w:tcBorders>
              <w:top w:val="nil"/>
              <w:left w:val="nil"/>
              <w:bottom w:val="single" w:sz="4" w:space="0" w:color="auto"/>
              <w:right w:val="single" w:sz="4" w:space="0" w:color="auto"/>
            </w:tcBorders>
            <w:shd w:val="clear" w:color="auto" w:fill="auto"/>
            <w:noWrap/>
            <w:vAlign w:val="bottom"/>
            <w:hideMark/>
          </w:tcPr>
          <w:p w14:paraId="1E807C75"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58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42334488" w14:textId="4925BA73" w:rsidR="000A1D96" w:rsidRPr="000A1D96"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3D8FFC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59,50</w:t>
            </w:r>
          </w:p>
        </w:tc>
      </w:tr>
      <w:tr w:rsidR="000A1D96" w:rsidRPr="000A1D96" w14:paraId="55A31803"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94522D"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197</w:t>
            </w:r>
          </w:p>
        </w:tc>
        <w:tc>
          <w:tcPr>
            <w:tcW w:w="2447" w:type="pct"/>
            <w:tcBorders>
              <w:top w:val="nil"/>
              <w:left w:val="nil"/>
              <w:bottom w:val="single" w:sz="4" w:space="0" w:color="auto"/>
              <w:right w:val="single" w:sz="4" w:space="0" w:color="auto"/>
            </w:tcBorders>
            <w:shd w:val="clear" w:color="auto" w:fill="auto"/>
            <w:noWrap/>
            <w:vAlign w:val="bottom"/>
            <w:hideMark/>
          </w:tcPr>
          <w:p w14:paraId="22215CCB"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«Взлет»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4F1A66B" w14:textId="790E5B05"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58A4C6E"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59,00</w:t>
            </w:r>
          </w:p>
        </w:tc>
      </w:tr>
      <w:tr w:rsidR="000A1D96" w:rsidRPr="000A1D96" w14:paraId="777B5D50"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DD154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198</w:t>
            </w:r>
          </w:p>
        </w:tc>
        <w:tc>
          <w:tcPr>
            <w:tcW w:w="2447" w:type="pct"/>
            <w:tcBorders>
              <w:top w:val="nil"/>
              <w:left w:val="nil"/>
              <w:bottom w:val="single" w:sz="4" w:space="0" w:color="auto"/>
              <w:right w:val="single" w:sz="4" w:space="0" w:color="auto"/>
            </w:tcBorders>
            <w:shd w:val="clear" w:color="auto" w:fill="auto"/>
            <w:noWrap/>
            <w:vAlign w:val="bottom"/>
            <w:hideMark/>
          </w:tcPr>
          <w:p w14:paraId="788593F0"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w:t>
            </w:r>
          </w:p>
        </w:tc>
        <w:tc>
          <w:tcPr>
            <w:tcW w:w="1547" w:type="pct"/>
            <w:tcBorders>
              <w:top w:val="nil"/>
              <w:left w:val="nil"/>
              <w:bottom w:val="single" w:sz="4" w:space="0" w:color="auto"/>
              <w:right w:val="single" w:sz="4" w:space="0" w:color="auto"/>
            </w:tcBorders>
            <w:shd w:val="clear" w:color="auto" w:fill="auto"/>
            <w:noWrap/>
            <w:vAlign w:val="bottom"/>
            <w:hideMark/>
          </w:tcPr>
          <w:p w14:paraId="37894DE8" w14:textId="41CFA934" w:rsidR="000A1D96" w:rsidRPr="000A1D96"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7E9087"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54,50</w:t>
            </w:r>
          </w:p>
        </w:tc>
      </w:tr>
      <w:tr w:rsidR="000A1D96" w:rsidRPr="000A1D96" w14:paraId="7F3E3CE1"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B7B0D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199</w:t>
            </w:r>
          </w:p>
        </w:tc>
        <w:tc>
          <w:tcPr>
            <w:tcW w:w="2447" w:type="pct"/>
            <w:tcBorders>
              <w:top w:val="nil"/>
              <w:left w:val="nil"/>
              <w:bottom w:val="single" w:sz="4" w:space="0" w:color="auto"/>
              <w:right w:val="single" w:sz="4" w:space="0" w:color="auto"/>
            </w:tcBorders>
            <w:shd w:val="clear" w:color="auto" w:fill="auto"/>
            <w:noWrap/>
            <w:vAlign w:val="bottom"/>
            <w:hideMark/>
          </w:tcPr>
          <w:p w14:paraId="6C07D56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«Полазненский 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0393FF69" w14:textId="558593FE" w:rsidR="000A1D96" w:rsidRPr="000A1D96"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FBA0AD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52,50</w:t>
            </w:r>
          </w:p>
        </w:tc>
      </w:tr>
      <w:tr w:rsidR="000A1D96" w:rsidRPr="000A1D96" w14:paraId="179949FD"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B28A16"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200</w:t>
            </w:r>
          </w:p>
        </w:tc>
        <w:tc>
          <w:tcPr>
            <w:tcW w:w="2447" w:type="pct"/>
            <w:tcBorders>
              <w:top w:val="nil"/>
              <w:left w:val="nil"/>
              <w:bottom w:val="single" w:sz="4" w:space="0" w:color="auto"/>
              <w:right w:val="single" w:sz="4" w:space="0" w:color="auto"/>
            </w:tcBorders>
            <w:shd w:val="clear" w:color="auto" w:fill="auto"/>
            <w:noWrap/>
            <w:vAlign w:val="bottom"/>
            <w:hideMark/>
          </w:tcPr>
          <w:p w14:paraId="09683BB2" w14:textId="77777777" w:rsidR="000A1D96" w:rsidRPr="000A1D96" w:rsidRDefault="000A1D96" w:rsidP="00D93897">
            <w:pPr>
              <w:spacing w:line="240" w:lineRule="auto"/>
              <w:ind w:firstLine="0"/>
              <w:rPr>
                <w:color w:val="000000"/>
                <w:sz w:val="22"/>
                <w:szCs w:val="22"/>
              </w:rPr>
            </w:pPr>
            <w:r w:rsidRPr="000A1D96">
              <w:rPr>
                <w:color w:val="000000"/>
                <w:sz w:val="22"/>
                <w:szCs w:val="22"/>
              </w:rPr>
              <w:t>МАДОУ «Детский сад № 175»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EC6DCFF" w14:textId="0274166A" w:rsidR="000A1D96" w:rsidRPr="000A1D96"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1931D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48,50</w:t>
            </w:r>
          </w:p>
        </w:tc>
      </w:tr>
      <w:tr w:rsidR="000A1D96" w:rsidRPr="000A1D96" w14:paraId="652BEAEE" w14:textId="77777777" w:rsidTr="000A1D96">
        <w:trPr>
          <w:trHeight w:val="288"/>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B83CAF"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201</w:t>
            </w:r>
          </w:p>
        </w:tc>
        <w:tc>
          <w:tcPr>
            <w:tcW w:w="2447" w:type="pct"/>
            <w:tcBorders>
              <w:top w:val="nil"/>
              <w:left w:val="nil"/>
              <w:bottom w:val="single" w:sz="4" w:space="0" w:color="auto"/>
              <w:right w:val="single" w:sz="4" w:space="0" w:color="auto"/>
            </w:tcBorders>
            <w:shd w:val="clear" w:color="auto" w:fill="auto"/>
            <w:noWrap/>
            <w:vAlign w:val="bottom"/>
            <w:hideMark/>
          </w:tcPr>
          <w:p w14:paraId="2CFCF43F" w14:textId="77777777" w:rsidR="000A1D96" w:rsidRPr="000A1D96" w:rsidRDefault="000A1D96" w:rsidP="00D93897">
            <w:pPr>
              <w:spacing w:line="240" w:lineRule="auto"/>
              <w:ind w:firstLine="0"/>
              <w:rPr>
                <w:color w:val="000000"/>
                <w:sz w:val="22"/>
                <w:szCs w:val="22"/>
              </w:rPr>
            </w:pPr>
            <w:r w:rsidRPr="000A1D96">
              <w:rPr>
                <w:color w:val="000000"/>
                <w:sz w:val="22"/>
                <w:szCs w:val="22"/>
              </w:rPr>
              <w:t>МБДОУ «Детский сад № 30»</w:t>
            </w:r>
          </w:p>
        </w:tc>
        <w:tc>
          <w:tcPr>
            <w:tcW w:w="1547" w:type="pct"/>
            <w:tcBorders>
              <w:top w:val="nil"/>
              <w:left w:val="nil"/>
              <w:bottom w:val="single" w:sz="4" w:space="0" w:color="auto"/>
              <w:right w:val="single" w:sz="4" w:space="0" w:color="auto"/>
            </w:tcBorders>
            <w:shd w:val="clear" w:color="auto" w:fill="auto"/>
            <w:noWrap/>
            <w:vAlign w:val="bottom"/>
            <w:hideMark/>
          </w:tcPr>
          <w:p w14:paraId="7F32D34C" w14:textId="77777777" w:rsidR="000A1D96" w:rsidRPr="000A1D96" w:rsidRDefault="000A1D96" w:rsidP="00D93897">
            <w:pPr>
              <w:spacing w:line="240" w:lineRule="auto"/>
              <w:ind w:firstLine="0"/>
              <w:rPr>
                <w:color w:val="000000"/>
                <w:sz w:val="22"/>
                <w:szCs w:val="22"/>
              </w:rPr>
            </w:pPr>
            <w:r w:rsidRPr="000A1D96">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BE11693" w14:textId="77777777" w:rsidR="000A1D96" w:rsidRPr="000A1D96" w:rsidRDefault="000A1D96" w:rsidP="00D93897">
            <w:pPr>
              <w:spacing w:line="240" w:lineRule="auto"/>
              <w:ind w:firstLine="0"/>
              <w:jc w:val="right"/>
              <w:rPr>
                <w:color w:val="000000"/>
                <w:sz w:val="22"/>
                <w:szCs w:val="22"/>
              </w:rPr>
            </w:pPr>
            <w:r w:rsidRPr="000A1D96">
              <w:rPr>
                <w:color w:val="000000"/>
                <w:sz w:val="22"/>
                <w:szCs w:val="22"/>
              </w:rPr>
              <w:t>47,00</w:t>
            </w:r>
          </w:p>
        </w:tc>
      </w:tr>
    </w:tbl>
    <w:p w14:paraId="60E08B05" w14:textId="77777777" w:rsidR="000A1D96" w:rsidRDefault="000A1D96" w:rsidP="000A1D96">
      <w:pPr>
        <w:rPr>
          <w:lang w:val="en-US"/>
        </w:rPr>
      </w:pPr>
    </w:p>
    <w:p w14:paraId="21422180" w14:textId="77777777" w:rsidR="00B045F4" w:rsidRDefault="00B045F4" w:rsidP="00B045F4">
      <w:pPr>
        <w:pStyle w:val="2"/>
        <w:jc w:val="center"/>
        <w:rPr>
          <w:rFonts w:ascii="Times New Roman" w:hAnsi="Times New Roman" w:cs="Times New Roman"/>
          <w:color w:val="auto"/>
          <w:sz w:val="24"/>
        </w:rPr>
      </w:pPr>
      <w:bookmarkStart w:id="55" w:name="_Toc215830291"/>
      <w:r w:rsidRPr="000A1D96">
        <w:rPr>
          <w:rFonts w:ascii="Times New Roman" w:hAnsi="Times New Roman" w:cs="Times New Roman"/>
          <w:color w:val="auto"/>
          <w:sz w:val="24"/>
        </w:rPr>
        <w:t xml:space="preserve">Приложение </w:t>
      </w:r>
      <w:r w:rsidRPr="00B045F4">
        <w:rPr>
          <w:rFonts w:ascii="Times New Roman" w:hAnsi="Times New Roman" w:cs="Times New Roman"/>
          <w:color w:val="auto"/>
          <w:sz w:val="24"/>
        </w:rPr>
        <w:t>4</w:t>
      </w:r>
      <w:r w:rsidRPr="000A1D96">
        <w:rPr>
          <w:rFonts w:ascii="Times New Roman" w:hAnsi="Times New Roman" w:cs="Times New Roman"/>
          <w:color w:val="auto"/>
          <w:sz w:val="24"/>
        </w:rPr>
        <w:t>.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sidRPr="00B045F4">
        <w:rPr>
          <w:rFonts w:ascii="Times New Roman" w:hAnsi="Times New Roman" w:cs="Times New Roman"/>
          <w:color w:val="auto"/>
          <w:sz w:val="24"/>
        </w:rPr>
        <w:t>3</w:t>
      </w:r>
      <w:r>
        <w:rPr>
          <w:rFonts w:ascii="Times New Roman" w:hAnsi="Times New Roman" w:cs="Times New Roman"/>
          <w:color w:val="auto"/>
          <w:sz w:val="24"/>
        </w:rPr>
        <w:t xml:space="preserve"> </w:t>
      </w:r>
      <w:r w:rsidRPr="000A1D96">
        <w:rPr>
          <w:rFonts w:ascii="Times New Roman" w:hAnsi="Times New Roman" w:cs="Times New Roman"/>
          <w:color w:val="auto"/>
          <w:sz w:val="24"/>
        </w:rPr>
        <w:t>«</w:t>
      </w:r>
      <w:r w:rsidRPr="0010407F">
        <w:rPr>
          <w:rFonts w:ascii="Times New Roman" w:hAnsi="Times New Roman" w:cs="Times New Roman"/>
          <w:color w:val="auto"/>
          <w:sz w:val="24"/>
        </w:rPr>
        <w:t>Показатели, характеризующие доступность образовательной деятельности для инвалидов</w:t>
      </w:r>
      <w:r w:rsidRPr="000A1D96">
        <w:rPr>
          <w:rFonts w:ascii="Times New Roman" w:hAnsi="Times New Roman" w:cs="Times New Roman"/>
          <w:color w:val="auto"/>
          <w:sz w:val="24"/>
        </w:rPr>
        <w:t>»</w:t>
      </w:r>
      <w:bookmarkEnd w:id="55"/>
    </w:p>
    <w:tbl>
      <w:tblPr>
        <w:tblW w:w="5000" w:type="pct"/>
        <w:tblLook w:val="04A0" w:firstRow="1" w:lastRow="0" w:firstColumn="1" w:lastColumn="0" w:noHBand="0" w:noVBand="1"/>
      </w:tblPr>
      <w:tblGrid>
        <w:gridCol w:w="1813"/>
        <w:gridCol w:w="6943"/>
        <w:gridCol w:w="4322"/>
        <w:gridCol w:w="1482"/>
      </w:tblGrid>
      <w:tr w:rsidR="00B045F4" w:rsidRPr="00B045F4" w14:paraId="7CB2CBB5" w14:textId="77777777" w:rsidTr="00B045F4">
        <w:trPr>
          <w:trHeight w:val="17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10BE772" w14:textId="77777777" w:rsidR="00B045F4" w:rsidRPr="00B045F4" w:rsidRDefault="00B045F4" w:rsidP="00D93897">
            <w:pPr>
              <w:spacing w:line="240" w:lineRule="auto"/>
              <w:ind w:firstLine="0"/>
              <w:jc w:val="center"/>
              <w:rPr>
                <w:b/>
                <w:bCs/>
                <w:color w:val="000000"/>
                <w:sz w:val="20"/>
                <w:szCs w:val="20"/>
              </w:rPr>
            </w:pPr>
            <w:r w:rsidRPr="00B045F4">
              <w:rPr>
                <w:b/>
                <w:bCs/>
                <w:color w:val="000000"/>
                <w:sz w:val="20"/>
                <w:szCs w:val="20"/>
              </w:rPr>
              <w:t>Место в рейтинге</w:t>
            </w:r>
          </w:p>
        </w:tc>
        <w:tc>
          <w:tcPr>
            <w:tcW w:w="2447" w:type="pct"/>
            <w:tcBorders>
              <w:top w:val="single" w:sz="4" w:space="0" w:color="auto"/>
              <w:left w:val="nil"/>
              <w:bottom w:val="single" w:sz="4" w:space="0" w:color="auto"/>
              <w:right w:val="single" w:sz="4" w:space="0" w:color="auto"/>
            </w:tcBorders>
            <w:shd w:val="clear" w:color="auto" w:fill="auto"/>
            <w:noWrap/>
            <w:hideMark/>
          </w:tcPr>
          <w:p w14:paraId="40BABFE1" w14:textId="77777777" w:rsidR="00B045F4" w:rsidRPr="00B045F4" w:rsidRDefault="00B045F4" w:rsidP="00D93897">
            <w:pPr>
              <w:spacing w:line="240" w:lineRule="auto"/>
              <w:ind w:firstLine="0"/>
              <w:jc w:val="center"/>
              <w:rPr>
                <w:b/>
                <w:bCs/>
                <w:color w:val="000000"/>
                <w:sz w:val="20"/>
                <w:szCs w:val="20"/>
              </w:rPr>
            </w:pPr>
            <w:r w:rsidRPr="00B045F4">
              <w:rPr>
                <w:b/>
                <w:bCs/>
                <w:color w:val="000000"/>
                <w:sz w:val="20"/>
                <w:szCs w:val="20"/>
              </w:rPr>
              <w:t>Организация</w:t>
            </w:r>
          </w:p>
        </w:tc>
        <w:tc>
          <w:tcPr>
            <w:tcW w:w="1547" w:type="pct"/>
            <w:tcBorders>
              <w:top w:val="single" w:sz="4" w:space="0" w:color="auto"/>
              <w:left w:val="nil"/>
              <w:bottom w:val="single" w:sz="4" w:space="0" w:color="auto"/>
              <w:right w:val="single" w:sz="4" w:space="0" w:color="auto"/>
            </w:tcBorders>
            <w:shd w:val="clear" w:color="auto" w:fill="auto"/>
            <w:noWrap/>
            <w:hideMark/>
          </w:tcPr>
          <w:p w14:paraId="575FEECF" w14:textId="77777777" w:rsidR="00B045F4" w:rsidRPr="00B045F4" w:rsidRDefault="00B045F4" w:rsidP="00D93897">
            <w:pPr>
              <w:spacing w:line="240" w:lineRule="auto"/>
              <w:ind w:firstLine="0"/>
              <w:jc w:val="center"/>
              <w:rPr>
                <w:b/>
                <w:bCs/>
                <w:color w:val="000000"/>
                <w:sz w:val="20"/>
                <w:szCs w:val="20"/>
              </w:rPr>
            </w:pPr>
            <w:r w:rsidRPr="00B045F4">
              <w:rPr>
                <w:b/>
                <w:bCs/>
                <w:color w:val="000000"/>
                <w:sz w:val="20"/>
                <w:szCs w:val="20"/>
              </w:rPr>
              <w:t>Муниципалитет</w:t>
            </w:r>
          </w:p>
        </w:tc>
        <w:tc>
          <w:tcPr>
            <w:tcW w:w="495" w:type="pct"/>
            <w:tcBorders>
              <w:top w:val="single" w:sz="4" w:space="0" w:color="auto"/>
              <w:left w:val="nil"/>
              <w:bottom w:val="single" w:sz="4" w:space="0" w:color="auto"/>
              <w:right w:val="single" w:sz="4" w:space="0" w:color="auto"/>
            </w:tcBorders>
            <w:shd w:val="clear" w:color="auto" w:fill="auto"/>
            <w:noWrap/>
            <w:hideMark/>
          </w:tcPr>
          <w:p w14:paraId="165958DD" w14:textId="77777777" w:rsidR="00B045F4" w:rsidRPr="00B045F4" w:rsidRDefault="00B045F4" w:rsidP="00D93897">
            <w:pPr>
              <w:spacing w:line="240" w:lineRule="auto"/>
              <w:ind w:firstLine="0"/>
              <w:jc w:val="center"/>
              <w:rPr>
                <w:b/>
                <w:bCs/>
                <w:color w:val="000000"/>
                <w:sz w:val="20"/>
                <w:szCs w:val="20"/>
              </w:rPr>
            </w:pPr>
            <w:r w:rsidRPr="00B045F4">
              <w:rPr>
                <w:b/>
                <w:bCs/>
                <w:color w:val="000000"/>
                <w:sz w:val="20"/>
                <w:szCs w:val="20"/>
              </w:rPr>
              <w:t>Средний балл</w:t>
            </w:r>
          </w:p>
        </w:tc>
      </w:tr>
      <w:tr w:rsidR="00B045F4" w:rsidRPr="00B045F4" w14:paraId="093F27F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3DCC2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7CDAF2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«АртГрад»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8C4A9C2" w14:textId="3E0D5C9C"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B13B5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100,00</w:t>
            </w:r>
          </w:p>
        </w:tc>
      </w:tr>
      <w:tr w:rsidR="00B045F4" w:rsidRPr="00B045F4" w14:paraId="352BB34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6EE009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3992EA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85»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69F339B" w14:textId="10CA873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48B759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100,00</w:t>
            </w:r>
          </w:p>
        </w:tc>
      </w:tr>
      <w:tr w:rsidR="00B045F4" w:rsidRPr="00B045F4" w14:paraId="4EABC15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89307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w:t>
            </w:r>
          </w:p>
        </w:tc>
        <w:tc>
          <w:tcPr>
            <w:tcW w:w="2447" w:type="pct"/>
            <w:tcBorders>
              <w:top w:val="nil"/>
              <w:left w:val="nil"/>
              <w:bottom w:val="single" w:sz="4" w:space="0" w:color="auto"/>
              <w:right w:val="single" w:sz="4" w:space="0" w:color="auto"/>
            </w:tcBorders>
            <w:shd w:val="clear" w:color="auto" w:fill="auto"/>
            <w:noWrap/>
            <w:vAlign w:val="bottom"/>
            <w:hideMark/>
          </w:tcPr>
          <w:p w14:paraId="7215FDC1"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34 «Лукоморье»</w:t>
            </w:r>
          </w:p>
        </w:tc>
        <w:tc>
          <w:tcPr>
            <w:tcW w:w="1547" w:type="pct"/>
            <w:tcBorders>
              <w:top w:val="nil"/>
              <w:left w:val="nil"/>
              <w:bottom w:val="single" w:sz="4" w:space="0" w:color="auto"/>
              <w:right w:val="single" w:sz="4" w:space="0" w:color="auto"/>
            </w:tcBorders>
            <w:shd w:val="clear" w:color="auto" w:fill="auto"/>
            <w:noWrap/>
            <w:vAlign w:val="bottom"/>
            <w:hideMark/>
          </w:tcPr>
          <w:p w14:paraId="50B4C6DB"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23D8F3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99,10</w:t>
            </w:r>
          </w:p>
        </w:tc>
      </w:tr>
      <w:tr w:rsidR="00B045F4" w:rsidRPr="00B045F4" w14:paraId="4771CE3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240AD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w:t>
            </w:r>
          </w:p>
        </w:tc>
        <w:tc>
          <w:tcPr>
            <w:tcW w:w="2447" w:type="pct"/>
            <w:tcBorders>
              <w:top w:val="nil"/>
              <w:left w:val="nil"/>
              <w:bottom w:val="single" w:sz="4" w:space="0" w:color="auto"/>
              <w:right w:val="single" w:sz="4" w:space="0" w:color="auto"/>
            </w:tcBorders>
            <w:shd w:val="clear" w:color="auto" w:fill="auto"/>
            <w:noWrap/>
            <w:vAlign w:val="bottom"/>
            <w:hideMark/>
          </w:tcPr>
          <w:p w14:paraId="37C04F0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№88»</w:t>
            </w:r>
          </w:p>
        </w:tc>
        <w:tc>
          <w:tcPr>
            <w:tcW w:w="1547" w:type="pct"/>
            <w:tcBorders>
              <w:top w:val="nil"/>
              <w:left w:val="nil"/>
              <w:bottom w:val="single" w:sz="4" w:space="0" w:color="auto"/>
              <w:right w:val="single" w:sz="4" w:space="0" w:color="auto"/>
            </w:tcBorders>
            <w:shd w:val="clear" w:color="auto" w:fill="auto"/>
            <w:noWrap/>
            <w:vAlign w:val="bottom"/>
            <w:hideMark/>
          </w:tcPr>
          <w:p w14:paraId="67A42AC9" w14:textId="79553EC2"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00A552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98,80</w:t>
            </w:r>
          </w:p>
        </w:tc>
      </w:tr>
      <w:tr w:rsidR="00B045F4" w:rsidRPr="00B045F4" w14:paraId="30AB67D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005F3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w:t>
            </w:r>
          </w:p>
        </w:tc>
        <w:tc>
          <w:tcPr>
            <w:tcW w:w="2447" w:type="pct"/>
            <w:tcBorders>
              <w:top w:val="nil"/>
              <w:left w:val="nil"/>
              <w:bottom w:val="single" w:sz="4" w:space="0" w:color="auto"/>
              <w:right w:val="single" w:sz="4" w:space="0" w:color="auto"/>
            </w:tcBorders>
            <w:shd w:val="clear" w:color="auto" w:fill="auto"/>
            <w:noWrap/>
            <w:vAlign w:val="bottom"/>
            <w:hideMark/>
          </w:tcPr>
          <w:p w14:paraId="4D52391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«Планета «Здорово»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6642AE6" w14:textId="7AC76AD4"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BCE9EB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98,80</w:t>
            </w:r>
          </w:p>
        </w:tc>
      </w:tr>
      <w:tr w:rsidR="00B045F4" w:rsidRPr="00B045F4" w14:paraId="7377D46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BB4DA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w:t>
            </w:r>
          </w:p>
        </w:tc>
        <w:tc>
          <w:tcPr>
            <w:tcW w:w="2447" w:type="pct"/>
            <w:tcBorders>
              <w:top w:val="nil"/>
              <w:left w:val="nil"/>
              <w:bottom w:val="single" w:sz="4" w:space="0" w:color="auto"/>
              <w:right w:val="single" w:sz="4" w:space="0" w:color="auto"/>
            </w:tcBorders>
            <w:shd w:val="clear" w:color="auto" w:fill="auto"/>
            <w:noWrap/>
            <w:vAlign w:val="bottom"/>
            <w:hideMark/>
          </w:tcPr>
          <w:p w14:paraId="3E9F533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394»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1474FE1" w14:textId="54964AA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7D00C6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98,80</w:t>
            </w:r>
          </w:p>
        </w:tc>
      </w:tr>
      <w:tr w:rsidR="00B045F4" w:rsidRPr="00B045F4" w14:paraId="7F5EA24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71D7A9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w:t>
            </w:r>
          </w:p>
        </w:tc>
        <w:tc>
          <w:tcPr>
            <w:tcW w:w="2447" w:type="pct"/>
            <w:tcBorders>
              <w:top w:val="nil"/>
              <w:left w:val="nil"/>
              <w:bottom w:val="single" w:sz="4" w:space="0" w:color="auto"/>
              <w:right w:val="single" w:sz="4" w:space="0" w:color="auto"/>
            </w:tcBorders>
            <w:shd w:val="clear" w:color="auto" w:fill="auto"/>
            <w:noWrap/>
            <w:vAlign w:val="bottom"/>
            <w:hideMark/>
          </w:tcPr>
          <w:p w14:paraId="20F476AE"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5D79AECD" w14:textId="3BA2A1F0" w:rsidR="00B045F4" w:rsidRPr="00B045F4"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033D42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98,80</w:t>
            </w:r>
          </w:p>
        </w:tc>
      </w:tr>
      <w:tr w:rsidR="00B045F4" w:rsidRPr="00B045F4" w14:paraId="1D93EA8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853E6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w:t>
            </w:r>
          </w:p>
        </w:tc>
        <w:tc>
          <w:tcPr>
            <w:tcW w:w="2447" w:type="pct"/>
            <w:tcBorders>
              <w:top w:val="nil"/>
              <w:left w:val="nil"/>
              <w:bottom w:val="single" w:sz="4" w:space="0" w:color="auto"/>
              <w:right w:val="single" w:sz="4" w:space="0" w:color="auto"/>
            </w:tcBorders>
            <w:shd w:val="clear" w:color="auto" w:fill="auto"/>
            <w:noWrap/>
            <w:vAlign w:val="bottom"/>
            <w:hideMark/>
          </w:tcPr>
          <w:p w14:paraId="4EB82546"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«Старт»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97AD443" w14:textId="37F39A95"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82DBC0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98,50</w:t>
            </w:r>
          </w:p>
        </w:tc>
      </w:tr>
      <w:tr w:rsidR="00B045F4" w:rsidRPr="00B045F4" w14:paraId="1E1BF9C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9A2D6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w:t>
            </w:r>
          </w:p>
        </w:tc>
        <w:tc>
          <w:tcPr>
            <w:tcW w:w="2447" w:type="pct"/>
            <w:tcBorders>
              <w:top w:val="nil"/>
              <w:left w:val="nil"/>
              <w:bottom w:val="single" w:sz="4" w:space="0" w:color="auto"/>
              <w:right w:val="single" w:sz="4" w:space="0" w:color="auto"/>
            </w:tcBorders>
            <w:shd w:val="clear" w:color="auto" w:fill="auto"/>
            <w:noWrap/>
            <w:vAlign w:val="bottom"/>
            <w:hideMark/>
          </w:tcPr>
          <w:p w14:paraId="0BCC2D13"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МАДОУ «Детский </w:t>
            </w:r>
            <w:proofErr w:type="gramStart"/>
            <w:r w:rsidRPr="00B045F4">
              <w:rPr>
                <w:color w:val="000000"/>
                <w:sz w:val="22"/>
                <w:szCs w:val="22"/>
              </w:rPr>
              <w:t>сад»Компас</w:t>
            </w:r>
            <w:proofErr w:type="gramEnd"/>
            <w:r w:rsidRPr="00B045F4">
              <w:rPr>
                <w:color w:val="000000"/>
                <w:sz w:val="22"/>
                <w:szCs w:val="22"/>
              </w:rPr>
              <w:t>»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2E9D9EA" w14:textId="595E8424"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059BFB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98,20</w:t>
            </w:r>
          </w:p>
        </w:tc>
      </w:tr>
      <w:tr w:rsidR="00B045F4" w:rsidRPr="00B045F4" w14:paraId="120A942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498F7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w:t>
            </w:r>
          </w:p>
        </w:tc>
        <w:tc>
          <w:tcPr>
            <w:tcW w:w="2447" w:type="pct"/>
            <w:tcBorders>
              <w:top w:val="nil"/>
              <w:left w:val="nil"/>
              <w:bottom w:val="single" w:sz="4" w:space="0" w:color="auto"/>
              <w:right w:val="single" w:sz="4" w:space="0" w:color="auto"/>
            </w:tcBorders>
            <w:shd w:val="clear" w:color="auto" w:fill="auto"/>
            <w:noWrap/>
            <w:vAlign w:val="bottom"/>
            <w:hideMark/>
          </w:tcPr>
          <w:p w14:paraId="4B11E26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268»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8288F20" w14:textId="14DF10D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07671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97,60</w:t>
            </w:r>
          </w:p>
        </w:tc>
      </w:tr>
      <w:tr w:rsidR="00B045F4" w:rsidRPr="00B045F4" w14:paraId="4AD9F61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E1875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11</w:t>
            </w:r>
          </w:p>
        </w:tc>
        <w:tc>
          <w:tcPr>
            <w:tcW w:w="2447" w:type="pct"/>
            <w:tcBorders>
              <w:top w:val="nil"/>
              <w:left w:val="nil"/>
              <w:bottom w:val="single" w:sz="4" w:space="0" w:color="auto"/>
              <w:right w:val="single" w:sz="4" w:space="0" w:color="auto"/>
            </w:tcBorders>
            <w:shd w:val="clear" w:color="auto" w:fill="auto"/>
            <w:noWrap/>
            <w:vAlign w:val="bottom"/>
            <w:hideMark/>
          </w:tcPr>
          <w:p w14:paraId="7912B84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«Уральские Самоцветы»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3540AE" w14:textId="33B825A3"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BFF43D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97,30</w:t>
            </w:r>
          </w:p>
        </w:tc>
      </w:tr>
      <w:tr w:rsidR="00B045F4" w:rsidRPr="00B045F4" w14:paraId="48BE2D7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C243D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w:t>
            </w:r>
          </w:p>
        </w:tc>
        <w:tc>
          <w:tcPr>
            <w:tcW w:w="2447" w:type="pct"/>
            <w:tcBorders>
              <w:top w:val="nil"/>
              <w:left w:val="nil"/>
              <w:bottom w:val="single" w:sz="4" w:space="0" w:color="auto"/>
              <w:right w:val="single" w:sz="4" w:space="0" w:color="auto"/>
            </w:tcBorders>
            <w:shd w:val="clear" w:color="auto" w:fill="auto"/>
            <w:noWrap/>
            <w:vAlign w:val="bottom"/>
            <w:hideMark/>
          </w:tcPr>
          <w:p w14:paraId="05B1828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«Солнечный»</w:t>
            </w:r>
          </w:p>
        </w:tc>
        <w:tc>
          <w:tcPr>
            <w:tcW w:w="1547" w:type="pct"/>
            <w:tcBorders>
              <w:top w:val="nil"/>
              <w:left w:val="nil"/>
              <w:bottom w:val="single" w:sz="4" w:space="0" w:color="auto"/>
              <w:right w:val="single" w:sz="4" w:space="0" w:color="auto"/>
            </w:tcBorders>
            <w:shd w:val="clear" w:color="auto" w:fill="auto"/>
            <w:noWrap/>
            <w:vAlign w:val="bottom"/>
            <w:hideMark/>
          </w:tcPr>
          <w:p w14:paraId="05E8117D" w14:textId="452F5306" w:rsidR="00B045F4" w:rsidRPr="00B045F4"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2F3A99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97,30</w:t>
            </w:r>
          </w:p>
        </w:tc>
      </w:tr>
      <w:tr w:rsidR="00B045F4" w:rsidRPr="00B045F4" w14:paraId="710A0DA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E33B1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w:t>
            </w:r>
          </w:p>
        </w:tc>
        <w:tc>
          <w:tcPr>
            <w:tcW w:w="2447" w:type="pct"/>
            <w:tcBorders>
              <w:top w:val="nil"/>
              <w:left w:val="nil"/>
              <w:bottom w:val="single" w:sz="4" w:space="0" w:color="auto"/>
              <w:right w:val="single" w:sz="4" w:space="0" w:color="auto"/>
            </w:tcBorders>
            <w:shd w:val="clear" w:color="auto" w:fill="auto"/>
            <w:noWrap/>
            <w:vAlign w:val="bottom"/>
            <w:hideMark/>
          </w:tcPr>
          <w:p w14:paraId="225EF42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«Детский квартал»</w:t>
            </w:r>
          </w:p>
        </w:tc>
        <w:tc>
          <w:tcPr>
            <w:tcW w:w="1547" w:type="pct"/>
            <w:tcBorders>
              <w:top w:val="nil"/>
              <w:left w:val="nil"/>
              <w:bottom w:val="single" w:sz="4" w:space="0" w:color="auto"/>
              <w:right w:val="single" w:sz="4" w:space="0" w:color="auto"/>
            </w:tcBorders>
            <w:shd w:val="clear" w:color="auto" w:fill="auto"/>
            <w:noWrap/>
            <w:vAlign w:val="bottom"/>
            <w:hideMark/>
          </w:tcPr>
          <w:p w14:paraId="2FC8DC8D" w14:textId="26C535F8" w:rsidR="00B045F4" w:rsidRPr="00B045F4"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C1CE0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96,40</w:t>
            </w:r>
          </w:p>
        </w:tc>
      </w:tr>
      <w:tr w:rsidR="00B045F4" w:rsidRPr="00B045F4" w14:paraId="7309357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BBA0F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w:t>
            </w:r>
          </w:p>
        </w:tc>
        <w:tc>
          <w:tcPr>
            <w:tcW w:w="2447" w:type="pct"/>
            <w:tcBorders>
              <w:top w:val="nil"/>
              <w:left w:val="nil"/>
              <w:bottom w:val="single" w:sz="4" w:space="0" w:color="auto"/>
              <w:right w:val="single" w:sz="4" w:space="0" w:color="auto"/>
            </w:tcBorders>
            <w:shd w:val="clear" w:color="auto" w:fill="auto"/>
            <w:noWrap/>
            <w:vAlign w:val="bottom"/>
            <w:hideMark/>
          </w:tcPr>
          <w:p w14:paraId="1E1A9B44"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7DC34562" w14:textId="3333E867"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49BDF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96,40</w:t>
            </w:r>
          </w:p>
        </w:tc>
      </w:tr>
      <w:tr w:rsidR="00B045F4" w:rsidRPr="00B045F4" w14:paraId="6505F96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3562CA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w:t>
            </w:r>
          </w:p>
        </w:tc>
        <w:tc>
          <w:tcPr>
            <w:tcW w:w="2447" w:type="pct"/>
            <w:tcBorders>
              <w:top w:val="nil"/>
              <w:left w:val="nil"/>
              <w:bottom w:val="single" w:sz="4" w:space="0" w:color="auto"/>
              <w:right w:val="single" w:sz="4" w:space="0" w:color="auto"/>
            </w:tcBorders>
            <w:shd w:val="clear" w:color="auto" w:fill="auto"/>
            <w:noWrap/>
            <w:vAlign w:val="bottom"/>
            <w:hideMark/>
          </w:tcPr>
          <w:p w14:paraId="5BFB71C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«Академика»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849F10F" w14:textId="2A741DF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7B1A4A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95,50</w:t>
            </w:r>
          </w:p>
        </w:tc>
      </w:tr>
      <w:tr w:rsidR="00B045F4" w:rsidRPr="00B045F4" w14:paraId="2BF1E21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3DA56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w:t>
            </w:r>
          </w:p>
        </w:tc>
        <w:tc>
          <w:tcPr>
            <w:tcW w:w="2447" w:type="pct"/>
            <w:tcBorders>
              <w:top w:val="nil"/>
              <w:left w:val="nil"/>
              <w:bottom w:val="single" w:sz="4" w:space="0" w:color="auto"/>
              <w:right w:val="single" w:sz="4" w:space="0" w:color="auto"/>
            </w:tcBorders>
            <w:shd w:val="clear" w:color="auto" w:fill="auto"/>
            <w:noWrap/>
            <w:vAlign w:val="bottom"/>
            <w:hideMark/>
          </w:tcPr>
          <w:p w14:paraId="24FE6696"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4EB254FE" w14:textId="2DD1D152"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A737F9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94,00</w:t>
            </w:r>
          </w:p>
        </w:tc>
      </w:tr>
      <w:tr w:rsidR="00B045F4" w:rsidRPr="00B045F4" w14:paraId="5FCD86D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7ACB2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w:t>
            </w:r>
          </w:p>
        </w:tc>
        <w:tc>
          <w:tcPr>
            <w:tcW w:w="2447" w:type="pct"/>
            <w:tcBorders>
              <w:top w:val="nil"/>
              <w:left w:val="nil"/>
              <w:bottom w:val="single" w:sz="4" w:space="0" w:color="auto"/>
              <w:right w:val="single" w:sz="4" w:space="0" w:color="auto"/>
            </w:tcBorders>
            <w:shd w:val="clear" w:color="auto" w:fill="auto"/>
            <w:noWrap/>
            <w:vAlign w:val="bottom"/>
            <w:hideMark/>
          </w:tcPr>
          <w:p w14:paraId="76D1096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C62E46D" w14:textId="20355B6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8E1F70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94,00</w:t>
            </w:r>
          </w:p>
        </w:tc>
      </w:tr>
      <w:tr w:rsidR="00B045F4" w:rsidRPr="00B045F4" w14:paraId="666BC48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BA45F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w:t>
            </w:r>
          </w:p>
        </w:tc>
        <w:tc>
          <w:tcPr>
            <w:tcW w:w="2447" w:type="pct"/>
            <w:tcBorders>
              <w:top w:val="nil"/>
              <w:left w:val="nil"/>
              <w:bottom w:val="single" w:sz="4" w:space="0" w:color="auto"/>
              <w:right w:val="single" w:sz="4" w:space="0" w:color="auto"/>
            </w:tcBorders>
            <w:shd w:val="clear" w:color="auto" w:fill="auto"/>
            <w:noWrap/>
            <w:vAlign w:val="bottom"/>
            <w:hideMark/>
          </w:tcPr>
          <w:p w14:paraId="071ACB2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29EF85E2" w14:textId="1414D434"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F0013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94,00</w:t>
            </w:r>
          </w:p>
        </w:tc>
      </w:tr>
      <w:tr w:rsidR="00B045F4" w:rsidRPr="00B045F4" w14:paraId="3A6367D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5FE45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w:t>
            </w:r>
          </w:p>
        </w:tc>
        <w:tc>
          <w:tcPr>
            <w:tcW w:w="2447" w:type="pct"/>
            <w:tcBorders>
              <w:top w:val="nil"/>
              <w:left w:val="nil"/>
              <w:bottom w:val="single" w:sz="4" w:space="0" w:color="auto"/>
              <w:right w:val="single" w:sz="4" w:space="0" w:color="auto"/>
            </w:tcBorders>
            <w:shd w:val="clear" w:color="auto" w:fill="auto"/>
            <w:noWrap/>
            <w:vAlign w:val="bottom"/>
            <w:hideMark/>
          </w:tcPr>
          <w:p w14:paraId="2CC86B6C" w14:textId="77777777" w:rsidR="00B045F4" w:rsidRPr="00B045F4" w:rsidRDefault="00B045F4" w:rsidP="00D93897">
            <w:pPr>
              <w:spacing w:line="240" w:lineRule="auto"/>
              <w:ind w:firstLine="0"/>
              <w:rPr>
                <w:color w:val="000000"/>
                <w:sz w:val="22"/>
                <w:szCs w:val="22"/>
              </w:rPr>
            </w:pPr>
            <w:r w:rsidRPr="00B045F4">
              <w:rPr>
                <w:color w:val="000000"/>
                <w:sz w:val="22"/>
                <w:szCs w:val="22"/>
              </w:rPr>
              <w:t>МДОУ «Суксунский детский сад «Колосок»,</w:t>
            </w:r>
          </w:p>
        </w:tc>
        <w:tc>
          <w:tcPr>
            <w:tcW w:w="1547" w:type="pct"/>
            <w:tcBorders>
              <w:top w:val="nil"/>
              <w:left w:val="nil"/>
              <w:bottom w:val="single" w:sz="4" w:space="0" w:color="auto"/>
              <w:right w:val="single" w:sz="4" w:space="0" w:color="auto"/>
            </w:tcBorders>
            <w:shd w:val="clear" w:color="auto" w:fill="auto"/>
            <w:noWrap/>
            <w:vAlign w:val="bottom"/>
            <w:hideMark/>
          </w:tcPr>
          <w:p w14:paraId="1FCDEB73" w14:textId="1F47729B" w:rsidR="00B045F4" w:rsidRPr="00B045F4"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9CE4CC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94,00</w:t>
            </w:r>
          </w:p>
        </w:tc>
      </w:tr>
      <w:tr w:rsidR="00B045F4" w:rsidRPr="00B045F4" w14:paraId="46B6596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94B51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20</w:t>
            </w:r>
          </w:p>
        </w:tc>
        <w:tc>
          <w:tcPr>
            <w:tcW w:w="2447" w:type="pct"/>
            <w:tcBorders>
              <w:top w:val="nil"/>
              <w:left w:val="nil"/>
              <w:bottom w:val="single" w:sz="4" w:space="0" w:color="auto"/>
              <w:right w:val="single" w:sz="4" w:space="0" w:color="auto"/>
            </w:tcBorders>
            <w:shd w:val="clear" w:color="auto" w:fill="auto"/>
            <w:noWrap/>
            <w:vAlign w:val="bottom"/>
            <w:hideMark/>
          </w:tcPr>
          <w:p w14:paraId="6DF446D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«Талантика»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F4D8562" w14:textId="13644D82"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02E92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93,10</w:t>
            </w:r>
          </w:p>
        </w:tc>
      </w:tr>
      <w:tr w:rsidR="00B045F4" w:rsidRPr="00B045F4" w14:paraId="5B6FFA4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8F8F5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20</w:t>
            </w:r>
          </w:p>
        </w:tc>
        <w:tc>
          <w:tcPr>
            <w:tcW w:w="2447" w:type="pct"/>
            <w:tcBorders>
              <w:top w:val="nil"/>
              <w:left w:val="nil"/>
              <w:bottom w:val="single" w:sz="4" w:space="0" w:color="auto"/>
              <w:right w:val="single" w:sz="4" w:space="0" w:color="auto"/>
            </w:tcBorders>
            <w:shd w:val="clear" w:color="auto" w:fill="auto"/>
            <w:noWrap/>
            <w:vAlign w:val="bottom"/>
            <w:hideMark/>
          </w:tcPr>
          <w:p w14:paraId="0A79EF4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17 «Ромашка»</w:t>
            </w:r>
          </w:p>
        </w:tc>
        <w:tc>
          <w:tcPr>
            <w:tcW w:w="1547" w:type="pct"/>
            <w:tcBorders>
              <w:top w:val="nil"/>
              <w:left w:val="nil"/>
              <w:bottom w:val="single" w:sz="4" w:space="0" w:color="auto"/>
              <w:right w:val="single" w:sz="4" w:space="0" w:color="auto"/>
            </w:tcBorders>
            <w:shd w:val="clear" w:color="auto" w:fill="auto"/>
            <w:noWrap/>
            <w:vAlign w:val="bottom"/>
            <w:hideMark/>
          </w:tcPr>
          <w:p w14:paraId="02DDD40F"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1D05B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93,10</w:t>
            </w:r>
          </w:p>
        </w:tc>
      </w:tr>
      <w:tr w:rsidR="00B045F4" w:rsidRPr="00B045F4" w14:paraId="6142DA1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E1F96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22</w:t>
            </w:r>
          </w:p>
        </w:tc>
        <w:tc>
          <w:tcPr>
            <w:tcW w:w="2447" w:type="pct"/>
            <w:tcBorders>
              <w:top w:val="nil"/>
              <w:left w:val="nil"/>
              <w:bottom w:val="single" w:sz="4" w:space="0" w:color="auto"/>
              <w:right w:val="single" w:sz="4" w:space="0" w:color="auto"/>
            </w:tcBorders>
            <w:shd w:val="clear" w:color="auto" w:fill="auto"/>
            <w:noWrap/>
            <w:vAlign w:val="bottom"/>
            <w:hideMark/>
          </w:tcPr>
          <w:p w14:paraId="052A667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«ГАРДАРИКА»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6A9F950" w14:textId="763796B5"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CE453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92,80</w:t>
            </w:r>
          </w:p>
        </w:tc>
      </w:tr>
      <w:tr w:rsidR="00B045F4" w:rsidRPr="00B045F4" w14:paraId="23F4824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B5DFF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23</w:t>
            </w:r>
          </w:p>
        </w:tc>
        <w:tc>
          <w:tcPr>
            <w:tcW w:w="2447" w:type="pct"/>
            <w:tcBorders>
              <w:top w:val="nil"/>
              <w:left w:val="nil"/>
              <w:bottom w:val="single" w:sz="4" w:space="0" w:color="auto"/>
              <w:right w:val="single" w:sz="4" w:space="0" w:color="auto"/>
            </w:tcBorders>
            <w:shd w:val="clear" w:color="auto" w:fill="auto"/>
            <w:noWrap/>
            <w:vAlign w:val="bottom"/>
            <w:hideMark/>
          </w:tcPr>
          <w:p w14:paraId="485E641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«Симфония»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831CFBE" w14:textId="3007111A"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9FB979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92,50</w:t>
            </w:r>
          </w:p>
        </w:tc>
      </w:tr>
      <w:tr w:rsidR="00B045F4" w:rsidRPr="00B045F4" w14:paraId="5A73F95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37D87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23</w:t>
            </w:r>
          </w:p>
        </w:tc>
        <w:tc>
          <w:tcPr>
            <w:tcW w:w="2447" w:type="pct"/>
            <w:tcBorders>
              <w:top w:val="nil"/>
              <w:left w:val="nil"/>
              <w:bottom w:val="single" w:sz="4" w:space="0" w:color="auto"/>
              <w:right w:val="single" w:sz="4" w:space="0" w:color="auto"/>
            </w:tcBorders>
            <w:shd w:val="clear" w:color="auto" w:fill="auto"/>
            <w:noWrap/>
            <w:vAlign w:val="bottom"/>
            <w:hideMark/>
          </w:tcPr>
          <w:p w14:paraId="5778C0F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E8FE5A6" w14:textId="0927981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69FF4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92,50</w:t>
            </w:r>
          </w:p>
        </w:tc>
      </w:tr>
      <w:tr w:rsidR="00B045F4" w:rsidRPr="00B045F4" w14:paraId="51DBE76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30C28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25</w:t>
            </w:r>
          </w:p>
        </w:tc>
        <w:tc>
          <w:tcPr>
            <w:tcW w:w="2447" w:type="pct"/>
            <w:tcBorders>
              <w:top w:val="nil"/>
              <w:left w:val="nil"/>
              <w:bottom w:val="single" w:sz="4" w:space="0" w:color="auto"/>
              <w:right w:val="single" w:sz="4" w:space="0" w:color="auto"/>
            </w:tcBorders>
            <w:shd w:val="clear" w:color="auto" w:fill="auto"/>
            <w:noWrap/>
            <w:vAlign w:val="bottom"/>
            <w:hideMark/>
          </w:tcPr>
          <w:p w14:paraId="1FA30D55" w14:textId="77777777" w:rsidR="00B045F4" w:rsidRPr="00B045F4" w:rsidRDefault="00B045F4" w:rsidP="00D93897">
            <w:pPr>
              <w:spacing w:line="240" w:lineRule="auto"/>
              <w:ind w:firstLine="0"/>
              <w:rPr>
                <w:color w:val="000000"/>
                <w:sz w:val="22"/>
                <w:szCs w:val="22"/>
              </w:rPr>
            </w:pPr>
            <w:proofErr w:type="gramStart"/>
            <w:r w:rsidRPr="00B045F4">
              <w:rPr>
                <w:color w:val="000000"/>
                <w:sz w:val="22"/>
                <w:szCs w:val="22"/>
              </w:rPr>
              <w:t>МБДОУ  «</w:t>
            </w:r>
            <w:proofErr w:type="gramEnd"/>
            <w:r w:rsidRPr="00B045F4">
              <w:rPr>
                <w:color w:val="000000"/>
                <w:sz w:val="22"/>
                <w:szCs w:val="22"/>
              </w:rPr>
              <w:t>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4D434561" w14:textId="77777777" w:rsidR="00B045F4" w:rsidRPr="00B045F4" w:rsidRDefault="00B045F4" w:rsidP="00D93897">
            <w:pPr>
              <w:spacing w:line="240" w:lineRule="auto"/>
              <w:ind w:firstLine="0"/>
              <w:rPr>
                <w:color w:val="000000"/>
                <w:sz w:val="22"/>
                <w:szCs w:val="22"/>
              </w:rPr>
            </w:pPr>
            <w:r w:rsidRPr="00B045F4">
              <w:rPr>
                <w:color w:val="000000"/>
                <w:sz w:val="22"/>
                <w:szCs w:val="22"/>
              </w:rPr>
              <w:t>ЗАТО Звездный</w:t>
            </w:r>
          </w:p>
        </w:tc>
        <w:tc>
          <w:tcPr>
            <w:tcW w:w="495" w:type="pct"/>
            <w:tcBorders>
              <w:top w:val="nil"/>
              <w:left w:val="nil"/>
              <w:bottom w:val="single" w:sz="4" w:space="0" w:color="auto"/>
              <w:right w:val="single" w:sz="4" w:space="0" w:color="auto"/>
            </w:tcBorders>
            <w:shd w:val="clear" w:color="auto" w:fill="auto"/>
            <w:noWrap/>
            <w:vAlign w:val="bottom"/>
            <w:hideMark/>
          </w:tcPr>
          <w:p w14:paraId="28C9695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92,20</w:t>
            </w:r>
          </w:p>
        </w:tc>
      </w:tr>
      <w:tr w:rsidR="00B045F4" w:rsidRPr="00B045F4" w14:paraId="41E2B20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4A4E3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26</w:t>
            </w:r>
          </w:p>
        </w:tc>
        <w:tc>
          <w:tcPr>
            <w:tcW w:w="2447" w:type="pct"/>
            <w:tcBorders>
              <w:top w:val="nil"/>
              <w:left w:val="nil"/>
              <w:bottom w:val="single" w:sz="4" w:space="0" w:color="auto"/>
              <w:right w:val="single" w:sz="4" w:space="0" w:color="auto"/>
            </w:tcBorders>
            <w:shd w:val="clear" w:color="auto" w:fill="auto"/>
            <w:noWrap/>
            <w:vAlign w:val="bottom"/>
            <w:hideMark/>
          </w:tcPr>
          <w:p w14:paraId="49A752F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Д/с № 31 «Гусельки»</w:t>
            </w:r>
          </w:p>
        </w:tc>
        <w:tc>
          <w:tcPr>
            <w:tcW w:w="1547" w:type="pct"/>
            <w:tcBorders>
              <w:top w:val="nil"/>
              <w:left w:val="nil"/>
              <w:bottom w:val="single" w:sz="4" w:space="0" w:color="auto"/>
              <w:right w:val="single" w:sz="4" w:space="0" w:color="auto"/>
            </w:tcBorders>
            <w:shd w:val="clear" w:color="auto" w:fill="auto"/>
            <w:noWrap/>
            <w:vAlign w:val="bottom"/>
            <w:hideMark/>
          </w:tcPr>
          <w:p w14:paraId="3327D156"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9969BC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91,60</w:t>
            </w:r>
          </w:p>
        </w:tc>
      </w:tr>
      <w:tr w:rsidR="00B045F4" w:rsidRPr="00B045F4" w14:paraId="5A2856D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D3973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27</w:t>
            </w:r>
          </w:p>
        </w:tc>
        <w:tc>
          <w:tcPr>
            <w:tcW w:w="2447" w:type="pct"/>
            <w:tcBorders>
              <w:top w:val="nil"/>
              <w:left w:val="nil"/>
              <w:bottom w:val="single" w:sz="4" w:space="0" w:color="auto"/>
              <w:right w:val="single" w:sz="4" w:space="0" w:color="auto"/>
            </w:tcBorders>
            <w:shd w:val="clear" w:color="auto" w:fill="auto"/>
            <w:noWrap/>
            <w:vAlign w:val="bottom"/>
            <w:hideMark/>
          </w:tcPr>
          <w:p w14:paraId="405E1F4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№92»</w:t>
            </w:r>
          </w:p>
        </w:tc>
        <w:tc>
          <w:tcPr>
            <w:tcW w:w="1547" w:type="pct"/>
            <w:tcBorders>
              <w:top w:val="nil"/>
              <w:left w:val="nil"/>
              <w:bottom w:val="single" w:sz="4" w:space="0" w:color="auto"/>
              <w:right w:val="single" w:sz="4" w:space="0" w:color="auto"/>
            </w:tcBorders>
            <w:shd w:val="clear" w:color="auto" w:fill="auto"/>
            <w:noWrap/>
            <w:vAlign w:val="bottom"/>
            <w:hideMark/>
          </w:tcPr>
          <w:p w14:paraId="75E2ED5C" w14:textId="7BA5C323"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DB8EB5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90,40</w:t>
            </w:r>
          </w:p>
        </w:tc>
      </w:tr>
      <w:tr w:rsidR="00B045F4" w:rsidRPr="00B045F4" w14:paraId="15F07EC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9977A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12916A2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«Конструктор успеха»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FA19A54" w14:textId="50BB9A8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5AA6BA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90,10</w:t>
            </w:r>
          </w:p>
        </w:tc>
      </w:tr>
      <w:tr w:rsidR="00B045F4" w:rsidRPr="00B045F4" w14:paraId="4D1AE93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3C1FA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29</w:t>
            </w:r>
          </w:p>
        </w:tc>
        <w:tc>
          <w:tcPr>
            <w:tcW w:w="2447" w:type="pct"/>
            <w:tcBorders>
              <w:top w:val="nil"/>
              <w:left w:val="nil"/>
              <w:bottom w:val="single" w:sz="4" w:space="0" w:color="auto"/>
              <w:right w:val="single" w:sz="4" w:space="0" w:color="auto"/>
            </w:tcBorders>
            <w:shd w:val="clear" w:color="auto" w:fill="auto"/>
            <w:noWrap/>
            <w:vAlign w:val="bottom"/>
            <w:hideMark/>
          </w:tcPr>
          <w:p w14:paraId="0B96826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419»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815D9F3" w14:textId="533B993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57170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89,50</w:t>
            </w:r>
          </w:p>
        </w:tc>
      </w:tr>
      <w:tr w:rsidR="00B045F4" w:rsidRPr="00B045F4" w14:paraId="380DD80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70D67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w:t>
            </w:r>
          </w:p>
        </w:tc>
        <w:tc>
          <w:tcPr>
            <w:tcW w:w="2447" w:type="pct"/>
            <w:tcBorders>
              <w:top w:val="nil"/>
              <w:left w:val="nil"/>
              <w:bottom w:val="single" w:sz="4" w:space="0" w:color="auto"/>
              <w:right w:val="single" w:sz="4" w:space="0" w:color="auto"/>
            </w:tcBorders>
            <w:shd w:val="clear" w:color="auto" w:fill="auto"/>
            <w:noWrap/>
            <w:vAlign w:val="bottom"/>
            <w:hideMark/>
          </w:tcPr>
          <w:p w14:paraId="2FE1638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«ЛЕГОПОЛИС»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4B353DB" w14:textId="6E81D5C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EA4EC6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88,00</w:t>
            </w:r>
          </w:p>
        </w:tc>
      </w:tr>
      <w:tr w:rsidR="00B045F4" w:rsidRPr="00B045F4" w14:paraId="11C96F9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2454C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w:t>
            </w:r>
          </w:p>
        </w:tc>
        <w:tc>
          <w:tcPr>
            <w:tcW w:w="2447" w:type="pct"/>
            <w:tcBorders>
              <w:top w:val="nil"/>
              <w:left w:val="nil"/>
              <w:bottom w:val="single" w:sz="4" w:space="0" w:color="auto"/>
              <w:right w:val="single" w:sz="4" w:space="0" w:color="auto"/>
            </w:tcBorders>
            <w:shd w:val="clear" w:color="auto" w:fill="auto"/>
            <w:noWrap/>
            <w:vAlign w:val="bottom"/>
            <w:hideMark/>
          </w:tcPr>
          <w:p w14:paraId="3AD491B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№44»</w:t>
            </w:r>
          </w:p>
        </w:tc>
        <w:tc>
          <w:tcPr>
            <w:tcW w:w="1547" w:type="pct"/>
            <w:tcBorders>
              <w:top w:val="nil"/>
              <w:left w:val="nil"/>
              <w:bottom w:val="single" w:sz="4" w:space="0" w:color="auto"/>
              <w:right w:val="single" w:sz="4" w:space="0" w:color="auto"/>
            </w:tcBorders>
            <w:shd w:val="clear" w:color="auto" w:fill="auto"/>
            <w:noWrap/>
            <w:vAlign w:val="bottom"/>
            <w:hideMark/>
          </w:tcPr>
          <w:p w14:paraId="07E7AB6C" w14:textId="15927331"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DA804B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88,00</w:t>
            </w:r>
          </w:p>
        </w:tc>
      </w:tr>
      <w:tr w:rsidR="00B045F4" w:rsidRPr="00B045F4" w14:paraId="796B193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CBCE6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w:t>
            </w:r>
          </w:p>
        </w:tc>
        <w:tc>
          <w:tcPr>
            <w:tcW w:w="2447" w:type="pct"/>
            <w:tcBorders>
              <w:top w:val="nil"/>
              <w:left w:val="nil"/>
              <w:bottom w:val="single" w:sz="4" w:space="0" w:color="auto"/>
              <w:right w:val="single" w:sz="4" w:space="0" w:color="auto"/>
            </w:tcBorders>
            <w:shd w:val="clear" w:color="auto" w:fill="auto"/>
            <w:noWrap/>
            <w:vAlign w:val="bottom"/>
            <w:hideMark/>
          </w:tcPr>
          <w:p w14:paraId="60B9FC44"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«Березовский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5A0F950B" w14:textId="77777777" w:rsidR="00B045F4" w:rsidRPr="00B045F4" w:rsidRDefault="00B045F4" w:rsidP="00D93897">
            <w:pPr>
              <w:spacing w:line="240" w:lineRule="auto"/>
              <w:ind w:firstLine="0"/>
              <w:rPr>
                <w:color w:val="000000"/>
                <w:sz w:val="22"/>
                <w:szCs w:val="22"/>
              </w:rPr>
            </w:pPr>
            <w:r w:rsidRPr="00B045F4">
              <w:rPr>
                <w:color w:val="000000"/>
                <w:sz w:val="22"/>
                <w:szCs w:val="22"/>
              </w:rPr>
              <w:t>Березовский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D5A6C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88,00</w:t>
            </w:r>
          </w:p>
        </w:tc>
      </w:tr>
      <w:tr w:rsidR="00B045F4" w:rsidRPr="00B045F4" w14:paraId="37F2E95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B2804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w:t>
            </w:r>
          </w:p>
        </w:tc>
        <w:tc>
          <w:tcPr>
            <w:tcW w:w="2447" w:type="pct"/>
            <w:tcBorders>
              <w:top w:val="nil"/>
              <w:left w:val="nil"/>
              <w:bottom w:val="single" w:sz="4" w:space="0" w:color="auto"/>
              <w:right w:val="single" w:sz="4" w:space="0" w:color="auto"/>
            </w:tcBorders>
            <w:shd w:val="clear" w:color="auto" w:fill="auto"/>
            <w:noWrap/>
            <w:vAlign w:val="bottom"/>
            <w:hideMark/>
          </w:tcPr>
          <w:p w14:paraId="06EF4FCD"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25D52D90" w14:textId="77777777" w:rsidR="00B045F4" w:rsidRPr="00B045F4" w:rsidRDefault="00B045F4" w:rsidP="00D93897">
            <w:pPr>
              <w:spacing w:line="240" w:lineRule="auto"/>
              <w:ind w:firstLine="0"/>
              <w:rPr>
                <w:color w:val="000000"/>
                <w:sz w:val="22"/>
                <w:szCs w:val="22"/>
              </w:rPr>
            </w:pPr>
            <w:r w:rsidRPr="00B045F4">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E41A8B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88,00</w:t>
            </w:r>
          </w:p>
        </w:tc>
      </w:tr>
      <w:tr w:rsidR="00B045F4" w:rsidRPr="00B045F4" w14:paraId="26F9200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EEC5E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34</w:t>
            </w:r>
          </w:p>
        </w:tc>
        <w:tc>
          <w:tcPr>
            <w:tcW w:w="2447" w:type="pct"/>
            <w:tcBorders>
              <w:top w:val="nil"/>
              <w:left w:val="nil"/>
              <w:bottom w:val="single" w:sz="4" w:space="0" w:color="auto"/>
              <w:right w:val="single" w:sz="4" w:space="0" w:color="auto"/>
            </w:tcBorders>
            <w:shd w:val="clear" w:color="auto" w:fill="auto"/>
            <w:noWrap/>
            <w:vAlign w:val="bottom"/>
            <w:hideMark/>
          </w:tcPr>
          <w:p w14:paraId="6F2A650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«Электроник»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87306E0" w14:textId="5C2596D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FDB9BE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86,20</w:t>
            </w:r>
          </w:p>
        </w:tc>
      </w:tr>
      <w:tr w:rsidR="00B045F4" w:rsidRPr="00B045F4" w14:paraId="5E8162E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4D584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384038B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«Култаевский детский сад «Егоза»</w:t>
            </w:r>
          </w:p>
        </w:tc>
        <w:tc>
          <w:tcPr>
            <w:tcW w:w="1547" w:type="pct"/>
            <w:tcBorders>
              <w:top w:val="nil"/>
              <w:left w:val="nil"/>
              <w:bottom w:val="single" w:sz="4" w:space="0" w:color="auto"/>
              <w:right w:val="single" w:sz="4" w:space="0" w:color="auto"/>
            </w:tcBorders>
            <w:shd w:val="clear" w:color="auto" w:fill="auto"/>
            <w:noWrap/>
            <w:vAlign w:val="bottom"/>
            <w:hideMark/>
          </w:tcPr>
          <w:p w14:paraId="12CCA2AB" w14:textId="20EF4326"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F8939F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86,00</w:t>
            </w:r>
          </w:p>
        </w:tc>
      </w:tr>
      <w:tr w:rsidR="00B045F4" w:rsidRPr="00B045F4" w14:paraId="5621A5A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BC8EF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36</w:t>
            </w:r>
          </w:p>
        </w:tc>
        <w:tc>
          <w:tcPr>
            <w:tcW w:w="2447" w:type="pct"/>
            <w:tcBorders>
              <w:top w:val="nil"/>
              <w:left w:val="nil"/>
              <w:bottom w:val="single" w:sz="4" w:space="0" w:color="auto"/>
              <w:right w:val="single" w:sz="4" w:space="0" w:color="auto"/>
            </w:tcBorders>
            <w:shd w:val="clear" w:color="auto" w:fill="auto"/>
            <w:noWrap/>
            <w:vAlign w:val="bottom"/>
            <w:hideMark/>
          </w:tcPr>
          <w:p w14:paraId="70C5590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№73»</w:t>
            </w:r>
          </w:p>
        </w:tc>
        <w:tc>
          <w:tcPr>
            <w:tcW w:w="1547" w:type="pct"/>
            <w:tcBorders>
              <w:top w:val="nil"/>
              <w:left w:val="nil"/>
              <w:bottom w:val="single" w:sz="4" w:space="0" w:color="auto"/>
              <w:right w:val="single" w:sz="4" w:space="0" w:color="auto"/>
            </w:tcBorders>
            <w:shd w:val="clear" w:color="auto" w:fill="auto"/>
            <w:noWrap/>
            <w:vAlign w:val="bottom"/>
            <w:hideMark/>
          </w:tcPr>
          <w:p w14:paraId="5DF5E77E" w14:textId="4937C4B2"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DBEA73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85,60</w:t>
            </w:r>
          </w:p>
        </w:tc>
      </w:tr>
      <w:tr w:rsidR="00B045F4" w:rsidRPr="00B045F4" w14:paraId="1F07DED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DD964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46DAA64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ребёнка - детский сад № 35»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D2A3AD3" w14:textId="0901569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81F979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85,30</w:t>
            </w:r>
          </w:p>
        </w:tc>
      </w:tr>
      <w:tr w:rsidR="00B045F4" w:rsidRPr="00B045F4" w14:paraId="7613499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FBB2A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5202338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«Юрлинский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39804B24" w14:textId="77777777" w:rsidR="00B045F4" w:rsidRPr="00B045F4" w:rsidRDefault="00B045F4" w:rsidP="00D93897">
            <w:pPr>
              <w:spacing w:line="240" w:lineRule="auto"/>
              <w:ind w:firstLine="0"/>
              <w:rPr>
                <w:color w:val="000000"/>
                <w:sz w:val="22"/>
                <w:szCs w:val="22"/>
              </w:rPr>
            </w:pPr>
            <w:r w:rsidRPr="00B045F4">
              <w:rPr>
                <w:color w:val="000000"/>
                <w:sz w:val="22"/>
                <w:szCs w:val="22"/>
              </w:rPr>
              <w:t>Юрлинский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9CF704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85,30</w:t>
            </w:r>
          </w:p>
        </w:tc>
      </w:tr>
      <w:tr w:rsidR="00B045F4" w:rsidRPr="00B045F4" w14:paraId="6907F84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FAA14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39</w:t>
            </w:r>
          </w:p>
        </w:tc>
        <w:tc>
          <w:tcPr>
            <w:tcW w:w="2447" w:type="pct"/>
            <w:tcBorders>
              <w:top w:val="nil"/>
              <w:left w:val="nil"/>
              <w:bottom w:val="single" w:sz="4" w:space="0" w:color="auto"/>
              <w:right w:val="single" w:sz="4" w:space="0" w:color="auto"/>
            </w:tcBorders>
            <w:shd w:val="clear" w:color="auto" w:fill="auto"/>
            <w:noWrap/>
            <w:vAlign w:val="bottom"/>
            <w:hideMark/>
          </w:tcPr>
          <w:p w14:paraId="160A445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22ED6B45" w14:textId="396FA8F6"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938F47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85,10</w:t>
            </w:r>
          </w:p>
        </w:tc>
      </w:tr>
      <w:tr w:rsidR="00B045F4" w:rsidRPr="00B045F4" w14:paraId="77BC312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CCEE0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40</w:t>
            </w:r>
          </w:p>
        </w:tc>
        <w:tc>
          <w:tcPr>
            <w:tcW w:w="2447" w:type="pct"/>
            <w:tcBorders>
              <w:top w:val="nil"/>
              <w:left w:val="nil"/>
              <w:bottom w:val="single" w:sz="4" w:space="0" w:color="auto"/>
              <w:right w:val="single" w:sz="4" w:space="0" w:color="auto"/>
            </w:tcBorders>
            <w:shd w:val="clear" w:color="auto" w:fill="auto"/>
            <w:noWrap/>
            <w:vAlign w:val="bottom"/>
            <w:hideMark/>
          </w:tcPr>
          <w:p w14:paraId="5DD520E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№39»</w:t>
            </w:r>
          </w:p>
        </w:tc>
        <w:tc>
          <w:tcPr>
            <w:tcW w:w="1547" w:type="pct"/>
            <w:tcBorders>
              <w:top w:val="nil"/>
              <w:left w:val="nil"/>
              <w:bottom w:val="single" w:sz="4" w:space="0" w:color="auto"/>
              <w:right w:val="single" w:sz="4" w:space="0" w:color="auto"/>
            </w:tcBorders>
            <w:shd w:val="clear" w:color="auto" w:fill="auto"/>
            <w:noWrap/>
            <w:vAlign w:val="bottom"/>
            <w:hideMark/>
          </w:tcPr>
          <w:p w14:paraId="545CBA33" w14:textId="439015EB"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6026C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84,40</w:t>
            </w:r>
          </w:p>
        </w:tc>
      </w:tr>
      <w:tr w:rsidR="00B045F4" w:rsidRPr="00B045F4" w14:paraId="50936F9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B679F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41</w:t>
            </w:r>
          </w:p>
        </w:tc>
        <w:tc>
          <w:tcPr>
            <w:tcW w:w="2447" w:type="pct"/>
            <w:tcBorders>
              <w:top w:val="nil"/>
              <w:left w:val="nil"/>
              <w:bottom w:val="single" w:sz="4" w:space="0" w:color="auto"/>
              <w:right w:val="single" w:sz="4" w:space="0" w:color="auto"/>
            </w:tcBorders>
            <w:shd w:val="clear" w:color="auto" w:fill="auto"/>
            <w:noWrap/>
            <w:vAlign w:val="bottom"/>
            <w:hideMark/>
          </w:tcPr>
          <w:p w14:paraId="3872AA10"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«Аленушка»</w:t>
            </w:r>
          </w:p>
        </w:tc>
        <w:tc>
          <w:tcPr>
            <w:tcW w:w="1547" w:type="pct"/>
            <w:tcBorders>
              <w:top w:val="nil"/>
              <w:left w:val="nil"/>
              <w:bottom w:val="single" w:sz="4" w:space="0" w:color="auto"/>
              <w:right w:val="single" w:sz="4" w:space="0" w:color="auto"/>
            </w:tcBorders>
            <w:shd w:val="clear" w:color="auto" w:fill="auto"/>
            <w:noWrap/>
            <w:vAlign w:val="bottom"/>
            <w:hideMark/>
          </w:tcPr>
          <w:p w14:paraId="21F308C6" w14:textId="3D0CB7D6" w:rsidR="00B045F4" w:rsidRPr="00B045F4"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3A4490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84,00</w:t>
            </w:r>
          </w:p>
        </w:tc>
      </w:tr>
      <w:tr w:rsidR="00B045F4" w:rsidRPr="00B045F4" w14:paraId="0DB304C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32D7F2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42</w:t>
            </w:r>
          </w:p>
        </w:tc>
        <w:tc>
          <w:tcPr>
            <w:tcW w:w="2447" w:type="pct"/>
            <w:tcBorders>
              <w:top w:val="nil"/>
              <w:left w:val="nil"/>
              <w:bottom w:val="single" w:sz="4" w:space="0" w:color="auto"/>
              <w:right w:val="single" w:sz="4" w:space="0" w:color="auto"/>
            </w:tcBorders>
            <w:shd w:val="clear" w:color="auto" w:fill="auto"/>
            <w:noWrap/>
            <w:vAlign w:val="bottom"/>
            <w:hideMark/>
          </w:tcPr>
          <w:p w14:paraId="4372C51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407»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4FFF4B9" w14:textId="7A65692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A5C303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83,90</w:t>
            </w:r>
          </w:p>
        </w:tc>
      </w:tr>
      <w:tr w:rsidR="00B045F4" w:rsidRPr="00B045F4" w14:paraId="0469DA5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CBFD3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43</w:t>
            </w:r>
          </w:p>
        </w:tc>
        <w:tc>
          <w:tcPr>
            <w:tcW w:w="2447" w:type="pct"/>
            <w:tcBorders>
              <w:top w:val="nil"/>
              <w:left w:val="nil"/>
              <w:bottom w:val="single" w:sz="4" w:space="0" w:color="auto"/>
              <w:right w:val="single" w:sz="4" w:space="0" w:color="auto"/>
            </w:tcBorders>
            <w:shd w:val="clear" w:color="auto" w:fill="auto"/>
            <w:noWrap/>
            <w:vAlign w:val="bottom"/>
            <w:hideMark/>
          </w:tcPr>
          <w:p w14:paraId="57BF2C6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111»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C1684EA" w14:textId="6317F04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6F5F2A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83,80</w:t>
            </w:r>
          </w:p>
        </w:tc>
      </w:tr>
      <w:tr w:rsidR="00B045F4" w:rsidRPr="00B045F4" w14:paraId="1F09443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EAED6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44</w:t>
            </w:r>
          </w:p>
        </w:tc>
        <w:tc>
          <w:tcPr>
            <w:tcW w:w="2447" w:type="pct"/>
            <w:tcBorders>
              <w:top w:val="nil"/>
              <w:left w:val="nil"/>
              <w:bottom w:val="single" w:sz="4" w:space="0" w:color="auto"/>
              <w:right w:val="single" w:sz="4" w:space="0" w:color="auto"/>
            </w:tcBorders>
            <w:shd w:val="clear" w:color="auto" w:fill="auto"/>
            <w:noWrap/>
            <w:vAlign w:val="bottom"/>
            <w:hideMark/>
          </w:tcPr>
          <w:p w14:paraId="2EA1D35F"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 д/с № 16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1136A647" w14:textId="69538206" w:rsidR="00B045F4" w:rsidRPr="00B045F4"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959F3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82,90</w:t>
            </w:r>
          </w:p>
        </w:tc>
      </w:tr>
      <w:tr w:rsidR="00B045F4" w:rsidRPr="00B045F4" w14:paraId="76A15DD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8ABFF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45</w:t>
            </w:r>
          </w:p>
        </w:tc>
        <w:tc>
          <w:tcPr>
            <w:tcW w:w="2447" w:type="pct"/>
            <w:tcBorders>
              <w:top w:val="nil"/>
              <w:left w:val="nil"/>
              <w:bottom w:val="single" w:sz="4" w:space="0" w:color="auto"/>
              <w:right w:val="single" w:sz="4" w:space="0" w:color="auto"/>
            </w:tcBorders>
            <w:shd w:val="clear" w:color="auto" w:fill="auto"/>
            <w:noWrap/>
            <w:vAlign w:val="bottom"/>
            <w:hideMark/>
          </w:tcPr>
          <w:p w14:paraId="02F3DD66"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400»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0814408" w14:textId="7A5384B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A1BC6A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82,00</w:t>
            </w:r>
          </w:p>
        </w:tc>
      </w:tr>
      <w:tr w:rsidR="00B045F4" w:rsidRPr="00B045F4" w14:paraId="2DB4E39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9A0B8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45</w:t>
            </w:r>
          </w:p>
        </w:tc>
        <w:tc>
          <w:tcPr>
            <w:tcW w:w="2447" w:type="pct"/>
            <w:tcBorders>
              <w:top w:val="nil"/>
              <w:left w:val="nil"/>
              <w:bottom w:val="single" w:sz="4" w:space="0" w:color="auto"/>
              <w:right w:val="single" w:sz="4" w:space="0" w:color="auto"/>
            </w:tcBorders>
            <w:shd w:val="clear" w:color="auto" w:fill="auto"/>
            <w:noWrap/>
            <w:vAlign w:val="bottom"/>
            <w:hideMark/>
          </w:tcPr>
          <w:p w14:paraId="5BB7F3D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3B1307E7" w14:textId="3A0BF996" w:rsidR="00B045F4" w:rsidRPr="00B045F4"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22FF9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82,00</w:t>
            </w:r>
          </w:p>
        </w:tc>
      </w:tr>
      <w:tr w:rsidR="00B045F4" w:rsidRPr="00B045F4" w14:paraId="3AE1469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F8B91C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45</w:t>
            </w:r>
          </w:p>
        </w:tc>
        <w:tc>
          <w:tcPr>
            <w:tcW w:w="2447" w:type="pct"/>
            <w:tcBorders>
              <w:top w:val="nil"/>
              <w:left w:val="nil"/>
              <w:bottom w:val="single" w:sz="4" w:space="0" w:color="auto"/>
              <w:right w:val="single" w:sz="4" w:space="0" w:color="auto"/>
            </w:tcBorders>
            <w:shd w:val="clear" w:color="auto" w:fill="auto"/>
            <w:noWrap/>
            <w:vAlign w:val="bottom"/>
            <w:hideMark/>
          </w:tcPr>
          <w:p w14:paraId="7864B0DF" w14:textId="77777777" w:rsidR="00B045F4" w:rsidRPr="00B045F4" w:rsidRDefault="00B045F4" w:rsidP="00D93897">
            <w:pPr>
              <w:spacing w:line="240" w:lineRule="auto"/>
              <w:ind w:firstLine="0"/>
              <w:rPr>
                <w:color w:val="000000"/>
                <w:sz w:val="22"/>
                <w:szCs w:val="22"/>
              </w:rPr>
            </w:pPr>
            <w:r w:rsidRPr="00B045F4">
              <w:rPr>
                <w:color w:val="000000"/>
                <w:sz w:val="22"/>
                <w:szCs w:val="22"/>
              </w:rPr>
              <w:t>МКДОУ «Уинский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49E24795" w14:textId="77777777" w:rsidR="00B045F4" w:rsidRPr="00B045F4" w:rsidRDefault="00B045F4" w:rsidP="00D93897">
            <w:pPr>
              <w:spacing w:line="240" w:lineRule="auto"/>
              <w:ind w:firstLine="0"/>
              <w:rPr>
                <w:color w:val="000000"/>
                <w:sz w:val="22"/>
                <w:szCs w:val="22"/>
              </w:rPr>
            </w:pPr>
            <w:r w:rsidRPr="00B045F4">
              <w:rPr>
                <w:color w:val="000000"/>
                <w:sz w:val="22"/>
                <w:szCs w:val="22"/>
              </w:rPr>
              <w:t>Уинский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8E1009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82,00</w:t>
            </w:r>
          </w:p>
        </w:tc>
      </w:tr>
      <w:tr w:rsidR="00B045F4" w:rsidRPr="00B045F4" w14:paraId="33BE3C0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F5D507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69E3CD2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«Кондратовский детский сад «Акварельки»</w:t>
            </w:r>
          </w:p>
        </w:tc>
        <w:tc>
          <w:tcPr>
            <w:tcW w:w="1547" w:type="pct"/>
            <w:tcBorders>
              <w:top w:val="nil"/>
              <w:left w:val="nil"/>
              <w:bottom w:val="single" w:sz="4" w:space="0" w:color="auto"/>
              <w:right w:val="single" w:sz="4" w:space="0" w:color="auto"/>
            </w:tcBorders>
            <w:shd w:val="clear" w:color="auto" w:fill="auto"/>
            <w:noWrap/>
            <w:vAlign w:val="bottom"/>
            <w:hideMark/>
          </w:tcPr>
          <w:p w14:paraId="634128F4" w14:textId="2DE5307A"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5CCFAC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81,80</w:t>
            </w:r>
          </w:p>
        </w:tc>
      </w:tr>
      <w:tr w:rsidR="00B045F4" w:rsidRPr="00B045F4" w14:paraId="6DC0F76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10A85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49</w:t>
            </w:r>
          </w:p>
        </w:tc>
        <w:tc>
          <w:tcPr>
            <w:tcW w:w="2447" w:type="pct"/>
            <w:tcBorders>
              <w:top w:val="nil"/>
              <w:left w:val="nil"/>
              <w:bottom w:val="single" w:sz="4" w:space="0" w:color="auto"/>
              <w:right w:val="single" w:sz="4" w:space="0" w:color="auto"/>
            </w:tcBorders>
            <w:shd w:val="clear" w:color="auto" w:fill="auto"/>
            <w:noWrap/>
            <w:vAlign w:val="bottom"/>
            <w:hideMark/>
          </w:tcPr>
          <w:p w14:paraId="2E15D68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5» г. Горнозаводска</w:t>
            </w:r>
          </w:p>
        </w:tc>
        <w:tc>
          <w:tcPr>
            <w:tcW w:w="1547" w:type="pct"/>
            <w:tcBorders>
              <w:top w:val="nil"/>
              <w:left w:val="nil"/>
              <w:bottom w:val="single" w:sz="4" w:space="0" w:color="auto"/>
              <w:right w:val="single" w:sz="4" w:space="0" w:color="auto"/>
            </w:tcBorders>
            <w:shd w:val="clear" w:color="auto" w:fill="auto"/>
            <w:noWrap/>
            <w:vAlign w:val="bottom"/>
            <w:hideMark/>
          </w:tcPr>
          <w:p w14:paraId="16D32414" w14:textId="5B54A978" w:rsidR="00B045F4" w:rsidRPr="00B045F4"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D1BC77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79,90</w:t>
            </w:r>
          </w:p>
        </w:tc>
      </w:tr>
      <w:tr w:rsidR="00B045F4" w:rsidRPr="00B045F4" w14:paraId="2FD5A2A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EE000F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50</w:t>
            </w:r>
          </w:p>
        </w:tc>
        <w:tc>
          <w:tcPr>
            <w:tcW w:w="2447" w:type="pct"/>
            <w:tcBorders>
              <w:top w:val="nil"/>
              <w:left w:val="nil"/>
              <w:bottom w:val="single" w:sz="4" w:space="0" w:color="auto"/>
              <w:right w:val="single" w:sz="4" w:space="0" w:color="auto"/>
            </w:tcBorders>
            <w:shd w:val="clear" w:color="auto" w:fill="auto"/>
            <w:noWrap/>
            <w:vAlign w:val="bottom"/>
            <w:hideMark/>
          </w:tcPr>
          <w:p w14:paraId="1291AF6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№86»</w:t>
            </w:r>
          </w:p>
        </w:tc>
        <w:tc>
          <w:tcPr>
            <w:tcW w:w="1547" w:type="pct"/>
            <w:tcBorders>
              <w:top w:val="nil"/>
              <w:left w:val="nil"/>
              <w:bottom w:val="single" w:sz="4" w:space="0" w:color="auto"/>
              <w:right w:val="single" w:sz="4" w:space="0" w:color="auto"/>
            </w:tcBorders>
            <w:shd w:val="clear" w:color="auto" w:fill="auto"/>
            <w:noWrap/>
            <w:vAlign w:val="bottom"/>
            <w:hideMark/>
          </w:tcPr>
          <w:p w14:paraId="7A034B5F" w14:textId="3AE4BE3D"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B6F81D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79,10</w:t>
            </w:r>
          </w:p>
        </w:tc>
      </w:tr>
      <w:tr w:rsidR="00B045F4" w:rsidRPr="00B045F4" w14:paraId="13FA741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CC958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51</w:t>
            </w:r>
          </w:p>
        </w:tc>
        <w:tc>
          <w:tcPr>
            <w:tcW w:w="2447" w:type="pct"/>
            <w:tcBorders>
              <w:top w:val="nil"/>
              <w:left w:val="nil"/>
              <w:bottom w:val="single" w:sz="4" w:space="0" w:color="auto"/>
              <w:right w:val="single" w:sz="4" w:space="0" w:color="auto"/>
            </w:tcBorders>
            <w:shd w:val="clear" w:color="auto" w:fill="auto"/>
            <w:noWrap/>
            <w:vAlign w:val="bottom"/>
            <w:hideMark/>
          </w:tcPr>
          <w:p w14:paraId="1091989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3C96A674" w14:textId="77777777" w:rsidR="00B045F4" w:rsidRPr="00B045F4" w:rsidRDefault="00B045F4" w:rsidP="00D93897">
            <w:pPr>
              <w:spacing w:line="240" w:lineRule="auto"/>
              <w:ind w:firstLine="0"/>
              <w:rPr>
                <w:color w:val="000000"/>
                <w:sz w:val="22"/>
                <w:szCs w:val="22"/>
              </w:rPr>
            </w:pPr>
            <w:r w:rsidRPr="00B045F4">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7A7C775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77,50</w:t>
            </w:r>
          </w:p>
        </w:tc>
      </w:tr>
      <w:tr w:rsidR="00B045F4" w:rsidRPr="00B045F4" w14:paraId="54F162D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A43334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52</w:t>
            </w:r>
          </w:p>
        </w:tc>
        <w:tc>
          <w:tcPr>
            <w:tcW w:w="2447" w:type="pct"/>
            <w:tcBorders>
              <w:top w:val="nil"/>
              <w:left w:val="nil"/>
              <w:bottom w:val="single" w:sz="4" w:space="0" w:color="auto"/>
              <w:right w:val="single" w:sz="4" w:space="0" w:color="auto"/>
            </w:tcBorders>
            <w:shd w:val="clear" w:color="auto" w:fill="auto"/>
            <w:noWrap/>
            <w:vAlign w:val="bottom"/>
            <w:hideMark/>
          </w:tcPr>
          <w:p w14:paraId="4F11E2E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«Детспорт»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C39E0A0" w14:textId="2AED33D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36B42E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76,60</w:t>
            </w:r>
          </w:p>
        </w:tc>
      </w:tr>
      <w:tr w:rsidR="00B045F4" w:rsidRPr="00B045F4" w14:paraId="7CC4AFE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68C4C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52</w:t>
            </w:r>
          </w:p>
        </w:tc>
        <w:tc>
          <w:tcPr>
            <w:tcW w:w="2447" w:type="pct"/>
            <w:tcBorders>
              <w:top w:val="nil"/>
              <w:left w:val="nil"/>
              <w:bottom w:val="single" w:sz="4" w:space="0" w:color="auto"/>
              <w:right w:val="single" w:sz="4" w:space="0" w:color="auto"/>
            </w:tcBorders>
            <w:shd w:val="clear" w:color="auto" w:fill="auto"/>
            <w:noWrap/>
            <w:vAlign w:val="bottom"/>
            <w:hideMark/>
          </w:tcPr>
          <w:p w14:paraId="0D52638F"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«Ординский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2CC22730" w14:textId="77777777" w:rsidR="00B045F4" w:rsidRPr="00B045F4" w:rsidRDefault="00B045F4" w:rsidP="00D93897">
            <w:pPr>
              <w:spacing w:line="240" w:lineRule="auto"/>
              <w:ind w:firstLine="0"/>
              <w:rPr>
                <w:color w:val="000000"/>
                <w:sz w:val="22"/>
                <w:szCs w:val="22"/>
              </w:rPr>
            </w:pPr>
            <w:r w:rsidRPr="00B045F4">
              <w:rPr>
                <w:color w:val="000000"/>
                <w:sz w:val="22"/>
                <w:szCs w:val="22"/>
              </w:rPr>
              <w:t>Ординский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6625C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76,60</w:t>
            </w:r>
          </w:p>
        </w:tc>
      </w:tr>
      <w:tr w:rsidR="00B045F4" w:rsidRPr="00B045F4" w14:paraId="5D42336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9D95A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5883D67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«Култаевский детский сад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54C6FA5A" w14:textId="21E23FCB"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07F433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76,40</w:t>
            </w:r>
          </w:p>
        </w:tc>
      </w:tr>
      <w:tr w:rsidR="00B045F4" w:rsidRPr="00B045F4" w14:paraId="6A77335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BAC6A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55</w:t>
            </w:r>
          </w:p>
        </w:tc>
        <w:tc>
          <w:tcPr>
            <w:tcW w:w="2447" w:type="pct"/>
            <w:tcBorders>
              <w:top w:val="nil"/>
              <w:left w:val="nil"/>
              <w:bottom w:val="single" w:sz="4" w:space="0" w:color="auto"/>
              <w:right w:val="single" w:sz="4" w:space="0" w:color="auto"/>
            </w:tcBorders>
            <w:shd w:val="clear" w:color="auto" w:fill="auto"/>
            <w:noWrap/>
            <w:vAlign w:val="bottom"/>
            <w:hideMark/>
          </w:tcPr>
          <w:p w14:paraId="4B645634"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МАДОУ «Детский сад «IT мир» г.Перми </w:t>
            </w:r>
          </w:p>
        </w:tc>
        <w:tc>
          <w:tcPr>
            <w:tcW w:w="1547" w:type="pct"/>
            <w:tcBorders>
              <w:top w:val="nil"/>
              <w:left w:val="nil"/>
              <w:bottom w:val="single" w:sz="4" w:space="0" w:color="auto"/>
              <w:right w:val="single" w:sz="4" w:space="0" w:color="auto"/>
            </w:tcBorders>
            <w:shd w:val="clear" w:color="auto" w:fill="auto"/>
            <w:noWrap/>
            <w:vAlign w:val="bottom"/>
            <w:hideMark/>
          </w:tcPr>
          <w:p w14:paraId="634BD8B0" w14:textId="085F6B9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C4C2E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76,00</w:t>
            </w:r>
          </w:p>
        </w:tc>
      </w:tr>
      <w:tr w:rsidR="00B045F4" w:rsidRPr="00B045F4" w14:paraId="539D831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F9C62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55</w:t>
            </w:r>
          </w:p>
        </w:tc>
        <w:tc>
          <w:tcPr>
            <w:tcW w:w="2447" w:type="pct"/>
            <w:tcBorders>
              <w:top w:val="nil"/>
              <w:left w:val="nil"/>
              <w:bottom w:val="single" w:sz="4" w:space="0" w:color="auto"/>
              <w:right w:val="single" w:sz="4" w:space="0" w:color="auto"/>
            </w:tcBorders>
            <w:shd w:val="clear" w:color="auto" w:fill="auto"/>
            <w:noWrap/>
            <w:vAlign w:val="bottom"/>
            <w:hideMark/>
          </w:tcPr>
          <w:p w14:paraId="7E33CAC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ребенка-детский сад № 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3F794B5" w14:textId="148C994A"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1097D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76,00</w:t>
            </w:r>
          </w:p>
        </w:tc>
      </w:tr>
      <w:tr w:rsidR="00B045F4" w:rsidRPr="00B045F4" w14:paraId="2FE34CD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BA287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57</w:t>
            </w:r>
          </w:p>
        </w:tc>
        <w:tc>
          <w:tcPr>
            <w:tcW w:w="2447" w:type="pct"/>
            <w:tcBorders>
              <w:top w:val="nil"/>
              <w:left w:val="nil"/>
              <w:bottom w:val="single" w:sz="4" w:space="0" w:color="auto"/>
              <w:right w:val="single" w:sz="4" w:space="0" w:color="auto"/>
            </w:tcBorders>
            <w:shd w:val="clear" w:color="auto" w:fill="auto"/>
            <w:noWrap/>
            <w:vAlign w:val="bottom"/>
            <w:hideMark/>
          </w:tcPr>
          <w:p w14:paraId="6CAF891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Платошинский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52C119A" w14:textId="0679FF9F"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6AC025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75,80</w:t>
            </w:r>
          </w:p>
        </w:tc>
      </w:tr>
      <w:tr w:rsidR="00B045F4" w:rsidRPr="00B045F4" w14:paraId="2265438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08215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58F3A76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«Глобус»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66AC981" w14:textId="10ACA2C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9C1299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74,80</w:t>
            </w:r>
          </w:p>
        </w:tc>
      </w:tr>
      <w:tr w:rsidR="00B045F4" w:rsidRPr="00B045F4" w14:paraId="0E45FFF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DC31F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w:t>
            </w:r>
          </w:p>
        </w:tc>
        <w:tc>
          <w:tcPr>
            <w:tcW w:w="2447" w:type="pct"/>
            <w:tcBorders>
              <w:top w:val="nil"/>
              <w:left w:val="nil"/>
              <w:bottom w:val="single" w:sz="4" w:space="0" w:color="auto"/>
              <w:right w:val="single" w:sz="4" w:space="0" w:color="auto"/>
            </w:tcBorders>
            <w:shd w:val="clear" w:color="auto" w:fill="auto"/>
            <w:noWrap/>
            <w:vAlign w:val="bottom"/>
            <w:hideMark/>
          </w:tcPr>
          <w:p w14:paraId="177592B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120»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48B5DD7" w14:textId="0F3270D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19BBA4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74,50</w:t>
            </w:r>
          </w:p>
        </w:tc>
      </w:tr>
      <w:tr w:rsidR="00B045F4" w:rsidRPr="00B045F4" w14:paraId="2E52C68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79C68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w:t>
            </w:r>
          </w:p>
        </w:tc>
        <w:tc>
          <w:tcPr>
            <w:tcW w:w="2447" w:type="pct"/>
            <w:tcBorders>
              <w:top w:val="nil"/>
              <w:left w:val="nil"/>
              <w:bottom w:val="single" w:sz="4" w:space="0" w:color="auto"/>
              <w:right w:val="single" w:sz="4" w:space="0" w:color="auto"/>
            </w:tcBorders>
            <w:shd w:val="clear" w:color="auto" w:fill="auto"/>
            <w:noWrap/>
            <w:vAlign w:val="bottom"/>
            <w:hideMark/>
          </w:tcPr>
          <w:p w14:paraId="10C2F9EC"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2FA9F63" w14:textId="788FB8AB" w:rsidR="00B045F4" w:rsidRPr="00B045F4"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3C16BD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74,50</w:t>
            </w:r>
          </w:p>
        </w:tc>
      </w:tr>
      <w:tr w:rsidR="00B045F4" w:rsidRPr="00B045F4" w14:paraId="4D7ACFF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974EC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61</w:t>
            </w:r>
          </w:p>
        </w:tc>
        <w:tc>
          <w:tcPr>
            <w:tcW w:w="2447" w:type="pct"/>
            <w:tcBorders>
              <w:top w:val="nil"/>
              <w:left w:val="nil"/>
              <w:bottom w:val="single" w:sz="4" w:space="0" w:color="auto"/>
              <w:right w:val="single" w:sz="4" w:space="0" w:color="auto"/>
            </w:tcBorders>
            <w:shd w:val="clear" w:color="auto" w:fill="auto"/>
            <w:noWrap/>
            <w:vAlign w:val="bottom"/>
            <w:hideMark/>
          </w:tcPr>
          <w:p w14:paraId="1FB646C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№80»</w:t>
            </w:r>
          </w:p>
        </w:tc>
        <w:tc>
          <w:tcPr>
            <w:tcW w:w="1547" w:type="pct"/>
            <w:tcBorders>
              <w:top w:val="nil"/>
              <w:left w:val="nil"/>
              <w:bottom w:val="single" w:sz="4" w:space="0" w:color="auto"/>
              <w:right w:val="single" w:sz="4" w:space="0" w:color="auto"/>
            </w:tcBorders>
            <w:shd w:val="clear" w:color="auto" w:fill="auto"/>
            <w:noWrap/>
            <w:vAlign w:val="bottom"/>
            <w:hideMark/>
          </w:tcPr>
          <w:p w14:paraId="2EC5AD90" w14:textId="16AB7985"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0A0376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74,00</w:t>
            </w:r>
          </w:p>
        </w:tc>
      </w:tr>
      <w:tr w:rsidR="00B045F4" w:rsidRPr="00B045F4" w14:paraId="5613DE6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8A587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61</w:t>
            </w:r>
          </w:p>
        </w:tc>
        <w:tc>
          <w:tcPr>
            <w:tcW w:w="2447" w:type="pct"/>
            <w:tcBorders>
              <w:top w:val="nil"/>
              <w:left w:val="nil"/>
              <w:bottom w:val="single" w:sz="4" w:space="0" w:color="auto"/>
              <w:right w:val="single" w:sz="4" w:space="0" w:color="auto"/>
            </w:tcBorders>
            <w:shd w:val="clear" w:color="auto" w:fill="auto"/>
            <w:noWrap/>
            <w:vAlign w:val="bottom"/>
            <w:hideMark/>
          </w:tcPr>
          <w:p w14:paraId="05704CC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«ЦРР-детский сад № 9»</w:t>
            </w:r>
          </w:p>
        </w:tc>
        <w:tc>
          <w:tcPr>
            <w:tcW w:w="1547" w:type="pct"/>
            <w:tcBorders>
              <w:top w:val="nil"/>
              <w:left w:val="nil"/>
              <w:bottom w:val="single" w:sz="4" w:space="0" w:color="auto"/>
              <w:right w:val="single" w:sz="4" w:space="0" w:color="auto"/>
            </w:tcBorders>
            <w:shd w:val="clear" w:color="auto" w:fill="auto"/>
            <w:noWrap/>
            <w:vAlign w:val="bottom"/>
            <w:hideMark/>
          </w:tcPr>
          <w:p w14:paraId="403E6B33" w14:textId="4D24E190"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5A3558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74,00</w:t>
            </w:r>
          </w:p>
        </w:tc>
      </w:tr>
      <w:tr w:rsidR="00B045F4" w:rsidRPr="00B045F4" w14:paraId="12F6B63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47D32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61</w:t>
            </w:r>
          </w:p>
        </w:tc>
        <w:tc>
          <w:tcPr>
            <w:tcW w:w="2447" w:type="pct"/>
            <w:tcBorders>
              <w:top w:val="nil"/>
              <w:left w:val="nil"/>
              <w:bottom w:val="single" w:sz="4" w:space="0" w:color="auto"/>
              <w:right w:val="single" w:sz="4" w:space="0" w:color="auto"/>
            </w:tcBorders>
            <w:shd w:val="clear" w:color="auto" w:fill="auto"/>
            <w:noWrap/>
            <w:vAlign w:val="bottom"/>
            <w:hideMark/>
          </w:tcPr>
          <w:p w14:paraId="057C9926"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«Юсьвинский детский сад «Золотой петушок»</w:t>
            </w:r>
          </w:p>
        </w:tc>
        <w:tc>
          <w:tcPr>
            <w:tcW w:w="1547" w:type="pct"/>
            <w:tcBorders>
              <w:top w:val="nil"/>
              <w:left w:val="nil"/>
              <w:bottom w:val="single" w:sz="4" w:space="0" w:color="auto"/>
              <w:right w:val="single" w:sz="4" w:space="0" w:color="auto"/>
            </w:tcBorders>
            <w:shd w:val="clear" w:color="auto" w:fill="auto"/>
            <w:noWrap/>
            <w:vAlign w:val="bottom"/>
            <w:hideMark/>
          </w:tcPr>
          <w:p w14:paraId="180C04B3" w14:textId="77777777" w:rsidR="00B045F4" w:rsidRPr="00B045F4" w:rsidRDefault="00B045F4" w:rsidP="00D93897">
            <w:pPr>
              <w:spacing w:line="240" w:lineRule="auto"/>
              <w:ind w:firstLine="0"/>
              <w:rPr>
                <w:color w:val="000000"/>
                <w:sz w:val="22"/>
                <w:szCs w:val="22"/>
              </w:rPr>
            </w:pPr>
            <w:r w:rsidRPr="00B045F4">
              <w:rPr>
                <w:color w:val="000000"/>
                <w:sz w:val="22"/>
                <w:szCs w:val="22"/>
              </w:rPr>
              <w:t>Юсьвинский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01CFBD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74,00</w:t>
            </w:r>
          </w:p>
        </w:tc>
      </w:tr>
      <w:tr w:rsidR="00B045F4" w:rsidRPr="00B045F4" w14:paraId="72AAD19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B8EB3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64</w:t>
            </w:r>
          </w:p>
        </w:tc>
        <w:tc>
          <w:tcPr>
            <w:tcW w:w="2447" w:type="pct"/>
            <w:tcBorders>
              <w:top w:val="nil"/>
              <w:left w:val="nil"/>
              <w:bottom w:val="single" w:sz="4" w:space="0" w:color="auto"/>
              <w:right w:val="single" w:sz="4" w:space="0" w:color="auto"/>
            </w:tcBorders>
            <w:shd w:val="clear" w:color="auto" w:fill="auto"/>
            <w:noWrap/>
            <w:vAlign w:val="bottom"/>
            <w:hideMark/>
          </w:tcPr>
          <w:p w14:paraId="5A238BC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371»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0B5DDA9" w14:textId="64C804F3"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C054EB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73,60</w:t>
            </w:r>
          </w:p>
        </w:tc>
      </w:tr>
      <w:tr w:rsidR="00B045F4" w:rsidRPr="00B045F4" w14:paraId="1FCDF82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E38B1A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w:t>
            </w:r>
          </w:p>
        </w:tc>
        <w:tc>
          <w:tcPr>
            <w:tcW w:w="2447" w:type="pct"/>
            <w:tcBorders>
              <w:top w:val="nil"/>
              <w:left w:val="nil"/>
              <w:bottom w:val="single" w:sz="4" w:space="0" w:color="auto"/>
              <w:right w:val="single" w:sz="4" w:space="0" w:color="auto"/>
            </w:tcBorders>
            <w:shd w:val="clear" w:color="auto" w:fill="auto"/>
            <w:noWrap/>
            <w:vAlign w:val="bottom"/>
            <w:hideMark/>
          </w:tcPr>
          <w:p w14:paraId="00052FD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«Галактика»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209E7FB" w14:textId="1572988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11578F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73,00</w:t>
            </w:r>
          </w:p>
        </w:tc>
      </w:tr>
      <w:tr w:rsidR="00B045F4" w:rsidRPr="00B045F4" w14:paraId="7C6083D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B54C3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66</w:t>
            </w:r>
          </w:p>
        </w:tc>
        <w:tc>
          <w:tcPr>
            <w:tcW w:w="2447" w:type="pct"/>
            <w:tcBorders>
              <w:top w:val="nil"/>
              <w:left w:val="nil"/>
              <w:bottom w:val="single" w:sz="4" w:space="0" w:color="auto"/>
              <w:right w:val="single" w:sz="4" w:space="0" w:color="auto"/>
            </w:tcBorders>
            <w:shd w:val="clear" w:color="auto" w:fill="auto"/>
            <w:noWrap/>
            <w:vAlign w:val="bottom"/>
            <w:hideMark/>
          </w:tcPr>
          <w:p w14:paraId="3539398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ребенка-детский сад № 178»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F612405" w14:textId="41F31D54"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CAFB93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72,10</w:t>
            </w:r>
          </w:p>
        </w:tc>
      </w:tr>
      <w:tr w:rsidR="00B045F4" w:rsidRPr="00B045F4" w14:paraId="0B2A7FE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AF80E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70F068F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24»</w:t>
            </w:r>
          </w:p>
        </w:tc>
        <w:tc>
          <w:tcPr>
            <w:tcW w:w="1547" w:type="pct"/>
            <w:tcBorders>
              <w:top w:val="nil"/>
              <w:left w:val="nil"/>
              <w:bottom w:val="single" w:sz="4" w:space="0" w:color="auto"/>
              <w:right w:val="single" w:sz="4" w:space="0" w:color="auto"/>
            </w:tcBorders>
            <w:shd w:val="clear" w:color="auto" w:fill="auto"/>
            <w:noWrap/>
            <w:vAlign w:val="bottom"/>
            <w:hideMark/>
          </w:tcPr>
          <w:p w14:paraId="51F6D5A5" w14:textId="7941C2A8"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56EEA9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71,50</w:t>
            </w:r>
          </w:p>
        </w:tc>
      </w:tr>
      <w:tr w:rsidR="00B045F4" w:rsidRPr="00B045F4" w14:paraId="036D665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87A24C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w:t>
            </w:r>
          </w:p>
        </w:tc>
        <w:tc>
          <w:tcPr>
            <w:tcW w:w="2447" w:type="pct"/>
            <w:tcBorders>
              <w:top w:val="nil"/>
              <w:left w:val="nil"/>
              <w:bottom w:val="single" w:sz="4" w:space="0" w:color="auto"/>
              <w:right w:val="single" w:sz="4" w:space="0" w:color="auto"/>
            </w:tcBorders>
            <w:shd w:val="clear" w:color="auto" w:fill="auto"/>
            <w:noWrap/>
            <w:vAlign w:val="bottom"/>
            <w:hideMark/>
          </w:tcPr>
          <w:p w14:paraId="00E1A7E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46»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BF433CB" w14:textId="22B2D92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273E6E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71,40</w:t>
            </w:r>
          </w:p>
        </w:tc>
      </w:tr>
      <w:tr w:rsidR="00B045F4" w:rsidRPr="00B045F4" w14:paraId="304198B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FAC85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w:t>
            </w:r>
          </w:p>
        </w:tc>
        <w:tc>
          <w:tcPr>
            <w:tcW w:w="2447" w:type="pct"/>
            <w:tcBorders>
              <w:top w:val="nil"/>
              <w:left w:val="nil"/>
              <w:bottom w:val="single" w:sz="4" w:space="0" w:color="auto"/>
              <w:right w:val="single" w:sz="4" w:space="0" w:color="auto"/>
            </w:tcBorders>
            <w:shd w:val="clear" w:color="auto" w:fill="auto"/>
            <w:noWrap/>
            <w:vAlign w:val="bottom"/>
            <w:hideMark/>
          </w:tcPr>
          <w:p w14:paraId="2DE514D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«ЭКОСАД»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85E38E7" w14:textId="0AC24C5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1B9CED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70,50</w:t>
            </w:r>
          </w:p>
        </w:tc>
      </w:tr>
      <w:tr w:rsidR="00B045F4" w:rsidRPr="00B045F4" w14:paraId="7296F05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8BEF8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70</w:t>
            </w:r>
          </w:p>
        </w:tc>
        <w:tc>
          <w:tcPr>
            <w:tcW w:w="2447" w:type="pct"/>
            <w:tcBorders>
              <w:top w:val="nil"/>
              <w:left w:val="nil"/>
              <w:bottom w:val="single" w:sz="4" w:space="0" w:color="auto"/>
              <w:right w:val="single" w:sz="4" w:space="0" w:color="auto"/>
            </w:tcBorders>
            <w:shd w:val="clear" w:color="auto" w:fill="auto"/>
            <w:noWrap/>
            <w:vAlign w:val="bottom"/>
            <w:hideMark/>
          </w:tcPr>
          <w:p w14:paraId="167017F5"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9</w:t>
            </w:r>
          </w:p>
        </w:tc>
        <w:tc>
          <w:tcPr>
            <w:tcW w:w="1547" w:type="pct"/>
            <w:tcBorders>
              <w:top w:val="nil"/>
              <w:left w:val="nil"/>
              <w:bottom w:val="single" w:sz="4" w:space="0" w:color="auto"/>
              <w:right w:val="single" w:sz="4" w:space="0" w:color="auto"/>
            </w:tcBorders>
            <w:shd w:val="clear" w:color="auto" w:fill="auto"/>
            <w:noWrap/>
            <w:vAlign w:val="bottom"/>
            <w:hideMark/>
          </w:tcPr>
          <w:p w14:paraId="6553E1A7" w14:textId="6AD024D9" w:rsidR="00B045F4" w:rsidRPr="00B045F4"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E04A0B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70,20</w:t>
            </w:r>
          </w:p>
        </w:tc>
      </w:tr>
      <w:tr w:rsidR="00B045F4" w:rsidRPr="00B045F4" w14:paraId="334650A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8EFB3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71</w:t>
            </w:r>
          </w:p>
        </w:tc>
        <w:tc>
          <w:tcPr>
            <w:tcW w:w="2447" w:type="pct"/>
            <w:tcBorders>
              <w:top w:val="nil"/>
              <w:left w:val="nil"/>
              <w:bottom w:val="single" w:sz="4" w:space="0" w:color="auto"/>
              <w:right w:val="single" w:sz="4" w:space="0" w:color="auto"/>
            </w:tcBorders>
            <w:shd w:val="clear" w:color="auto" w:fill="auto"/>
            <w:noWrap/>
            <w:vAlign w:val="bottom"/>
            <w:hideMark/>
          </w:tcPr>
          <w:p w14:paraId="3F4957D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«Лобановский детский сад «Солнечный город»</w:t>
            </w:r>
          </w:p>
        </w:tc>
        <w:tc>
          <w:tcPr>
            <w:tcW w:w="1547" w:type="pct"/>
            <w:tcBorders>
              <w:top w:val="nil"/>
              <w:left w:val="nil"/>
              <w:bottom w:val="single" w:sz="4" w:space="0" w:color="auto"/>
              <w:right w:val="single" w:sz="4" w:space="0" w:color="auto"/>
            </w:tcBorders>
            <w:shd w:val="clear" w:color="auto" w:fill="auto"/>
            <w:noWrap/>
            <w:vAlign w:val="bottom"/>
            <w:hideMark/>
          </w:tcPr>
          <w:p w14:paraId="7BBC60B2" w14:textId="4BEFB224"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D67B5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70,10</w:t>
            </w:r>
          </w:p>
        </w:tc>
      </w:tr>
      <w:tr w:rsidR="00B045F4" w:rsidRPr="00B045F4" w14:paraId="5605886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9122A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79EA866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№67»</w:t>
            </w:r>
          </w:p>
        </w:tc>
        <w:tc>
          <w:tcPr>
            <w:tcW w:w="1547" w:type="pct"/>
            <w:tcBorders>
              <w:top w:val="nil"/>
              <w:left w:val="nil"/>
              <w:bottom w:val="single" w:sz="4" w:space="0" w:color="auto"/>
              <w:right w:val="single" w:sz="4" w:space="0" w:color="auto"/>
            </w:tcBorders>
            <w:shd w:val="clear" w:color="auto" w:fill="auto"/>
            <w:noWrap/>
            <w:vAlign w:val="bottom"/>
            <w:hideMark/>
          </w:tcPr>
          <w:p w14:paraId="353215CC" w14:textId="21833A4A"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D7B15F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70,00</w:t>
            </w:r>
          </w:p>
        </w:tc>
      </w:tr>
      <w:tr w:rsidR="00B045F4" w:rsidRPr="00B045F4" w14:paraId="5755CEA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4FC18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73</w:t>
            </w:r>
          </w:p>
        </w:tc>
        <w:tc>
          <w:tcPr>
            <w:tcW w:w="2447" w:type="pct"/>
            <w:tcBorders>
              <w:top w:val="nil"/>
              <w:left w:val="nil"/>
              <w:bottom w:val="single" w:sz="4" w:space="0" w:color="auto"/>
              <w:right w:val="single" w:sz="4" w:space="0" w:color="auto"/>
            </w:tcBorders>
            <w:shd w:val="clear" w:color="auto" w:fill="auto"/>
            <w:noWrap/>
            <w:vAlign w:val="bottom"/>
            <w:hideMark/>
          </w:tcPr>
          <w:p w14:paraId="67C0ECA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6F449A5D" w14:textId="725649F0"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5E2C2B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69,70</w:t>
            </w:r>
          </w:p>
        </w:tc>
      </w:tr>
      <w:tr w:rsidR="00B045F4" w:rsidRPr="00B045F4" w14:paraId="5F092F5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E608D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74</w:t>
            </w:r>
          </w:p>
        </w:tc>
        <w:tc>
          <w:tcPr>
            <w:tcW w:w="2447" w:type="pct"/>
            <w:tcBorders>
              <w:top w:val="nil"/>
              <w:left w:val="nil"/>
              <w:bottom w:val="single" w:sz="4" w:space="0" w:color="auto"/>
              <w:right w:val="single" w:sz="4" w:space="0" w:color="auto"/>
            </w:tcBorders>
            <w:shd w:val="clear" w:color="auto" w:fill="auto"/>
            <w:noWrap/>
            <w:vAlign w:val="bottom"/>
            <w:hideMark/>
          </w:tcPr>
          <w:p w14:paraId="40EE7CC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«Город мастеров»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83568C9" w14:textId="57B5164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01AAF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69,40</w:t>
            </w:r>
          </w:p>
        </w:tc>
      </w:tr>
      <w:tr w:rsidR="00B045F4" w:rsidRPr="00B045F4" w14:paraId="6B5270A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6A9D8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75</w:t>
            </w:r>
          </w:p>
        </w:tc>
        <w:tc>
          <w:tcPr>
            <w:tcW w:w="2447" w:type="pct"/>
            <w:tcBorders>
              <w:top w:val="nil"/>
              <w:left w:val="nil"/>
              <w:bottom w:val="single" w:sz="4" w:space="0" w:color="auto"/>
              <w:right w:val="single" w:sz="4" w:space="0" w:color="auto"/>
            </w:tcBorders>
            <w:shd w:val="clear" w:color="auto" w:fill="auto"/>
            <w:noWrap/>
            <w:vAlign w:val="bottom"/>
            <w:hideMark/>
          </w:tcPr>
          <w:p w14:paraId="5B2A64B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04659E90" w14:textId="5359297E" w:rsidR="00B045F4" w:rsidRPr="00B045F4"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980BFF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69,10</w:t>
            </w:r>
          </w:p>
        </w:tc>
      </w:tr>
      <w:tr w:rsidR="00B045F4" w:rsidRPr="00B045F4" w14:paraId="7D3C868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B7A5E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75</w:t>
            </w:r>
          </w:p>
        </w:tc>
        <w:tc>
          <w:tcPr>
            <w:tcW w:w="2447" w:type="pct"/>
            <w:tcBorders>
              <w:top w:val="nil"/>
              <w:left w:val="nil"/>
              <w:bottom w:val="single" w:sz="4" w:space="0" w:color="auto"/>
              <w:right w:val="single" w:sz="4" w:space="0" w:color="auto"/>
            </w:tcBorders>
            <w:shd w:val="clear" w:color="auto" w:fill="auto"/>
            <w:noWrap/>
            <w:vAlign w:val="bottom"/>
            <w:hideMark/>
          </w:tcPr>
          <w:p w14:paraId="246491D2"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413AE547" w14:textId="3E184AC4" w:rsidR="00B045F4" w:rsidRPr="00B045F4"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B7AB34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69,10</w:t>
            </w:r>
          </w:p>
        </w:tc>
      </w:tr>
      <w:tr w:rsidR="00B045F4" w:rsidRPr="00B045F4" w14:paraId="1D2E8FD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00E94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77</w:t>
            </w:r>
          </w:p>
        </w:tc>
        <w:tc>
          <w:tcPr>
            <w:tcW w:w="2447" w:type="pct"/>
            <w:tcBorders>
              <w:top w:val="nil"/>
              <w:left w:val="nil"/>
              <w:bottom w:val="single" w:sz="4" w:space="0" w:color="auto"/>
              <w:right w:val="single" w:sz="4" w:space="0" w:color="auto"/>
            </w:tcBorders>
            <w:shd w:val="clear" w:color="auto" w:fill="auto"/>
            <w:noWrap/>
            <w:vAlign w:val="bottom"/>
            <w:hideMark/>
          </w:tcPr>
          <w:p w14:paraId="3C02A16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города Оханска»</w:t>
            </w:r>
          </w:p>
        </w:tc>
        <w:tc>
          <w:tcPr>
            <w:tcW w:w="1547" w:type="pct"/>
            <w:tcBorders>
              <w:top w:val="nil"/>
              <w:left w:val="nil"/>
              <w:bottom w:val="single" w:sz="4" w:space="0" w:color="auto"/>
              <w:right w:val="single" w:sz="4" w:space="0" w:color="auto"/>
            </w:tcBorders>
            <w:shd w:val="clear" w:color="auto" w:fill="auto"/>
            <w:noWrap/>
            <w:vAlign w:val="bottom"/>
            <w:hideMark/>
          </w:tcPr>
          <w:p w14:paraId="4BF717B4" w14:textId="43209487" w:rsidR="00B045F4" w:rsidRPr="00B045F4"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55371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69,00</w:t>
            </w:r>
          </w:p>
        </w:tc>
      </w:tr>
      <w:tr w:rsidR="00B045F4" w:rsidRPr="00B045F4" w14:paraId="26EC0E3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E51374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78</w:t>
            </w:r>
          </w:p>
        </w:tc>
        <w:tc>
          <w:tcPr>
            <w:tcW w:w="2447" w:type="pct"/>
            <w:tcBorders>
              <w:top w:val="nil"/>
              <w:left w:val="nil"/>
              <w:bottom w:val="single" w:sz="4" w:space="0" w:color="auto"/>
              <w:right w:val="single" w:sz="4" w:space="0" w:color="auto"/>
            </w:tcBorders>
            <w:shd w:val="clear" w:color="auto" w:fill="auto"/>
            <w:noWrap/>
            <w:vAlign w:val="bottom"/>
            <w:hideMark/>
          </w:tcPr>
          <w:p w14:paraId="2CC332AE"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«Взлет»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77C0F68" w14:textId="64662D0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67EC9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68,20</w:t>
            </w:r>
          </w:p>
        </w:tc>
      </w:tr>
      <w:tr w:rsidR="00B045F4" w:rsidRPr="00B045F4" w14:paraId="057C2E5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8EAE22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w:t>
            </w:r>
          </w:p>
        </w:tc>
        <w:tc>
          <w:tcPr>
            <w:tcW w:w="2447" w:type="pct"/>
            <w:tcBorders>
              <w:top w:val="nil"/>
              <w:left w:val="nil"/>
              <w:bottom w:val="single" w:sz="4" w:space="0" w:color="auto"/>
              <w:right w:val="single" w:sz="4" w:space="0" w:color="auto"/>
            </w:tcBorders>
            <w:shd w:val="clear" w:color="auto" w:fill="auto"/>
            <w:noWrap/>
            <w:vAlign w:val="bottom"/>
            <w:hideMark/>
          </w:tcPr>
          <w:p w14:paraId="75F38BA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«Калейдоскоп»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B422F96" w14:textId="568D5AF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52848C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68,00</w:t>
            </w:r>
          </w:p>
        </w:tc>
      </w:tr>
      <w:tr w:rsidR="00B045F4" w:rsidRPr="00B045F4" w14:paraId="12D3D06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09AC3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w:t>
            </w:r>
          </w:p>
        </w:tc>
        <w:tc>
          <w:tcPr>
            <w:tcW w:w="2447" w:type="pct"/>
            <w:tcBorders>
              <w:top w:val="nil"/>
              <w:left w:val="nil"/>
              <w:bottom w:val="single" w:sz="4" w:space="0" w:color="auto"/>
              <w:right w:val="single" w:sz="4" w:space="0" w:color="auto"/>
            </w:tcBorders>
            <w:shd w:val="clear" w:color="auto" w:fill="auto"/>
            <w:noWrap/>
            <w:vAlign w:val="bottom"/>
            <w:hideMark/>
          </w:tcPr>
          <w:p w14:paraId="7620D58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4AC9F8A" w14:textId="5531971D"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7168F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68,00</w:t>
            </w:r>
          </w:p>
        </w:tc>
      </w:tr>
      <w:tr w:rsidR="00B045F4" w:rsidRPr="00B045F4" w14:paraId="7899C84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EEB3A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w:t>
            </w:r>
          </w:p>
        </w:tc>
        <w:tc>
          <w:tcPr>
            <w:tcW w:w="2447" w:type="pct"/>
            <w:tcBorders>
              <w:top w:val="nil"/>
              <w:left w:val="nil"/>
              <w:bottom w:val="single" w:sz="4" w:space="0" w:color="auto"/>
              <w:right w:val="single" w:sz="4" w:space="0" w:color="auto"/>
            </w:tcBorders>
            <w:shd w:val="clear" w:color="auto" w:fill="auto"/>
            <w:noWrap/>
            <w:vAlign w:val="bottom"/>
            <w:hideMark/>
          </w:tcPr>
          <w:p w14:paraId="7A6E8B9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№14»</w:t>
            </w:r>
          </w:p>
        </w:tc>
        <w:tc>
          <w:tcPr>
            <w:tcW w:w="1547" w:type="pct"/>
            <w:tcBorders>
              <w:top w:val="nil"/>
              <w:left w:val="nil"/>
              <w:bottom w:val="single" w:sz="4" w:space="0" w:color="auto"/>
              <w:right w:val="single" w:sz="4" w:space="0" w:color="auto"/>
            </w:tcBorders>
            <w:shd w:val="clear" w:color="auto" w:fill="auto"/>
            <w:noWrap/>
            <w:vAlign w:val="bottom"/>
            <w:hideMark/>
          </w:tcPr>
          <w:p w14:paraId="7DED3694" w14:textId="2D798503"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053C42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68,00</w:t>
            </w:r>
          </w:p>
        </w:tc>
      </w:tr>
      <w:tr w:rsidR="00B045F4" w:rsidRPr="00B045F4" w14:paraId="402A067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A5A5D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w:t>
            </w:r>
          </w:p>
        </w:tc>
        <w:tc>
          <w:tcPr>
            <w:tcW w:w="2447" w:type="pct"/>
            <w:tcBorders>
              <w:top w:val="nil"/>
              <w:left w:val="nil"/>
              <w:bottom w:val="single" w:sz="4" w:space="0" w:color="auto"/>
              <w:right w:val="single" w:sz="4" w:space="0" w:color="auto"/>
            </w:tcBorders>
            <w:shd w:val="clear" w:color="auto" w:fill="auto"/>
            <w:noWrap/>
            <w:vAlign w:val="bottom"/>
            <w:hideMark/>
          </w:tcPr>
          <w:p w14:paraId="73D7CC6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«Чердынский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8C92DBC" w14:textId="77510F31" w:rsidR="00B045F4" w:rsidRPr="00B045F4"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8EC66A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68,00</w:t>
            </w:r>
          </w:p>
        </w:tc>
      </w:tr>
      <w:tr w:rsidR="00B045F4" w:rsidRPr="00B045F4" w14:paraId="0D7ED21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46736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79</w:t>
            </w:r>
          </w:p>
        </w:tc>
        <w:tc>
          <w:tcPr>
            <w:tcW w:w="2447" w:type="pct"/>
            <w:tcBorders>
              <w:top w:val="nil"/>
              <w:left w:val="nil"/>
              <w:bottom w:val="single" w:sz="4" w:space="0" w:color="auto"/>
              <w:right w:val="single" w:sz="4" w:space="0" w:color="auto"/>
            </w:tcBorders>
            <w:shd w:val="clear" w:color="auto" w:fill="auto"/>
            <w:noWrap/>
            <w:vAlign w:val="bottom"/>
            <w:hideMark/>
          </w:tcPr>
          <w:p w14:paraId="54C6C38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№4</w:t>
            </w:r>
          </w:p>
        </w:tc>
        <w:tc>
          <w:tcPr>
            <w:tcW w:w="1547" w:type="pct"/>
            <w:tcBorders>
              <w:top w:val="nil"/>
              <w:left w:val="nil"/>
              <w:bottom w:val="single" w:sz="4" w:space="0" w:color="auto"/>
              <w:right w:val="single" w:sz="4" w:space="0" w:color="auto"/>
            </w:tcBorders>
            <w:shd w:val="clear" w:color="auto" w:fill="auto"/>
            <w:noWrap/>
            <w:vAlign w:val="bottom"/>
            <w:hideMark/>
          </w:tcPr>
          <w:p w14:paraId="6849302B" w14:textId="08FAFE75" w:rsidR="00B045F4" w:rsidRPr="00B045F4"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AC9DF0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68,00</w:t>
            </w:r>
          </w:p>
        </w:tc>
      </w:tr>
      <w:tr w:rsidR="00B045F4" w:rsidRPr="00B045F4" w14:paraId="3DA4C03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4F549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84</w:t>
            </w:r>
          </w:p>
        </w:tc>
        <w:tc>
          <w:tcPr>
            <w:tcW w:w="2447" w:type="pct"/>
            <w:tcBorders>
              <w:top w:val="nil"/>
              <w:left w:val="nil"/>
              <w:bottom w:val="single" w:sz="4" w:space="0" w:color="auto"/>
              <w:right w:val="single" w:sz="4" w:space="0" w:color="auto"/>
            </w:tcBorders>
            <w:shd w:val="clear" w:color="auto" w:fill="auto"/>
            <w:noWrap/>
            <w:vAlign w:val="bottom"/>
            <w:hideMark/>
          </w:tcPr>
          <w:p w14:paraId="5F6CE53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393»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FA2704E" w14:textId="27536BF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5BB4DC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67,40</w:t>
            </w:r>
          </w:p>
        </w:tc>
      </w:tr>
      <w:tr w:rsidR="00B045F4" w:rsidRPr="00B045F4" w14:paraId="5DAA9BE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6EB26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84</w:t>
            </w:r>
          </w:p>
        </w:tc>
        <w:tc>
          <w:tcPr>
            <w:tcW w:w="2447" w:type="pct"/>
            <w:tcBorders>
              <w:top w:val="nil"/>
              <w:left w:val="nil"/>
              <w:bottom w:val="single" w:sz="4" w:space="0" w:color="auto"/>
              <w:right w:val="single" w:sz="4" w:space="0" w:color="auto"/>
            </w:tcBorders>
            <w:shd w:val="clear" w:color="auto" w:fill="auto"/>
            <w:noWrap/>
            <w:vAlign w:val="bottom"/>
            <w:hideMark/>
          </w:tcPr>
          <w:p w14:paraId="55C0057E"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272»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29FA364" w14:textId="5ACF40E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4C0D6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67,40</w:t>
            </w:r>
          </w:p>
        </w:tc>
      </w:tr>
      <w:tr w:rsidR="00B045F4" w:rsidRPr="00B045F4" w14:paraId="1C2470E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2BE04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86</w:t>
            </w:r>
          </w:p>
        </w:tc>
        <w:tc>
          <w:tcPr>
            <w:tcW w:w="2447" w:type="pct"/>
            <w:tcBorders>
              <w:top w:val="nil"/>
              <w:left w:val="nil"/>
              <w:bottom w:val="single" w:sz="4" w:space="0" w:color="auto"/>
              <w:right w:val="single" w:sz="4" w:space="0" w:color="auto"/>
            </w:tcBorders>
            <w:shd w:val="clear" w:color="auto" w:fill="auto"/>
            <w:noWrap/>
            <w:vAlign w:val="bottom"/>
            <w:hideMark/>
          </w:tcPr>
          <w:p w14:paraId="2F49118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131AE20" w14:textId="1ED8F9C2"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9F1CBC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67,10</w:t>
            </w:r>
          </w:p>
        </w:tc>
      </w:tr>
      <w:tr w:rsidR="00B045F4" w:rsidRPr="00B045F4" w14:paraId="03A446A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D0D452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86</w:t>
            </w:r>
          </w:p>
        </w:tc>
        <w:tc>
          <w:tcPr>
            <w:tcW w:w="2447" w:type="pct"/>
            <w:tcBorders>
              <w:top w:val="nil"/>
              <w:left w:val="nil"/>
              <w:bottom w:val="single" w:sz="4" w:space="0" w:color="auto"/>
              <w:right w:val="single" w:sz="4" w:space="0" w:color="auto"/>
            </w:tcBorders>
            <w:shd w:val="clear" w:color="auto" w:fill="auto"/>
            <w:noWrap/>
            <w:vAlign w:val="bottom"/>
            <w:hideMark/>
          </w:tcPr>
          <w:p w14:paraId="4123028C"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772587BA" w14:textId="4F929FD4" w:rsidR="00B045F4" w:rsidRPr="00B045F4"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D4E6B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67,10</w:t>
            </w:r>
          </w:p>
        </w:tc>
      </w:tr>
      <w:tr w:rsidR="00B045F4" w:rsidRPr="00B045F4" w14:paraId="45E375E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379A2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0022E04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«Менделеевский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5502F083" w14:textId="77777777" w:rsidR="00B045F4" w:rsidRPr="00B045F4" w:rsidRDefault="00B045F4" w:rsidP="00D93897">
            <w:pPr>
              <w:spacing w:line="240" w:lineRule="auto"/>
              <w:ind w:firstLine="0"/>
              <w:rPr>
                <w:color w:val="000000"/>
                <w:sz w:val="22"/>
                <w:szCs w:val="22"/>
              </w:rPr>
            </w:pPr>
            <w:r w:rsidRPr="00B045F4">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D1C0E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66,90</w:t>
            </w:r>
          </w:p>
        </w:tc>
      </w:tr>
      <w:tr w:rsidR="00B045F4" w:rsidRPr="00B045F4" w14:paraId="2F5297B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2EFA1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89</w:t>
            </w:r>
          </w:p>
        </w:tc>
        <w:tc>
          <w:tcPr>
            <w:tcW w:w="2447" w:type="pct"/>
            <w:tcBorders>
              <w:top w:val="nil"/>
              <w:left w:val="nil"/>
              <w:bottom w:val="single" w:sz="4" w:space="0" w:color="auto"/>
              <w:right w:val="single" w:sz="4" w:space="0" w:color="auto"/>
            </w:tcBorders>
            <w:shd w:val="clear" w:color="auto" w:fill="auto"/>
            <w:noWrap/>
            <w:vAlign w:val="bottom"/>
            <w:hideMark/>
          </w:tcPr>
          <w:p w14:paraId="1F3DB9D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390»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E0E893A" w14:textId="6039015B"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B34B0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66,50</w:t>
            </w:r>
          </w:p>
        </w:tc>
      </w:tr>
      <w:tr w:rsidR="00B045F4" w:rsidRPr="00B045F4" w14:paraId="5C0B5BF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936CE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89</w:t>
            </w:r>
          </w:p>
        </w:tc>
        <w:tc>
          <w:tcPr>
            <w:tcW w:w="2447" w:type="pct"/>
            <w:tcBorders>
              <w:top w:val="nil"/>
              <w:left w:val="nil"/>
              <w:bottom w:val="single" w:sz="4" w:space="0" w:color="auto"/>
              <w:right w:val="single" w:sz="4" w:space="0" w:color="auto"/>
            </w:tcBorders>
            <w:shd w:val="clear" w:color="auto" w:fill="auto"/>
            <w:noWrap/>
            <w:vAlign w:val="bottom"/>
            <w:hideMark/>
          </w:tcPr>
          <w:p w14:paraId="48C675F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0A89BF1" w14:textId="4786724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F730EC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66,50</w:t>
            </w:r>
          </w:p>
        </w:tc>
      </w:tr>
      <w:tr w:rsidR="00B045F4" w:rsidRPr="00B045F4" w14:paraId="2135ECF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D3C5F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91</w:t>
            </w:r>
          </w:p>
        </w:tc>
        <w:tc>
          <w:tcPr>
            <w:tcW w:w="2447" w:type="pct"/>
            <w:tcBorders>
              <w:top w:val="nil"/>
              <w:left w:val="nil"/>
              <w:bottom w:val="single" w:sz="4" w:space="0" w:color="auto"/>
              <w:right w:val="single" w:sz="4" w:space="0" w:color="auto"/>
            </w:tcBorders>
            <w:shd w:val="clear" w:color="auto" w:fill="auto"/>
            <w:noWrap/>
            <w:vAlign w:val="bottom"/>
            <w:hideMark/>
          </w:tcPr>
          <w:p w14:paraId="695F115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7F280FD0" w14:textId="0DF61000"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EF3920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66,00</w:t>
            </w:r>
          </w:p>
        </w:tc>
      </w:tr>
      <w:tr w:rsidR="00B045F4" w:rsidRPr="00B045F4" w14:paraId="7B0F720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CCF773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92</w:t>
            </w:r>
          </w:p>
        </w:tc>
        <w:tc>
          <w:tcPr>
            <w:tcW w:w="2447" w:type="pct"/>
            <w:tcBorders>
              <w:top w:val="nil"/>
              <w:left w:val="nil"/>
              <w:bottom w:val="single" w:sz="4" w:space="0" w:color="auto"/>
              <w:right w:val="single" w:sz="4" w:space="0" w:color="auto"/>
            </w:tcBorders>
            <w:shd w:val="clear" w:color="auto" w:fill="auto"/>
            <w:noWrap/>
            <w:vAlign w:val="bottom"/>
            <w:hideMark/>
          </w:tcPr>
          <w:p w14:paraId="2E1D9CD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Д/с № 27 «Чебурашка»</w:t>
            </w:r>
          </w:p>
        </w:tc>
        <w:tc>
          <w:tcPr>
            <w:tcW w:w="1547" w:type="pct"/>
            <w:tcBorders>
              <w:top w:val="nil"/>
              <w:left w:val="nil"/>
              <w:bottom w:val="single" w:sz="4" w:space="0" w:color="auto"/>
              <w:right w:val="single" w:sz="4" w:space="0" w:color="auto"/>
            </w:tcBorders>
            <w:shd w:val="clear" w:color="auto" w:fill="auto"/>
            <w:noWrap/>
            <w:vAlign w:val="bottom"/>
            <w:hideMark/>
          </w:tcPr>
          <w:p w14:paraId="41171430"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6E49B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65,80</w:t>
            </w:r>
          </w:p>
        </w:tc>
      </w:tr>
      <w:tr w:rsidR="00B045F4" w:rsidRPr="00B045F4" w14:paraId="6F323AF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969AB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93</w:t>
            </w:r>
          </w:p>
        </w:tc>
        <w:tc>
          <w:tcPr>
            <w:tcW w:w="2447" w:type="pct"/>
            <w:tcBorders>
              <w:top w:val="nil"/>
              <w:left w:val="nil"/>
              <w:bottom w:val="single" w:sz="4" w:space="0" w:color="auto"/>
              <w:right w:val="single" w:sz="4" w:space="0" w:color="auto"/>
            </w:tcBorders>
            <w:shd w:val="clear" w:color="auto" w:fill="auto"/>
            <w:noWrap/>
            <w:vAlign w:val="bottom"/>
            <w:hideMark/>
          </w:tcPr>
          <w:p w14:paraId="1EBA110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№81»</w:t>
            </w:r>
          </w:p>
        </w:tc>
        <w:tc>
          <w:tcPr>
            <w:tcW w:w="1547" w:type="pct"/>
            <w:tcBorders>
              <w:top w:val="nil"/>
              <w:left w:val="nil"/>
              <w:bottom w:val="single" w:sz="4" w:space="0" w:color="auto"/>
              <w:right w:val="single" w:sz="4" w:space="0" w:color="auto"/>
            </w:tcBorders>
            <w:shd w:val="clear" w:color="auto" w:fill="auto"/>
            <w:noWrap/>
            <w:vAlign w:val="bottom"/>
            <w:hideMark/>
          </w:tcPr>
          <w:p w14:paraId="632D373A" w14:textId="6161F037"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8AC908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65,60</w:t>
            </w:r>
          </w:p>
        </w:tc>
      </w:tr>
      <w:tr w:rsidR="00B045F4" w:rsidRPr="00B045F4" w14:paraId="769E9BE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0C724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93</w:t>
            </w:r>
          </w:p>
        </w:tc>
        <w:tc>
          <w:tcPr>
            <w:tcW w:w="2447" w:type="pct"/>
            <w:tcBorders>
              <w:top w:val="nil"/>
              <w:left w:val="nil"/>
              <w:bottom w:val="single" w:sz="4" w:space="0" w:color="auto"/>
              <w:right w:val="single" w:sz="4" w:space="0" w:color="auto"/>
            </w:tcBorders>
            <w:shd w:val="clear" w:color="auto" w:fill="auto"/>
            <w:noWrap/>
            <w:vAlign w:val="bottom"/>
            <w:hideMark/>
          </w:tcPr>
          <w:p w14:paraId="79895E0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«Зодчий»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5E8B744" w14:textId="4822B20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CB704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65,60</w:t>
            </w:r>
          </w:p>
        </w:tc>
      </w:tr>
      <w:tr w:rsidR="00B045F4" w:rsidRPr="00B045F4" w14:paraId="39F3D5E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DCF8D3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95</w:t>
            </w:r>
          </w:p>
        </w:tc>
        <w:tc>
          <w:tcPr>
            <w:tcW w:w="2447" w:type="pct"/>
            <w:tcBorders>
              <w:top w:val="nil"/>
              <w:left w:val="nil"/>
              <w:bottom w:val="single" w:sz="4" w:space="0" w:color="auto"/>
              <w:right w:val="single" w:sz="4" w:space="0" w:color="auto"/>
            </w:tcBorders>
            <w:shd w:val="clear" w:color="auto" w:fill="auto"/>
            <w:noWrap/>
            <w:vAlign w:val="bottom"/>
            <w:hideMark/>
          </w:tcPr>
          <w:p w14:paraId="5E69358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«Майский»</w:t>
            </w:r>
          </w:p>
        </w:tc>
        <w:tc>
          <w:tcPr>
            <w:tcW w:w="1547" w:type="pct"/>
            <w:tcBorders>
              <w:top w:val="nil"/>
              <w:left w:val="nil"/>
              <w:bottom w:val="single" w:sz="4" w:space="0" w:color="auto"/>
              <w:right w:val="single" w:sz="4" w:space="0" w:color="auto"/>
            </w:tcBorders>
            <w:shd w:val="clear" w:color="auto" w:fill="auto"/>
            <w:noWrap/>
            <w:vAlign w:val="bottom"/>
            <w:hideMark/>
          </w:tcPr>
          <w:p w14:paraId="0538090A" w14:textId="137B0C00" w:rsidR="00B045F4" w:rsidRPr="00B045F4"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1BF7B8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65,50</w:t>
            </w:r>
          </w:p>
        </w:tc>
      </w:tr>
      <w:tr w:rsidR="00B045F4" w:rsidRPr="00B045F4" w14:paraId="0D65E9F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618DD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96</w:t>
            </w:r>
          </w:p>
        </w:tc>
        <w:tc>
          <w:tcPr>
            <w:tcW w:w="2447" w:type="pct"/>
            <w:tcBorders>
              <w:top w:val="nil"/>
              <w:left w:val="nil"/>
              <w:bottom w:val="single" w:sz="4" w:space="0" w:color="auto"/>
              <w:right w:val="single" w:sz="4" w:space="0" w:color="auto"/>
            </w:tcBorders>
            <w:shd w:val="clear" w:color="auto" w:fill="auto"/>
            <w:noWrap/>
            <w:vAlign w:val="bottom"/>
            <w:hideMark/>
          </w:tcPr>
          <w:p w14:paraId="6B8ADD7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«Эврика»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95F5488" w14:textId="1620732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3ABCB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65,30</w:t>
            </w:r>
          </w:p>
        </w:tc>
      </w:tr>
      <w:tr w:rsidR="00B045F4" w:rsidRPr="00B045F4" w14:paraId="64EF400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9CD280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97</w:t>
            </w:r>
          </w:p>
        </w:tc>
        <w:tc>
          <w:tcPr>
            <w:tcW w:w="2447" w:type="pct"/>
            <w:tcBorders>
              <w:top w:val="nil"/>
              <w:left w:val="nil"/>
              <w:bottom w:val="single" w:sz="4" w:space="0" w:color="auto"/>
              <w:right w:val="single" w:sz="4" w:space="0" w:color="auto"/>
            </w:tcBorders>
            <w:shd w:val="clear" w:color="auto" w:fill="auto"/>
            <w:noWrap/>
            <w:vAlign w:val="bottom"/>
            <w:hideMark/>
          </w:tcPr>
          <w:p w14:paraId="6E8688E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421 «Гармония»»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A402F96" w14:textId="2F3070D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B6E639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65,00</w:t>
            </w:r>
          </w:p>
        </w:tc>
      </w:tr>
      <w:tr w:rsidR="00B045F4" w:rsidRPr="00B045F4" w14:paraId="1EABA7D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77C11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98</w:t>
            </w:r>
          </w:p>
        </w:tc>
        <w:tc>
          <w:tcPr>
            <w:tcW w:w="2447" w:type="pct"/>
            <w:tcBorders>
              <w:top w:val="nil"/>
              <w:left w:val="nil"/>
              <w:bottom w:val="single" w:sz="4" w:space="0" w:color="auto"/>
              <w:right w:val="single" w:sz="4" w:space="0" w:color="auto"/>
            </w:tcBorders>
            <w:shd w:val="clear" w:color="auto" w:fill="auto"/>
            <w:noWrap/>
            <w:vAlign w:val="bottom"/>
            <w:hideMark/>
          </w:tcPr>
          <w:p w14:paraId="1236FE2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Д/С № 1 «Журавушка»</w:t>
            </w:r>
          </w:p>
        </w:tc>
        <w:tc>
          <w:tcPr>
            <w:tcW w:w="1547" w:type="pct"/>
            <w:tcBorders>
              <w:top w:val="nil"/>
              <w:left w:val="nil"/>
              <w:bottom w:val="single" w:sz="4" w:space="0" w:color="auto"/>
              <w:right w:val="single" w:sz="4" w:space="0" w:color="auto"/>
            </w:tcBorders>
            <w:shd w:val="clear" w:color="auto" w:fill="auto"/>
            <w:noWrap/>
            <w:vAlign w:val="bottom"/>
            <w:hideMark/>
          </w:tcPr>
          <w:p w14:paraId="62BFCDA4"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40F95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64,50</w:t>
            </w:r>
          </w:p>
        </w:tc>
      </w:tr>
      <w:tr w:rsidR="00B045F4" w:rsidRPr="00B045F4" w14:paraId="4C1D170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521C4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7B1476DB" w14:textId="77777777" w:rsidR="00B045F4" w:rsidRPr="00B045F4" w:rsidRDefault="00B045F4" w:rsidP="00D93897">
            <w:pPr>
              <w:spacing w:line="240" w:lineRule="auto"/>
              <w:ind w:firstLine="0"/>
              <w:rPr>
                <w:color w:val="000000"/>
                <w:sz w:val="22"/>
                <w:szCs w:val="22"/>
              </w:rPr>
            </w:pPr>
            <w:proofErr w:type="gramStart"/>
            <w:r w:rsidRPr="00B045F4">
              <w:rPr>
                <w:color w:val="000000"/>
                <w:sz w:val="22"/>
                <w:szCs w:val="22"/>
              </w:rPr>
              <w:t>МБДОУ  «</w:t>
            </w:r>
            <w:proofErr w:type="gramEnd"/>
            <w:r w:rsidRPr="00B045F4">
              <w:rPr>
                <w:color w:val="000000"/>
                <w:sz w:val="22"/>
                <w:szCs w:val="22"/>
              </w:rPr>
              <w:t>Детский сад № 22»</w:t>
            </w:r>
          </w:p>
        </w:tc>
        <w:tc>
          <w:tcPr>
            <w:tcW w:w="1547" w:type="pct"/>
            <w:tcBorders>
              <w:top w:val="nil"/>
              <w:left w:val="nil"/>
              <w:bottom w:val="single" w:sz="4" w:space="0" w:color="auto"/>
              <w:right w:val="single" w:sz="4" w:space="0" w:color="auto"/>
            </w:tcBorders>
            <w:shd w:val="clear" w:color="auto" w:fill="auto"/>
            <w:noWrap/>
            <w:vAlign w:val="bottom"/>
            <w:hideMark/>
          </w:tcPr>
          <w:p w14:paraId="5B20BB4C" w14:textId="77777777" w:rsidR="00B045F4" w:rsidRPr="00B045F4" w:rsidRDefault="00B045F4" w:rsidP="00D93897">
            <w:pPr>
              <w:spacing w:line="240" w:lineRule="auto"/>
              <w:ind w:firstLine="0"/>
              <w:rPr>
                <w:color w:val="000000"/>
                <w:sz w:val="22"/>
                <w:szCs w:val="22"/>
              </w:rPr>
            </w:pPr>
            <w:r w:rsidRPr="00B045F4">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1BE49A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64,40</w:t>
            </w:r>
          </w:p>
        </w:tc>
      </w:tr>
      <w:tr w:rsidR="00B045F4" w:rsidRPr="00B045F4" w14:paraId="28DE8BB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308AB8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100</w:t>
            </w:r>
          </w:p>
        </w:tc>
        <w:tc>
          <w:tcPr>
            <w:tcW w:w="2447" w:type="pct"/>
            <w:tcBorders>
              <w:top w:val="nil"/>
              <w:left w:val="nil"/>
              <w:bottom w:val="single" w:sz="4" w:space="0" w:color="auto"/>
              <w:right w:val="single" w:sz="4" w:space="0" w:color="auto"/>
            </w:tcBorders>
            <w:shd w:val="clear" w:color="auto" w:fill="auto"/>
            <w:noWrap/>
            <w:vAlign w:val="bottom"/>
            <w:hideMark/>
          </w:tcPr>
          <w:p w14:paraId="4EA920E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Д/с № 28 «Лесная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4960F77E"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8037CF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64,00</w:t>
            </w:r>
          </w:p>
        </w:tc>
      </w:tr>
      <w:tr w:rsidR="00B045F4" w:rsidRPr="00B045F4" w14:paraId="6C44649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A2BFD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100</w:t>
            </w:r>
          </w:p>
        </w:tc>
        <w:tc>
          <w:tcPr>
            <w:tcW w:w="2447" w:type="pct"/>
            <w:tcBorders>
              <w:top w:val="nil"/>
              <w:left w:val="nil"/>
              <w:bottom w:val="single" w:sz="4" w:space="0" w:color="auto"/>
              <w:right w:val="single" w:sz="4" w:space="0" w:color="auto"/>
            </w:tcBorders>
            <w:shd w:val="clear" w:color="auto" w:fill="auto"/>
            <w:noWrap/>
            <w:vAlign w:val="bottom"/>
            <w:hideMark/>
          </w:tcPr>
          <w:p w14:paraId="0AA6D5E8"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«Косинский детский сад «</w:t>
            </w:r>
          </w:p>
        </w:tc>
        <w:tc>
          <w:tcPr>
            <w:tcW w:w="1547" w:type="pct"/>
            <w:tcBorders>
              <w:top w:val="nil"/>
              <w:left w:val="nil"/>
              <w:bottom w:val="single" w:sz="4" w:space="0" w:color="auto"/>
              <w:right w:val="single" w:sz="4" w:space="0" w:color="auto"/>
            </w:tcBorders>
            <w:shd w:val="clear" w:color="auto" w:fill="auto"/>
            <w:noWrap/>
            <w:vAlign w:val="bottom"/>
            <w:hideMark/>
          </w:tcPr>
          <w:p w14:paraId="3D68D250" w14:textId="77777777" w:rsidR="00B045F4" w:rsidRPr="00B045F4" w:rsidRDefault="00B045F4" w:rsidP="00D93897">
            <w:pPr>
              <w:spacing w:line="240" w:lineRule="auto"/>
              <w:ind w:firstLine="0"/>
              <w:rPr>
                <w:color w:val="000000"/>
                <w:sz w:val="22"/>
                <w:szCs w:val="22"/>
              </w:rPr>
            </w:pPr>
            <w:r w:rsidRPr="00B045F4">
              <w:rPr>
                <w:color w:val="000000"/>
                <w:sz w:val="22"/>
                <w:szCs w:val="22"/>
              </w:rPr>
              <w:t>Косинский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59274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64,00</w:t>
            </w:r>
          </w:p>
        </w:tc>
      </w:tr>
      <w:tr w:rsidR="00B045F4" w:rsidRPr="00B045F4" w14:paraId="0416E38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D4160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102</w:t>
            </w:r>
          </w:p>
        </w:tc>
        <w:tc>
          <w:tcPr>
            <w:tcW w:w="2447" w:type="pct"/>
            <w:tcBorders>
              <w:top w:val="nil"/>
              <w:left w:val="nil"/>
              <w:bottom w:val="single" w:sz="4" w:space="0" w:color="auto"/>
              <w:right w:val="single" w:sz="4" w:space="0" w:color="auto"/>
            </w:tcBorders>
            <w:shd w:val="clear" w:color="auto" w:fill="auto"/>
            <w:noWrap/>
            <w:vAlign w:val="bottom"/>
            <w:hideMark/>
          </w:tcPr>
          <w:p w14:paraId="615DD94A"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47»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865E869" w14:textId="36763BC5"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892000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63,90</w:t>
            </w:r>
          </w:p>
        </w:tc>
      </w:tr>
      <w:tr w:rsidR="00B045F4" w:rsidRPr="00B045F4" w14:paraId="6DB40FC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22AE1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103</w:t>
            </w:r>
          </w:p>
        </w:tc>
        <w:tc>
          <w:tcPr>
            <w:tcW w:w="2447" w:type="pct"/>
            <w:tcBorders>
              <w:top w:val="nil"/>
              <w:left w:val="nil"/>
              <w:bottom w:val="single" w:sz="4" w:space="0" w:color="auto"/>
              <w:right w:val="single" w:sz="4" w:space="0" w:color="auto"/>
            </w:tcBorders>
            <w:shd w:val="clear" w:color="auto" w:fill="auto"/>
            <w:noWrap/>
            <w:vAlign w:val="bottom"/>
            <w:hideMark/>
          </w:tcPr>
          <w:p w14:paraId="367DAD9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0E78DF1C" w14:textId="77777777" w:rsidR="00B045F4" w:rsidRPr="00B045F4" w:rsidRDefault="00B045F4" w:rsidP="00D93897">
            <w:pPr>
              <w:spacing w:line="240" w:lineRule="auto"/>
              <w:ind w:firstLine="0"/>
              <w:rPr>
                <w:color w:val="000000"/>
                <w:sz w:val="22"/>
                <w:szCs w:val="22"/>
              </w:rPr>
            </w:pPr>
            <w:r w:rsidRPr="00B045F4">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4E13EE9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63,30</w:t>
            </w:r>
          </w:p>
        </w:tc>
      </w:tr>
      <w:tr w:rsidR="00B045F4" w:rsidRPr="00B045F4" w14:paraId="1A76AC6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CD729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77B136D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161»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4927E5F" w14:textId="512CE96C"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06E47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62,40</w:t>
            </w:r>
          </w:p>
        </w:tc>
      </w:tr>
      <w:tr w:rsidR="00B045F4" w:rsidRPr="00B045F4" w14:paraId="0A0ABDB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C0ADB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105</w:t>
            </w:r>
          </w:p>
        </w:tc>
        <w:tc>
          <w:tcPr>
            <w:tcW w:w="2447" w:type="pct"/>
            <w:tcBorders>
              <w:top w:val="nil"/>
              <w:left w:val="nil"/>
              <w:bottom w:val="single" w:sz="4" w:space="0" w:color="auto"/>
              <w:right w:val="single" w:sz="4" w:space="0" w:color="auto"/>
            </w:tcBorders>
            <w:shd w:val="clear" w:color="auto" w:fill="auto"/>
            <w:noWrap/>
            <w:vAlign w:val="bottom"/>
            <w:hideMark/>
          </w:tcPr>
          <w:p w14:paraId="5BD5AF41"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2FB14607" w14:textId="3CACD7D8"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ED8463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61,90</w:t>
            </w:r>
          </w:p>
        </w:tc>
      </w:tr>
      <w:tr w:rsidR="00B045F4" w:rsidRPr="00B045F4" w14:paraId="241B08A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91CFA7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106</w:t>
            </w:r>
          </w:p>
        </w:tc>
        <w:tc>
          <w:tcPr>
            <w:tcW w:w="2447" w:type="pct"/>
            <w:tcBorders>
              <w:top w:val="nil"/>
              <w:left w:val="nil"/>
              <w:bottom w:val="single" w:sz="4" w:space="0" w:color="auto"/>
              <w:right w:val="single" w:sz="4" w:space="0" w:color="auto"/>
            </w:tcBorders>
            <w:shd w:val="clear" w:color="auto" w:fill="auto"/>
            <w:noWrap/>
            <w:vAlign w:val="bottom"/>
            <w:hideMark/>
          </w:tcPr>
          <w:p w14:paraId="47C23B3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1659FF8" w14:textId="0230BE7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B6A66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61,80</w:t>
            </w:r>
          </w:p>
        </w:tc>
      </w:tr>
      <w:tr w:rsidR="00B045F4" w:rsidRPr="00B045F4" w14:paraId="0899D0C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26B87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34801A6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26»</w:t>
            </w:r>
          </w:p>
        </w:tc>
        <w:tc>
          <w:tcPr>
            <w:tcW w:w="1547" w:type="pct"/>
            <w:tcBorders>
              <w:top w:val="nil"/>
              <w:left w:val="nil"/>
              <w:bottom w:val="single" w:sz="4" w:space="0" w:color="auto"/>
              <w:right w:val="single" w:sz="4" w:space="0" w:color="auto"/>
            </w:tcBorders>
            <w:shd w:val="clear" w:color="auto" w:fill="auto"/>
            <w:noWrap/>
            <w:vAlign w:val="bottom"/>
            <w:hideMark/>
          </w:tcPr>
          <w:p w14:paraId="318240DB" w14:textId="34A9F3AE"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FEDE0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60,90</w:t>
            </w:r>
          </w:p>
        </w:tc>
      </w:tr>
      <w:tr w:rsidR="00B045F4" w:rsidRPr="00B045F4" w14:paraId="6F8B49B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FEA0D6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108</w:t>
            </w:r>
          </w:p>
        </w:tc>
        <w:tc>
          <w:tcPr>
            <w:tcW w:w="2447" w:type="pct"/>
            <w:tcBorders>
              <w:top w:val="nil"/>
              <w:left w:val="nil"/>
              <w:bottom w:val="single" w:sz="4" w:space="0" w:color="auto"/>
              <w:right w:val="single" w:sz="4" w:space="0" w:color="auto"/>
            </w:tcBorders>
            <w:shd w:val="clear" w:color="auto" w:fill="auto"/>
            <w:noWrap/>
            <w:vAlign w:val="bottom"/>
            <w:hideMark/>
          </w:tcPr>
          <w:p w14:paraId="2111C08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112C74A" w14:textId="499A2F8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874451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60,70</w:t>
            </w:r>
          </w:p>
        </w:tc>
      </w:tr>
      <w:tr w:rsidR="00B045F4" w:rsidRPr="00B045F4" w14:paraId="028AA10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97BA7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109</w:t>
            </w:r>
          </w:p>
        </w:tc>
        <w:tc>
          <w:tcPr>
            <w:tcW w:w="2447" w:type="pct"/>
            <w:tcBorders>
              <w:top w:val="nil"/>
              <w:left w:val="nil"/>
              <w:bottom w:val="single" w:sz="4" w:space="0" w:color="auto"/>
              <w:right w:val="single" w:sz="4" w:space="0" w:color="auto"/>
            </w:tcBorders>
            <w:shd w:val="clear" w:color="auto" w:fill="auto"/>
            <w:noWrap/>
            <w:vAlign w:val="bottom"/>
            <w:hideMark/>
          </w:tcPr>
          <w:p w14:paraId="50D917B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«Карусель»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36F689A" w14:textId="6C6B883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0C9A5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60,00</w:t>
            </w:r>
          </w:p>
        </w:tc>
      </w:tr>
      <w:tr w:rsidR="00B045F4" w:rsidRPr="00B045F4" w14:paraId="18F75CC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5048B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109</w:t>
            </w:r>
          </w:p>
        </w:tc>
        <w:tc>
          <w:tcPr>
            <w:tcW w:w="2447" w:type="pct"/>
            <w:tcBorders>
              <w:top w:val="nil"/>
              <w:left w:val="nil"/>
              <w:bottom w:val="single" w:sz="4" w:space="0" w:color="auto"/>
              <w:right w:val="single" w:sz="4" w:space="0" w:color="auto"/>
            </w:tcBorders>
            <w:shd w:val="clear" w:color="auto" w:fill="auto"/>
            <w:noWrap/>
            <w:vAlign w:val="bottom"/>
            <w:hideMark/>
          </w:tcPr>
          <w:p w14:paraId="7202265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403»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784C4BF" w14:textId="6D23D3E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B7CACA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60,00</w:t>
            </w:r>
          </w:p>
        </w:tc>
      </w:tr>
      <w:tr w:rsidR="00B045F4" w:rsidRPr="00B045F4" w14:paraId="063B11A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AF124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111</w:t>
            </w:r>
          </w:p>
        </w:tc>
        <w:tc>
          <w:tcPr>
            <w:tcW w:w="2447" w:type="pct"/>
            <w:tcBorders>
              <w:top w:val="nil"/>
              <w:left w:val="nil"/>
              <w:bottom w:val="single" w:sz="4" w:space="0" w:color="auto"/>
              <w:right w:val="single" w:sz="4" w:space="0" w:color="auto"/>
            </w:tcBorders>
            <w:shd w:val="clear" w:color="auto" w:fill="auto"/>
            <w:noWrap/>
            <w:vAlign w:val="bottom"/>
            <w:hideMark/>
          </w:tcPr>
          <w:p w14:paraId="2B5D6C1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№137»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A095619" w14:textId="27A695B0"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338D47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59,90</w:t>
            </w:r>
          </w:p>
        </w:tc>
      </w:tr>
      <w:tr w:rsidR="00B045F4" w:rsidRPr="00B045F4" w14:paraId="15EF003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21E1C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65DF778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«Гамовский детский сад «Мозаика»</w:t>
            </w:r>
          </w:p>
        </w:tc>
        <w:tc>
          <w:tcPr>
            <w:tcW w:w="1547" w:type="pct"/>
            <w:tcBorders>
              <w:top w:val="nil"/>
              <w:left w:val="nil"/>
              <w:bottom w:val="single" w:sz="4" w:space="0" w:color="auto"/>
              <w:right w:val="single" w:sz="4" w:space="0" w:color="auto"/>
            </w:tcBorders>
            <w:shd w:val="clear" w:color="auto" w:fill="auto"/>
            <w:noWrap/>
            <w:vAlign w:val="bottom"/>
            <w:hideMark/>
          </w:tcPr>
          <w:p w14:paraId="48F8F631" w14:textId="0B227FB8"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2099D9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59,60</w:t>
            </w:r>
          </w:p>
        </w:tc>
      </w:tr>
      <w:tr w:rsidR="00B045F4" w:rsidRPr="00B045F4" w14:paraId="70BEEBF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E7584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113</w:t>
            </w:r>
          </w:p>
        </w:tc>
        <w:tc>
          <w:tcPr>
            <w:tcW w:w="2447" w:type="pct"/>
            <w:tcBorders>
              <w:top w:val="nil"/>
              <w:left w:val="nil"/>
              <w:bottom w:val="single" w:sz="4" w:space="0" w:color="auto"/>
              <w:right w:val="single" w:sz="4" w:space="0" w:color="auto"/>
            </w:tcBorders>
            <w:shd w:val="clear" w:color="auto" w:fill="auto"/>
            <w:noWrap/>
            <w:vAlign w:val="bottom"/>
            <w:hideMark/>
          </w:tcPr>
          <w:p w14:paraId="22336F8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A4A0A39" w14:textId="0F202A5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576FC6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59,10</w:t>
            </w:r>
          </w:p>
        </w:tc>
      </w:tr>
      <w:tr w:rsidR="00B045F4" w:rsidRPr="00B045F4" w14:paraId="727C3EA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7035A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114</w:t>
            </w:r>
          </w:p>
        </w:tc>
        <w:tc>
          <w:tcPr>
            <w:tcW w:w="2447" w:type="pct"/>
            <w:tcBorders>
              <w:top w:val="nil"/>
              <w:left w:val="nil"/>
              <w:bottom w:val="single" w:sz="4" w:space="0" w:color="auto"/>
              <w:right w:val="single" w:sz="4" w:space="0" w:color="auto"/>
            </w:tcBorders>
            <w:shd w:val="clear" w:color="auto" w:fill="auto"/>
            <w:noWrap/>
            <w:vAlign w:val="bottom"/>
            <w:hideMark/>
          </w:tcPr>
          <w:p w14:paraId="56C650E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№77»</w:t>
            </w:r>
          </w:p>
        </w:tc>
        <w:tc>
          <w:tcPr>
            <w:tcW w:w="1547" w:type="pct"/>
            <w:tcBorders>
              <w:top w:val="nil"/>
              <w:left w:val="nil"/>
              <w:bottom w:val="single" w:sz="4" w:space="0" w:color="auto"/>
              <w:right w:val="single" w:sz="4" w:space="0" w:color="auto"/>
            </w:tcBorders>
            <w:shd w:val="clear" w:color="auto" w:fill="auto"/>
            <w:noWrap/>
            <w:vAlign w:val="bottom"/>
            <w:hideMark/>
          </w:tcPr>
          <w:p w14:paraId="111AB1F2" w14:textId="694EFE33"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829465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59,00</w:t>
            </w:r>
          </w:p>
        </w:tc>
      </w:tr>
      <w:tr w:rsidR="00B045F4" w:rsidRPr="00B045F4" w14:paraId="7AC7CA4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7BD48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115</w:t>
            </w:r>
          </w:p>
        </w:tc>
        <w:tc>
          <w:tcPr>
            <w:tcW w:w="2447" w:type="pct"/>
            <w:tcBorders>
              <w:top w:val="nil"/>
              <w:left w:val="nil"/>
              <w:bottom w:val="single" w:sz="4" w:space="0" w:color="auto"/>
              <w:right w:val="single" w:sz="4" w:space="0" w:color="auto"/>
            </w:tcBorders>
            <w:shd w:val="clear" w:color="auto" w:fill="auto"/>
            <w:noWrap/>
            <w:vAlign w:val="bottom"/>
            <w:hideMark/>
          </w:tcPr>
          <w:p w14:paraId="6095D6E6"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14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6F621FCD"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6AEB0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58,50</w:t>
            </w:r>
          </w:p>
        </w:tc>
      </w:tr>
      <w:tr w:rsidR="00B045F4" w:rsidRPr="00B045F4" w14:paraId="1E0ACCC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DA8ECD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116</w:t>
            </w:r>
          </w:p>
        </w:tc>
        <w:tc>
          <w:tcPr>
            <w:tcW w:w="2447" w:type="pct"/>
            <w:tcBorders>
              <w:top w:val="nil"/>
              <w:left w:val="nil"/>
              <w:bottom w:val="single" w:sz="4" w:space="0" w:color="auto"/>
              <w:right w:val="single" w:sz="4" w:space="0" w:color="auto"/>
            </w:tcBorders>
            <w:shd w:val="clear" w:color="auto" w:fill="auto"/>
            <w:noWrap/>
            <w:vAlign w:val="bottom"/>
            <w:hideMark/>
          </w:tcPr>
          <w:p w14:paraId="34932AD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«Почемучка»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CDFEE3A" w14:textId="4351975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5C2D24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58,00</w:t>
            </w:r>
          </w:p>
        </w:tc>
      </w:tr>
      <w:tr w:rsidR="00B045F4" w:rsidRPr="00B045F4" w14:paraId="45406EC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F5E00D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74526A0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291»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8BA8468" w14:textId="32E94A2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67658F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57,90</w:t>
            </w:r>
          </w:p>
        </w:tc>
      </w:tr>
      <w:tr w:rsidR="00B045F4" w:rsidRPr="00B045F4" w14:paraId="6E6F3CB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E76B3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117</w:t>
            </w:r>
          </w:p>
        </w:tc>
        <w:tc>
          <w:tcPr>
            <w:tcW w:w="2447" w:type="pct"/>
            <w:tcBorders>
              <w:top w:val="nil"/>
              <w:left w:val="nil"/>
              <w:bottom w:val="single" w:sz="4" w:space="0" w:color="auto"/>
              <w:right w:val="single" w:sz="4" w:space="0" w:color="auto"/>
            </w:tcBorders>
            <w:shd w:val="clear" w:color="auto" w:fill="auto"/>
            <w:noWrap/>
            <w:vAlign w:val="bottom"/>
            <w:hideMark/>
          </w:tcPr>
          <w:p w14:paraId="7009E8E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36</w:t>
            </w:r>
          </w:p>
        </w:tc>
        <w:tc>
          <w:tcPr>
            <w:tcW w:w="1547" w:type="pct"/>
            <w:tcBorders>
              <w:top w:val="nil"/>
              <w:left w:val="nil"/>
              <w:bottom w:val="single" w:sz="4" w:space="0" w:color="auto"/>
              <w:right w:val="single" w:sz="4" w:space="0" w:color="auto"/>
            </w:tcBorders>
            <w:shd w:val="clear" w:color="auto" w:fill="auto"/>
            <w:noWrap/>
            <w:vAlign w:val="bottom"/>
            <w:hideMark/>
          </w:tcPr>
          <w:p w14:paraId="4739261C"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677D69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57,90</w:t>
            </w:r>
          </w:p>
        </w:tc>
      </w:tr>
      <w:tr w:rsidR="00B045F4" w:rsidRPr="00B045F4" w14:paraId="2BCA8BA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C78E94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05996C6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«Театр на Звезде»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9E0AD0B" w14:textId="7C2B76D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5B61F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57,40</w:t>
            </w:r>
          </w:p>
        </w:tc>
      </w:tr>
      <w:tr w:rsidR="00B045F4" w:rsidRPr="00B045F4" w14:paraId="36FE27F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5BC19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1F1D6085" w14:textId="77777777" w:rsidR="00B045F4" w:rsidRPr="00B045F4" w:rsidRDefault="00B045F4" w:rsidP="00D93897">
            <w:pPr>
              <w:spacing w:line="240" w:lineRule="auto"/>
              <w:ind w:firstLine="0"/>
              <w:rPr>
                <w:color w:val="000000"/>
                <w:sz w:val="22"/>
                <w:szCs w:val="22"/>
              </w:rPr>
            </w:pPr>
            <w:r w:rsidRPr="00B045F4">
              <w:rPr>
                <w:color w:val="000000"/>
                <w:sz w:val="22"/>
                <w:szCs w:val="22"/>
              </w:rPr>
              <w:t>МБ ДОУ ДС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450C926D" w14:textId="1C5D60E1" w:rsidR="00B045F4" w:rsidRPr="00B045F4"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5A3DB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56,40</w:t>
            </w:r>
          </w:p>
        </w:tc>
      </w:tr>
      <w:tr w:rsidR="00B045F4" w:rsidRPr="00B045F4" w14:paraId="601C6CF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50E99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121</w:t>
            </w:r>
          </w:p>
        </w:tc>
        <w:tc>
          <w:tcPr>
            <w:tcW w:w="2447" w:type="pct"/>
            <w:tcBorders>
              <w:top w:val="nil"/>
              <w:left w:val="nil"/>
              <w:bottom w:val="single" w:sz="4" w:space="0" w:color="auto"/>
              <w:right w:val="single" w:sz="4" w:space="0" w:color="auto"/>
            </w:tcBorders>
            <w:shd w:val="clear" w:color="auto" w:fill="auto"/>
            <w:noWrap/>
            <w:vAlign w:val="bottom"/>
            <w:hideMark/>
          </w:tcPr>
          <w:p w14:paraId="6E1DB65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«Эрудит»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4E9372C" w14:textId="7A685373"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F6475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56,00</w:t>
            </w:r>
          </w:p>
        </w:tc>
      </w:tr>
      <w:tr w:rsidR="00B045F4" w:rsidRPr="00B045F4" w14:paraId="52EAF9D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D8DF43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121</w:t>
            </w:r>
          </w:p>
        </w:tc>
        <w:tc>
          <w:tcPr>
            <w:tcW w:w="2447" w:type="pct"/>
            <w:tcBorders>
              <w:top w:val="nil"/>
              <w:left w:val="nil"/>
              <w:bottom w:val="single" w:sz="4" w:space="0" w:color="auto"/>
              <w:right w:val="single" w:sz="4" w:space="0" w:color="auto"/>
            </w:tcBorders>
            <w:shd w:val="clear" w:color="auto" w:fill="auto"/>
            <w:noWrap/>
            <w:vAlign w:val="bottom"/>
            <w:hideMark/>
          </w:tcPr>
          <w:p w14:paraId="09DEA55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 - детский сад № 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D79DFC2" w14:textId="7F09358C"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789F79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56,00</w:t>
            </w:r>
          </w:p>
        </w:tc>
      </w:tr>
      <w:tr w:rsidR="00B045F4" w:rsidRPr="00B045F4" w14:paraId="3EBCC82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80C07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121</w:t>
            </w:r>
          </w:p>
        </w:tc>
        <w:tc>
          <w:tcPr>
            <w:tcW w:w="2447" w:type="pct"/>
            <w:tcBorders>
              <w:top w:val="nil"/>
              <w:left w:val="nil"/>
              <w:bottom w:val="single" w:sz="4" w:space="0" w:color="auto"/>
              <w:right w:val="single" w:sz="4" w:space="0" w:color="auto"/>
            </w:tcBorders>
            <w:shd w:val="clear" w:color="auto" w:fill="auto"/>
            <w:noWrap/>
            <w:vAlign w:val="bottom"/>
            <w:hideMark/>
          </w:tcPr>
          <w:p w14:paraId="3563A67D"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4AF6D16A" w14:textId="33DCB213" w:rsidR="00B045F4" w:rsidRPr="00B045F4"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CCBEB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56,00</w:t>
            </w:r>
          </w:p>
        </w:tc>
      </w:tr>
      <w:tr w:rsidR="00B045F4" w:rsidRPr="00B045F4" w14:paraId="2AEC791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571BA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124</w:t>
            </w:r>
          </w:p>
        </w:tc>
        <w:tc>
          <w:tcPr>
            <w:tcW w:w="2447" w:type="pct"/>
            <w:tcBorders>
              <w:top w:val="nil"/>
              <w:left w:val="nil"/>
              <w:bottom w:val="single" w:sz="4" w:space="0" w:color="auto"/>
              <w:right w:val="single" w:sz="4" w:space="0" w:color="auto"/>
            </w:tcBorders>
            <w:shd w:val="clear" w:color="auto" w:fill="auto"/>
            <w:noWrap/>
            <w:vAlign w:val="bottom"/>
            <w:hideMark/>
          </w:tcPr>
          <w:p w14:paraId="07CD3C00"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 16 «Елочка»</w:t>
            </w:r>
          </w:p>
        </w:tc>
        <w:tc>
          <w:tcPr>
            <w:tcW w:w="1547" w:type="pct"/>
            <w:tcBorders>
              <w:top w:val="nil"/>
              <w:left w:val="nil"/>
              <w:bottom w:val="single" w:sz="4" w:space="0" w:color="auto"/>
              <w:right w:val="single" w:sz="4" w:space="0" w:color="auto"/>
            </w:tcBorders>
            <w:shd w:val="clear" w:color="auto" w:fill="auto"/>
            <w:noWrap/>
            <w:vAlign w:val="bottom"/>
            <w:hideMark/>
          </w:tcPr>
          <w:p w14:paraId="67838D8F" w14:textId="77777777" w:rsidR="00B045F4" w:rsidRPr="00B045F4" w:rsidRDefault="00B045F4" w:rsidP="00D93897">
            <w:pPr>
              <w:spacing w:line="240" w:lineRule="auto"/>
              <w:ind w:firstLine="0"/>
              <w:rPr>
                <w:color w:val="000000"/>
                <w:sz w:val="22"/>
                <w:szCs w:val="22"/>
              </w:rPr>
            </w:pPr>
            <w:r w:rsidRPr="00B045F4">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CDAA4A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55,00</w:t>
            </w:r>
          </w:p>
        </w:tc>
      </w:tr>
      <w:tr w:rsidR="00B045F4" w:rsidRPr="00B045F4" w14:paraId="529345F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EEEF1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125</w:t>
            </w:r>
          </w:p>
        </w:tc>
        <w:tc>
          <w:tcPr>
            <w:tcW w:w="2447" w:type="pct"/>
            <w:tcBorders>
              <w:top w:val="nil"/>
              <w:left w:val="nil"/>
              <w:bottom w:val="single" w:sz="4" w:space="0" w:color="auto"/>
              <w:right w:val="single" w:sz="4" w:space="0" w:color="auto"/>
            </w:tcBorders>
            <w:shd w:val="clear" w:color="auto" w:fill="auto"/>
            <w:noWrap/>
            <w:vAlign w:val="bottom"/>
            <w:hideMark/>
          </w:tcPr>
          <w:p w14:paraId="0557A0A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37» п. Теплая Гора</w:t>
            </w:r>
          </w:p>
        </w:tc>
        <w:tc>
          <w:tcPr>
            <w:tcW w:w="1547" w:type="pct"/>
            <w:tcBorders>
              <w:top w:val="nil"/>
              <w:left w:val="nil"/>
              <w:bottom w:val="single" w:sz="4" w:space="0" w:color="auto"/>
              <w:right w:val="single" w:sz="4" w:space="0" w:color="auto"/>
            </w:tcBorders>
            <w:shd w:val="clear" w:color="auto" w:fill="auto"/>
            <w:noWrap/>
            <w:vAlign w:val="bottom"/>
            <w:hideMark/>
          </w:tcPr>
          <w:p w14:paraId="0DBBB35D" w14:textId="57013C6D" w:rsidR="00B045F4" w:rsidRPr="00B045F4"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4DCB83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54,50</w:t>
            </w:r>
          </w:p>
        </w:tc>
      </w:tr>
      <w:tr w:rsidR="00B045F4" w:rsidRPr="00B045F4" w14:paraId="0225894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EFA22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126</w:t>
            </w:r>
          </w:p>
        </w:tc>
        <w:tc>
          <w:tcPr>
            <w:tcW w:w="2447" w:type="pct"/>
            <w:tcBorders>
              <w:top w:val="nil"/>
              <w:left w:val="nil"/>
              <w:bottom w:val="single" w:sz="4" w:space="0" w:color="auto"/>
              <w:right w:val="single" w:sz="4" w:space="0" w:color="auto"/>
            </w:tcBorders>
            <w:shd w:val="clear" w:color="auto" w:fill="auto"/>
            <w:noWrap/>
            <w:vAlign w:val="bottom"/>
            <w:hideMark/>
          </w:tcPr>
          <w:p w14:paraId="622C2C9F"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«Добрянский детский сад № 21»</w:t>
            </w:r>
          </w:p>
        </w:tc>
        <w:tc>
          <w:tcPr>
            <w:tcW w:w="1547" w:type="pct"/>
            <w:tcBorders>
              <w:top w:val="nil"/>
              <w:left w:val="nil"/>
              <w:bottom w:val="single" w:sz="4" w:space="0" w:color="auto"/>
              <w:right w:val="single" w:sz="4" w:space="0" w:color="auto"/>
            </w:tcBorders>
            <w:shd w:val="clear" w:color="auto" w:fill="auto"/>
            <w:noWrap/>
            <w:vAlign w:val="bottom"/>
            <w:hideMark/>
          </w:tcPr>
          <w:p w14:paraId="53B8BF2E" w14:textId="7EE1129B"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18B255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54,00</w:t>
            </w:r>
          </w:p>
        </w:tc>
      </w:tr>
      <w:tr w:rsidR="00B045F4" w:rsidRPr="00B045F4" w14:paraId="5067649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11161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127</w:t>
            </w:r>
          </w:p>
        </w:tc>
        <w:tc>
          <w:tcPr>
            <w:tcW w:w="2447" w:type="pct"/>
            <w:tcBorders>
              <w:top w:val="nil"/>
              <w:left w:val="nil"/>
              <w:bottom w:val="single" w:sz="4" w:space="0" w:color="auto"/>
              <w:right w:val="single" w:sz="4" w:space="0" w:color="auto"/>
            </w:tcBorders>
            <w:shd w:val="clear" w:color="auto" w:fill="auto"/>
            <w:noWrap/>
            <w:vAlign w:val="bottom"/>
            <w:hideMark/>
          </w:tcPr>
          <w:p w14:paraId="2B88E59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«Бардымский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DDBD699" w14:textId="77777777" w:rsidR="00B045F4" w:rsidRPr="00B045F4" w:rsidRDefault="00B045F4" w:rsidP="00D93897">
            <w:pPr>
              <w:spacing w:line="240" w:lineRule="auto"/>
              <w:ind w:firstLine="0"/>
              <w:rPr>
                <w:color w:val="000000"/>
                <w:sz w:val="22"/>
                <w:szCs w:val="22"/>
              </w:rPr>
            </w:pPr>
            <w:r w:rsidRPr="00B045F4">
              <w:rPr>
                <w:color w:val="000000"/>
                <w:sz w:val="22"/>
                <w:szCs w:val="22"/>
              </w:rPr>
              <w:t>Бардымский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5C48D2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52,60</w:t>
            </w:r>
          </w:p>
        </w:tc>
      </w:tr>
      <w:tr w:rsidR="00B045F4" w:rsidRPr="00B045F4" w14:paraId="7EE11FB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8AA56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46F87B9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AA56E0" w14:textId="15B4B2C5"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D3B55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52,00</w:t>
            </w:r>
          </w:p>
        </w:tc>
      </w:tr>
      <w:tr w:rsidR="00B045F4" w:rsidRPr="00B045F4" w14:paraId="3FFC27D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8A065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5322429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6</w:t>
            </w:r>
          </w:p>
        </w:tc>
        <w:tc>
          <w:tcPr>
            <w:tcW w:w="1547" w:type="pct"/>
            <w:tcBorders>
              <w:top w:val="nil"/>
              <w:left w:val="nil"/>
              <w:bottom w:val="single" w:sz="4" w:space="0" w:color="auto"/>
              <w:right w:val="single" w:sz="4" w:space="0" w:color="auto"/>
            </w:tcBorders>
            <w:shd w:val="clear" w:color="auto" w:fill="auto"/>
            <w:noWrap/>
            <w:vAlign w:val="bottom"/>
            <w:hideMark/>
          </w:tcPr>
          <w:p w14:paraId="6461BF3F" w14:textId="1F5BAB32" w:rsidR="00B045F4" w:rsidRPr="00B045F4"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4F2C1A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52,00</w:t>
            </w:r>
          </w:p>
        </w:tc>
      </w:tr>
      <w:tr w:rsidR="00B045F4" w:rsidRPr="00B045F4" w14:paraId="41DEC87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914CD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130</w:t>
            </w:r>
          </w:p>
        </w:tc>
        <w:tc>
          <w:tcPr>
            <w:tcW w:w="2447" w:type="pct"/>
            <w:tcBorders>
              <w:top w:val="nil"/>
              <w:left w:val="nil"/>
              <w:bottom w:val="single" w:sz="4" w:space="0" w:color="auto"/>
              <w:right w:val="single" w:sz="4" w:space="0" w:color="auto"/>
            </w:tcBorders>
            <w:shd w:val="clear" w:color="auto" w:fill="auto"/>
            <w:noWrap/>
            <w:vAlign w:val="bottom"/>
            <w:hideMark/>
          </w:tcPr>
          <w:p w14:paraId="2C3D462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418»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B9C1B4" w14:textId="7DAF13F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248E75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51,60</w:t>
            </w:r>
          </w:p>
        </w:tc>
      </w:tr>
      <w:tr w:rsidR="00B045F4" w:rsidRPr="00B045F4" w14:paraId="38A84A0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BE813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196FD3A1"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 4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72168740"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54F923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51,40</w:t>
            </w:r>
          </w:p>
        </w:tc>
      </w:tr>
      <w:tr w:rsidR="00B045F4" w:rsidRPr="00B045F4" w14:paraId="5711C9D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2CBB6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132</w:t>
            </w:r>
          </w:p>
        </w:tc>
        <w:tc>
          <w:tcPr>
            <w:tcW w:w="2447" w:type="pct"/>
            <w:tcBorders>
              <w:top w:val="nil"/>
              <w:left w:val="nil"/>
              <w:bottom w:val="single" w:sz="4" w:space="0" w:color="auto"/>
              <w:right w:val="single" w:sz="4" w:space="0" w:color="auto"/>
            </w:tcBorders>
            <w:shd w:val="clear" w:color="auto" w:fill="auto"/>
            <w:noWrap/>
            <w:vAlign w:val="bottom"/>
            <w:hideMark/>
          </w:tcPr>
          <w:p w14:paraId="6E1EDFA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№72»</w:t>
            </w:r>
          </w:p>
        </w:tc>
        <w:tc>
          <w:tcPr>
            <w:tcW w:w="1547" w:type="pct"/>
            <w:tcBorders>
              <w:top w:val="nil"/>
              <w:left w:val="nil"/>
              <w:bottom w:val="single" w:sz="4" w:space="0" w:color="auto"/>
              <w:right w:val="single" w:sz="4" w:space="0" w:color="auto"/>
            </w:tcBorders>
            <w:shd w:val="clear" w:color="auto" w:fill="auto"/>
            <w:noWrap/>
            <w:vAlign w:val="bottom"/>
            <w:hideMark/>
          </w:tcPr>
          <w:p w14:paraId="3176ACBC" w14:textId="7F44D663"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0CD827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50,70</w:t>
            </w:r>
          </w:p>
        </w:tc>
      </w:tr>
      <w:tr w:rsidR="00B045F4" w:rsidRPr="00B045F4" w14:paraId="56232E4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7A38E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133</w:t>
            </w:r>
          </w:p>
        </w:tc>
        <w:tc>
          <w:tcPr>
            <w:tcW w:w="2447" w:type="pct"/>
            <w:tcBorders>
              <w:top w:val="nil"/>
              <w:left w:val="nil"/>
              <w:bottom w:val="single" w:sz="4" w:space="0" w:color="auto"/>
              <w:right w:val="single" w:sz="4" w:space="0" w:color="auto"/>
            </w:tcBorders>
            <w:shd w:val="clear" w:color="auto" w:fill="auto"/>
            <w:noWrap/>
            <w:vAlign w:val="bottom"/>
            <w:hideMark/>
          </w:tcPr>
          <w:p w14:paraId="4BE65F1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№37»</w:t>
            </w:r>
          </w:p>
        </w:tc>
        <w:tc>
          <w:tcPr>
            <w:tcW w:w="1547" w:type="pct"/>
            <w:tcBorders>
              <w:top w:val="nil"/>
              <w:left w:val="nil"/>
              <w:bottom w:val="single" w:sz="4" w:space="0" w:color="auto"/>
              <w:right w:val="single" w:sz="4" w:space="0" w:color="auto"/>
            </w:tcBorders>
            <w:shd w:val="clear" w:color="auto" w:fill="auto"/>
            <w:noWrap/>
            <w:vAlign w:val="bottom"/>
            <w:hideMark/>
          </w:tcPr>
          <w:p w14:paraId="5FDAFFBF" w14:textId="7BFBAA06"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F922F0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50,50</w:t>
            </w:r>
          </w:p>
        </w:tc>
      </w:tr>
      <w:tr w:rsidR="00B045F4" w:rsidRPr="00B045F4" w14:paraId="5E22280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EB35B0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61B89B7F"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МАДОУ «Детский </w:t>
            </w:r>
            <w:proofErr w:type="gramStart"/>
            <w:r w:rsidRPr="00B045F4">
              <w:rPr>
                <w:color w:val="000000"/>
                <w:sz w:val="22"/>
                <w:szCs w:val="22"/>
              </w:rPr>
              <w:t>сад  «</w:t>
            </w:r>
            <w:proofErr w:type="gramEnd"/>
            <w:r w:rsidRPr="00B045F4">
              <w:rPr>
                <w:color w:val="000000"/>
                <w:sz w:val="22"/>
                <w:szCs w:val="22"/>
              </w:rPr>
              <w:t>Созвездие»</w:t>
            </w:r>
          </w:p>
        </w:tc>
        <w:tc>
          <w:tcPr>
            <w:tcW w:w="1547" w:type="pct"/>
            <w:tcBorders>
              <w:top w:val="nil"/>
              <w:left w:val="nil"/>
              <w:bottom w:val="single" w:sz="4" w:space="0" w:color="auto"/>
              <w:right w:val="single" w:sz="4" w:space="0" w:color="auto"/>
            </w:tcBorders>
            <w:shd w:val="clear" w:color="auto" w:fill="auto"/>
            <w:noWrap/>
            <w:vAlign w:val="bottom"/>
            <w:hideMark/>
          </w:tcPr>
          <w:p w14:paraId="02324390" w14:textId="04DAE2EE"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5D56986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50,10</w:t>
            </w:r>
          </w:p>
        </w:tc>
      </w:tr>
      <w:tr w:rsidR="00B045F4" w:rsidRPr="00B045F4" w14:paraId="363D232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6749C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135</w:t>
            </w:r>
          </w:p>
        </w:tc>
        <w:tc>
          <w:tcPr>
            <w:tcW w:w="2447" w:type="pct"/>
            <w:tcBorders>
              <w:top w:val="nil"/>
              <w:left w:val="nil"/>
              <w:bottom w:val="single" w:sz="4" w:space="0" w:color="auto"/>
              <w:right w:val="single" w:sz="4" w:space="0" w:color="auto"/>
            </w:tcBorders>
            <w:shd w:val="clear" w:color="auto" w:fill="auto"/>
            <w:noWrap/>
            <w:vAlign w:val="bottom"/>
            <w:hideMark/>
          </w:tcPr>
          <w:p w14:paraId="1885FC9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№27»</w:t>
            </w:r>
          </w:p>
        </w:tc>
        <w:tc>
          <w:tcPr>
            <w:tcW w:w="1547" w:type="pct"/>
            <w:tcBorders>
              <w:top w:val="nil"/>
              <w:left w:val="nil"/>
              <w:bottom w:val="single" w:sz="4" w:space="0" w:color="auto"/>
              <w:right w:val="single" w:sz="4" w:space="0" w:color="auto"/>
            </w:tcBorders>
            <w:shd w:val="clear" w:color="auto" w:fill="auto"/>
            <w:noWrap/>
            <w:vAlign w:val="bottom"/>
            <w:hideMark/>
          </w:tcPr>
          <w:p w14:paraId="6738B1AE" w14:textId="5A40F60C"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05453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50,00</w:t>
            </w:r>
          </w:p>
        </w:tc>
      </w:tr>
      <w:tr w:rsidR="00B045F4" w:rsidRPr="00B045F4" w14:paraId="10551A8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795BC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136</w:t>
            </w:r>
          </w:p>
        </w:tc>
        <w:tc>
          <w:tcPr>
            <w:tcW w:w="2447" w:type="pct"/>
            <w:tcBorders>
              <w:top w:val="nil"/>
              <w:left w:val="nil"/>
              <w:bottom w:val="single" w:sz="4" w:space="0" w:color="auto"/>
              <w:right w:val="single" w:sz="4" w:space="0" w:color="auto"/>
            </w:tcBorders>
            <w:shd w:val="clear" w:color="auto" w:fill="auto"/>
            <w:noWrap/>
            <w:vAlign w:val="bottom"/>
            <w:hideMark/>
          </w:tcPr>
          <w:p w14:paraId="64C3341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«Сказка.ру»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FB1484B" w14:textId="078C6A81"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F2F301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49,60</w:t>
            </w:r>
          </w:p>
        </w:tc>
      </w:tr>
      <w:tr w:rsidR="00B045F4" w:rsidRPr="00B045F4" w14:paraId="60ECD25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E7990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136</w:t>
            </w:r>
          </w:p>
        </w:tc>
        <w:tc>
          <w:tcPr>
            <w:tcW w:w="2447" w:type="pct"/>
            <w:tcBorders>
              <w:top w:val="nil"/>
              <w:left w:val="nil"/>
              <w:bottom w:val="single" w:sz="4" w:space="0" w:color="auto"/>
              <w:right w:val="single" w:sz="4" w:space="0" w:color="auto"/>
            </w:tcBorders>
            <w:shd w:val="clear" w:color="auto" w:fill="auto"/>
            <w:noWrap/>
            <w:vAlign w:val="bottom"/>
            <w:hideMark/>
          </w:tcPr>
          <w:p w14:paraId="6EE5FE7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086067DD" w14:textId="551B33D7"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7D3F2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49,60</w:t>
            </w:r>
          </w:p>
        </w:tc>
      </w:tr>
      <w:tr w:rsidR="00B045F4" w:rsidRPr="00B045F4" w14:paraId="2821EEC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84F75A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138</w:t>
            </w:r>
          </w:p>
        </w:tc>
        <w:tc>
          <w:tcPr>
            <w:tcW w:w="2447" w:type="pct"/>
            <w:tcBorders>
              <w:top w:val="nil"/>
              <w:left w:val="nil"/>
              <w:bottom w:val="single" w:sz="4" w:space="0" w:color="auto"/>
              <w:right w:val="single" w:sz="4" w:space="0" w:color="auto"/>
            </w:tcBorders>
            <w:shd w:val="clear" w:color="auto" w:fill="auto"/>
            <w:noWrap/>
            <w:vAlign w:val="bottom"/>
            <w:hideMark/>
          </w:tcPr>
          <w:p w14:paraId="1B6089A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618D1EA2" w14:textId="67763C1F" w:rsidR="00B045F4" w:rsidRPr="00B045F4"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DDD26A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48,90</w:t>
            </w:r>
          </w:p>
        </w:tc>
      </w:tr>
      <w:tr w:rsidR="00B045F4" w:rsidRPr="00B045F4" w14:paraId="640AD8D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D11A3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48E84B8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370»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2A5A0A8" w14:textId="66B5830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7110C1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48,40</w:t>
            </w:r>
          </w:p>
        </w:tc>
      </w:tr>
      <w:tr w:rsidR="00B045F4" w:rsidRPr="00B045F4" w14:paraId="04A3C42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F2E0A1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140</w:t>
            </w:r>
          </w:p>
        </w:tc>
        <w:tc>
          <w:tcPr>
            <w:tcW w:w="2447" w:type="pct"/>
            <w:tcBorders>
              <w:top w:val="nil"/>
              <w:left w:val="nil"/>
              <w:bottom w:val="single" w:sz="4" w:space="0" w:color="auto"/>
              <w:right w:val="single" w:sz="4" w:space="0" w:color="auto"/>
            </w:tcBorders>
            <w:shd w:val="clear" w:color="auto" w:fill="auto"/>
            <w:noWrap/>
            <w:vAlign w:val="bottom"/>
            <w:hideMark/>
          </w:tcPr>
          <w:p w14:paraId="74453D7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«Белоевский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1F52D6EB" w14:textId="77777777" w:rsidR="00B045F4" w:rsidRPr="00B045F4" w:rsidRDefault="00B045F4" w:rsidP="00D93897">
            <w:pPr>
              <w:spacing w:line="240" w:lineRule="auto"/>
              <w:ind w:firstLine="0"/>
              <w:rPr>
                <w:color w:val="000000"/>
                <w:sz w:val="22"/>
                <w:szCs w:val="22"/>
              </w:rPr>
            </w:pPr>
            <w:r w:rsidRPr="00B045F4">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80BB82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47,80</w:t>
            </w:r>
          </w:p>
        </w:tc>
      </w:tr>
      <w:tr w:rsidR="00B045F4" w:rsidRPr="00B045F4" w14:paraId="676CF4F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9A7B5F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140</w:t>
            </w:r>
          </w:p>
        </w:tc>
        <w:tc>
          <w:tcPr>
            <w:tcW w:w="2447" w:type="pct"/>
            <w:tcBorders>
              <w:top w:val="nil"/>
              <w:left w:val="nil"/>
              <w:bottom w:val="single" w:sz="4" w:space="0" w:color="auto"/>
              <w:right w:val="single" w:sz="4" w:space="0" w:color="auto"/>
            </w:tcBorders>
            <w:shd w:val="clear" w:color="auto" w:fill="auto"/>
            <w:noWrap/>
            <w:vAlign w:val="bottom"/>
            <w:hideMark/>
          </w:tcPr>
          <w:p w14:paraId="51FBF93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210»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A941622" w14:textId="5DD2807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21F2D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47,80</w:t>
            </w:r>
          </w:p>
        </w:tc>
      </w:tr>
      <w:tr w:rsidR="00B045F4" w:rsidRPr="00B045F4" w14:paraId="699C522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9FDCA8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142</w:t>
            </w:r>
          </w:p>
        </w:tc>
        <w:tc>
          <w:tcPr>
            <w:tcW w:w="2447" w:type="pct"/>
            <w:tcBorders>
              <w:top w:val="nil"/>
              <w:left w:val="nil"/>
              <w:bottom w:val="single" w:sz="4" w:space="0" w:color="auto"/>
              <w:right w:val="single" w:sz="4" w:space="0" w:color="auto"/>
            </w:tcBorders>
            <w:shd w:val="clear" w:color="auto" w:fill="auto"/>
            <w:noWrap/>
            <w:vAlign w:val="bottom"/>
            <w:hideMark/>
          </w:tcPr>
          <w:p w14:paraId="784F2BA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№24»</w:t>
            </w:r>
          </w:p>
        </w:tc>
        <w:tc>
          <w:tcPr>
            <w:tcW w:w="1547" w:type="pct"/>
            <w:tcBorders>
              <w:top w:val="nil"/>
              <w:left w:val="nil"/>
              <w:bottom w:val="single" w:sz="4" w:space="0" w:color="auto"/>
              <w:right w:val="single" w:sz="4" w:space="0" w:color="auto"/>
            </w:tcBorders>
            <w:shd w:val="clear" w:color="auto" w:fill="auto"/>
            <w:noWrap/>
            <w:vAlign w:val="bottom"/>
            <w:hideMark/>
          </w:tcPr>
          <w:p w14:paraId="104A8F9F" w14:textId="569D1121" w:rsidR="00B045F4" w:rsidRPr="00B045F4"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74743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46,60</w:t>
            </w:r>
          </w:p>
        </w:tc>
      </w:tr>
      <w:tr w:rsidR="00B045F4" w:rsidRPr="00B045F4" w14:paraId="40B97BD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09788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143</w:t>
            </w:r>
          </w:p>
        </w:tc>
        <w:tc>
          <w:tcPr>
            <w:tcW w:w="2447" w:type="pct"/>
            <w:tcBorders>
              <w:top w:val="nil"/>
              <w:left w:val="nil"/>
              <w:bottom w:val="single" w:sz="4" w:space="0" w:color="auto"/>
              <w:right w:val="single" w:sz="4" w:space="0" w:color="auto"/>
            </w:tcBorders>
            <w:shd w:val="clear" w:color="auto" w:fill="auto"/>
            <w:noWrap/>
            <w:vAlign w:val="bottom"/>
            <w:hideMark/>
          </w:tcPr>
          <w:p w14:paraId="5F613692" w14:textId="77777777" w:rsidR="00B045F4" w:rsidRPr="00B045F4" w:rsidRDefault="00B045F4" w:rsidP="00D93897">
            <w:pPr>
              <w:spacing w:line="240" w:lineRule="auto"/>
              <w:ind w:firstLine="0"/>
              <w:rPr>
                <w:color w:val="000000"/>
                <w:sz w:val="22"/>
                <w:szCs w:val="22"/>
              </w:rPr>
            </w:pPr>
            <w:proofErr w:type="gramStart"/>
            <w:r w:rsidRPr="00B045F4">
              <w:rPr>
                <w:color w:val="000000"/>
                <w:sz w:val="22"/>
                <w:szCs w:val="22"/>
              </w:rPr>
              <w:t>МАДОУ  детский</w:t>
            </w:r>
            <w:proofErr w:type="gramEnd"/>
            <w:r w:rsidRPr="00B045F4">
              <w:rPr>
                <w:color w:val="000000"/>
                <w:sz w:val="22"/>
                <w:szCs w:val="22"/>
              </w:rPr>
              <w:t xml:space="preserve"> сад «Теремок»</w:t>
            </w:r>
          </w:p>
        </w:tc>
        <w:tc>
          <w:tcPr>
            <w:tcW w:w="1547" w:type="pct"/>
            <w:tcBorders>
              <w:top w:val="nil"/>
              <w:left w:val="nil"/>
              <w:bottom w:val="single" w:sz="4" w:space="0" w:color="auto"/>
              <w:right w:val="single" w:sz="4" w:space="0" w:color="auto"/>
            </w:tcBorders>
            <w:shd w:val="clear" w:color="auto" w:fill="auto"/>
            <w:noWrap/>
            <w:vAlign w:val="bottom"/>
            <w:hideMark/>
          </w:tcPr>
          <w:p w14:paraId="2F7757FB" w14:textId="65F05B91" w:rsidR="00B045F4" w:rsidRPr="00B045F4"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7702F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46,00</w:t>
            </w:r>
          </w:p>
        </w:tc>
      </w:tr>
      <w:tr w:rsidR="00B045F4" w:rsidRPr="00B045F4" w14:paraId="07EBCBC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D0FD9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143</w:t>
            </w:r>
          </w:p>
        </w:tc>
        <w:tc>
          <w:tcPr>
            <w:tcW w:w="2447" w:type="pct"/>
            <w:tcBorders>
              <w:top w:val="nil"/>
              <w:left w:val="nil"/>
              <w:bottom w:val="single" w:sz="4" w:space="0" w:color="auto"/>
              <w:right w:val="single" w:sz="4" w:space="0" w:color="auto"/>
            </w:tcBorders>
            <w:shd w:val="clear" w:color="auto" w:fill="auto"/>
            <w:noWrap/>
            <w:vAlign w:val="bottom"/>
            <w:hideMark/>
          </w:tcPr>
          <w:p w14:paraId="3A9C4CF6"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941566E" w14:textId="1032F98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A9D845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46,00</w:t>
            </w:r>
          </w:p>
        </w:tc>
      </w:tr>
      <w:tr w:rsidR="00B045F4" w:rsidRPr="00B045F4" w14:paraId="24A83B3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F5BC5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143</w:t>
            </w:r>
          </w:p>
        </w:tc>
        <w:tc>
          <w:tcPr>
            <w:tcW w:w="2447" w:type="pct"/>
            <w:tcBorders>
              <w:top w:val="nil"/>
              <w:left w:val="nil"/>
              <w:bottom w:val="single" w:sz="4" w:space="0" w:color="auto"/>
              <w:right w:val="single" w:sz="4" w:space="0" w:color="auto"/>
            </w:tcBorders>
            <w:shd w:val="clear" w:color="auto" w:fill="auto"/>
            <w:noWrap/>
            <w:vAlign w:val="bottom"/>
            <w:hideMark/>
          </w:tcPr>
          <w:p w14:paraId="1D47BCD6"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МАДОУ «Детский </w:t>
            </w:r>
            <w:proofErr w:type="gramStart"/>
            <w:r w:rsidRPr="00B045F4">
              <w:rPr>
                <w:color w:val="000000"/>
                <w:sz w:val="22"/>
                <w:szCs w:val="22"/>
              </w:rPr>
              <w:t>сад»Волшебная</w:t>
            </w:r>
            <w:proofErr w:type="gramEnd"/>
            <w:r w:rsidRPr="00B045F4">
              <w:rPr>
                <w:color w:val="000000"/>
                <w:sz w:val="22"/>
                <w:szCs w:val="22"/>
              </w:rPr>
              <w:t xml:space="preserve">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64242632" w14:textId="3C2B9D1A" w:rsidR="00B045F4" w:rsidRPr="00B045F4"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9DA3EC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46,00</w:t>
            </w:r>
          </w:p>
        </w:tc>
      </w:tr>
      <w:tr w:rsidR="00B045F4" w:rsidRPr="00B045F4" w14:paraId="5F5B017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F50A7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143</w:t>
            </w:r>
          </w:p>
        </w:tc>
        <w:tc>
          <w:tcPr>
            <w:tcW w:w="2447" w:type="pct"/>
            <w:tcBorders>
              <w:top w:val="nil"/>
              <w:left w:val="nil"/>
              <w:bottom w:val="single" w:sz="4" w:space="0" w:color="auto"/>
              <w:right w:val="single" w:sz="4" w:space="0" w:color="auto"/>
            </w:tcBorders>
            <w:shd w:val="clear" w:color="auto" w:fill="auto"/>
            <w:noWrap/>
            <w:vAlign w:val="bottom"/>
            <w:hideMark/>
          </w:tcPr>
          <w:p w14:paraId="279F74B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«Лидер»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B4E33A7" w14:textId="28D35EC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22061F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46,00</w:t>
            </w:r>
          </w:p>
        </w:tc>
      </w:tr>
      <w:tr w:rsidR="00B045F4" w:rsidRPr="00B045F4" w14:paraId="6FA1388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54300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143</w:t>
            </w:r>
          </w:p>
        </w:tc>
        <w:tc>
          <w:tcPr>
            <w:tcW w:w="2447" w:type="pct"/>
            <w:tcBorders>
              <w:top w:val="nil"/>
              <w:left w:val="nil"/>
              <w:bottom w:val="single" w:sz="4" w:space="0" w:color="auto"/>
              <w:right w:val="single" w:sz="4" w:space="0" w:color="auto"/>
            </w:tcBorders>
            <w:shd w:val="clear" w:color="auto" w:fill="auto"/>
            <w:noWrap/>
            <w:vAlign w:val="bottom"/>
            <w:hideMark/>
          </w:tcPr>
          <w:p w14:paraId="55C3A222"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«Сивинский детский сад № 1 «Малышок»</w:t>
            </w:r>
          </w:p>
        </w:tc>
        <w:tc>
          <w:tcPr>
            <w:tcW w:w="1547" w:type="pct"/>
            <w:tcBorders>
              <w:top w:val="nil"/>
              <w:left w:val="nil"/>
              <w:bottom w:val="single" w:sz="4" w:space="0" w:color="auto"/>
              <w:right w:val="single" w:sz="4" w:space="0" w:color="auto"/>
            </w:tcBorders>
            <w:shd w:val="clear" w:color="auto" w:fill="auto"/>
            <w:noWrap/>
            <w:vAlign w:val="bottom"/>
            <w:hideMark/>
          </w:tcPr>
          <w:p w14:paraId="4D2FDC86" w14:textId="77777777" w:rsidR="00B045F4" w:rsidRPr="00B045F4" w:rsidRDefault="00B045F4" w:rsidP="00D93897">
            <w:pPr>
              <w:spacing w:line="240" w:lineRule="auto"/>
              <w:ind w:firstLine="0"/>
              <w:rPr>
                <w:color w:val="000000"/>
                <w:sz w:val="22"/>
                <w:szCs w:val="22"/>
              </w:rPr>
            </w:pPr>
            <w:r w:rsidRPr="00B045F4">
              <w:rPr>
                <w:color w:val="000000"/>
                <w:sz w:val="22"/>
                <w:szCs w:val="22"/>
              </w:rPr>
              <w:t>Сивинский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02BE94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46,00</w:t>
            </w:r>
          </w:p>
        </w:tc>
      </w:tr>
      <w:tr w:rsidR="00B045F4" w:rsidRPr="00B045F4" w14:paraId="5250EE1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01CCC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148</w:t>
            </w:r>
          </w:p>
        </w:tc>
        <w:tc>
          <w:tcPr>
            <w:tcW w:w="2447" w:type="pct"/>
            <w:tcBorders>
              <w:top w:val="nil"/>
              <w:left w:val="nil"/>
              <w:bottom w:val="single" w:sz="4" w:space="0" w:color="auto"/>
              <w:right w:val="single" w:sz="4" w:space="0" w:color="auto"/>
            </w:tcBorders>
            <w:shd w:val="clear" w:color="auto" w:fill="auto"/>
            <w:noWrap/>
            <w:vAlign w:val="bottom"/>
            <w:hideMark/>
          </w:tcPr>
          <w:p w14:paraId="3B19204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4DF8B3B6" w14:textId="20B63AF7"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9133E7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45,60</w:t>
            </w:r>
          </w:p>
        </w:tc>
      </w:tr>
      <w:tr w:rsidR="00B045F4" w:rsidRPr="00B045F4" w14:paraId="5F1596A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C9E5E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149</w:t>
            </w:r>
          </w:p>
        </w:tc>
        <w:tc>
          <w:tcPr>
            <w:tcW w:w="2447" w:type="pct"/>
            <w:tcBorders>
              <w:top w:val="nil"/>
              <w:left w:val="nil"/>
              <w:bottom w:val="single" w:sz="4" w:space="0" w:color="auto"/>
              <w:right w:val="single" w:sz="4" w:space="0" w:color="auto"/>
            </w:tcBorders>
            <w:shd w:val="clear" w:color="auto" w:fill="auto"/>
            <w:noWrap/>
            <w:vAlign w:val="bottom"/>
            <w:hideMark/>
          </w:tcPr>
          <w:p w14:paraId="2D85C60E"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Кочевский детский сад «Сильканок»</w:t>
            </w:r>
          </w:p>
        </w:tc>
        <w:tc>
          <w:tcPr>
            <w:tcW w:w="1547" w:type="pct"/>
            <w:tcBorders>
              <w:top w:val="nil"/>
              <w:left w:val="nil"/>
              <w:bottom w:val="single" w:sz="4" w:space="0" w:color="auto"/>
              <w:right w:val="single" w:sz="4" w:space="0" w:color="auto"/>
            </w:tcBorders>
            <w:shd w:val="clear" w:color="auto" w:fill="auto"/>
            <w:noWrap/>
            <w:vAlign w:val="bottom"/>
            <w:hideMark/>
          </w:tcPr>
          <w:p w14:paraId="000BD996" w14:textId="77777777" w:rsidR="00B045F4" w:rsidRPr="00B045F4" w:rsidRDefault="00B045F4" w:rsidP="00D93897">
            <w:pPr>
              <w:spacing w:line="240" w:lineRule="auto"/>
              <w:ind w:firstLine="0"/>
              <w:rPr>
                <w:color w:val="000000"/>
                <w:sz w:val="22"/>
                <w:szCs w:val="22"/>
              </w:rPr>
            </w:pPr>
            <w:r w:rsidRPr="00B045F4">
              <w:rPr>
                <w:color w:val="000000"/>
                <w:sz w:val="22"/>
                <w:szCs w:val="22"/>
              </w:rPr>
              <w:t>Кочевский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A7027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45,30</w:t>
            </w:r>
          </w:p>
        </w:tc>
      </w:tr>
      <w:tr w:rsidR="00B045F4" w:rsidRPr="00B045F4" w14:paraId="6B2BAE8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4221F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150</w:t>
            </w:r>
          </w:p>
        </w:tc>
        <w:tc>
          <w:tcPr>
            <w:tcW w:w="2447" w:type="pct"/>
            <w:tcBorders>
              <w:top w:val="nil"/>
              <w:left w:val="nil"/>
              <w:bottom w:val="single" w:sz="4" w:space="0" w:color="auto"/>
              <w:right w:val="single" w:sz="4" w:space="0" w:color="auto"/>
            </w:tcBorders>
            <w:shd w:val="clear" w:color="auto" w:fill="auto"/>
            <w:noWrap/>
            <w:vAlign w:val="bottom"/>
            <w:hideMark/>
          </w:tcPr>
          <w:p w14:paraId="361F017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305»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88E7AF" w14:textId="317FFDDE"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52D052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44,80</w:t>
            </w:r>
          </w:p>
        </w:tc>
      </w:tr>
      <w:tr w:rsidR="00B045F4" w:rsidRPr="00B045F4" w14:paraId="6997DEC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D3CA4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151</w:t>
            </w:r>
          </w:p>
        </w:tc>
        <w:tc>
          <w:tcPr>
            <w:tcW w:w="2447" w:type="pct"/>
            <w:tcBorders>
              <w:top w:val="nil"/>
              <w:left w:val="nil"/>
              <w:bottom w:val="single" w:sz="4" w:space="0" w:color="auto"/>
              <w:right w:val="single" w:sz="4" w:space="0" w:color="auto"/>
            </w:tcBorders>
            <w:shd w:val="clear" w:color="auto" w:fill="auto"/>
            <w:noWrap/>
            <w:vAlign w:val="bottom"/>
            <w:hideMark/>
          </w:tcPr>
          <w:p w14:paraId="290335F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№66»</w:t>
            </w:r>
          </w:p>
        </w:tc>
        <w:tc>
          <w:tcPr>
            <w:tcW w:w="1547" w:type="pct"/>
            <w:tcBorders>
              <w:top w:val="nil"/>
              <w:left w:val="nil"/>
              <w:bottom w:val="single" w:sz="4" w:space="0" w:color="auto"/>
              <w:right w:val="single" w:sz="4" w:space="0" w:color="auto"/>
            </w:tcBorders>
            <w:shd w:val="clear" w:color="auto" w:fill="auto"/>
            <w:noWrap/>
            <w:vAlign w:val="bottom"/>
            <w:hideMark/>
          </w:tcPr>
          <w:p w14:paraId="7B3B4050" w14:textId="7A2A2C23"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B1F449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44,50</w:t>
            </w:r>
          </w:p>
        </w:tc>
      </w:tr>
      <w:tr w:rsidR="00B045F4" w:rsidRPr="00B045F4" w14:paraId="31C86E1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24A446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152</w:t>
            </w:r>
          </w:p>
        </w:tc>
        <w:tc>
          <w:tcPr>
            <w:tcW w:w="2447" w:type="pct"/>
            <w:tcBorders>
              <w:top w:val="nil"/>
              <w:left w:val="nil"/>
              <w:bottom w:val="single" w:sz="4" w:space="0" w:color="auto"/>
              <w:right w:val="single" w:sz="4" w:space="0" w:color="auto"/>
            </w:tcBorders>
            <w:shd w:val="clear" w:color="auto" w:fill="auto"/>
            <w:noWrap/>
            <w:vAlign w:val="bottom"/>
            <w:hideMark/>
          </w:tcPr>
          <w:p w14:paraId="762FABB0"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5»</w:t>
            </w:r>
          </w:p>
        </w:tc>
        <w:tc>
          <w:tcPr>
            <w:tcW w:w="1547" w:type="pct"/>
            <w:tcBorders>
              <w:top w:val="nil"/>
              <w:left w:val="nil"/>
              <w:bottom w:val="single" w:sz="4" w:space="0" w:color="auto"/>
              <w:right w:val="single" w:sz="4" w:space="0" w:color="auto"/>
            </w:tcBorders>
            <w:shd w:val="clear" w:color="auto" w:fill="auto"/>
            <w:noWrap/>
            <w:vAlign w:val="bottom"/>
            <w:hideMark/>
          </w:tcPr>
          <w:p w14:paraId="1DDA7195" w14:textId="77777777" w:rsidR="00B045F4" w:rsidRPr="00B045F4" w:rsidRDefault="00B045F4" w:rsidP="00D93897">
            <w:pPr>
              <w:spacing w:line="240" w:lineRule="auto"/>
              <w:ind w:firstLine="0"/>
              <w:rPr>
                <w:color w:val="000000"/>
                <w:sz w:val="22"/>
                <w:szCs w:val="22"/>
              </w:rPr>
            </w:pPr>
            <w:r w:rsidRPr="00B045F4">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044283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44,00</w:t>
            </w:r>
          </w:p>
        </w:tc>
      </w:tr>
      <w:tr w:rsidR="00B045F4" w:rsidRPr="00B045F4" w14:paraId="6F8777A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3488E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153</w:t>
            </w:r>
          </w:p>
        </w:tc>
        <w:tc>
          <w:tcPr>
            <w:tcW w:w="2447" w:type="pct"/>
            <w:tcBorders>
              <w:top w:val="nil"/>
              <w:left w:val="nil"/>
              <w:bottom w:val="single" w:sz="4" w:space="0" w:color="auto"/>
              <w:right w:val="single" w:sz="4" w:space="0" w:color="auto"/>
            </w:tcBorders>
            <w:shd w:val="clear" w:color="auto" w:fill="auto"/>
            <w:noWrap/>
            <w:vAlign w:val="bottom"/>
            <w:hideMark/>
          </w:tcPr>
          <w:p w14:paraId="0775CFC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227»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DAFE911" w14:textId="71DA553C"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08D15B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43,90</w:t>
            </w:r>
          </w:p>
        </w:tc>
      </w:tr>
      <w:tr w:rsidR="00B045F4" w:rsidRPr="00B045F4" w14:paraId="7624D94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054D7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154</w:t>
            </w:r>
          </w:p>
        </w:tc>
        <w:tc>
          <w:tcPr>
            <w:tcW w:w="2447" w:type="pct"/>
            <w:tcBorders>
              <w:top w:val="nil"/>
              <w:left w:val="nil"/>
              <w:bottom w:val="single" w:sz="4" w:space="0" w:color="auto"/>
              <w:right w:val="single" w:sz="4" w:space="0" w:color="auto"/>
            </w:tcBorders>
            <w:shd w:val="clear" w:color="auto" w:fill="auto"/>
            <w:noWrap/>
            <w:vAlign w:val="bottom"/>
            <w:hideMark/>
          </w:tcPr>
          <w:p w14:paraId="55793F9E"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404»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78A807E" w14:textId="33C3ED94"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770316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43,40</w:t>
            </w:r>
          </w:p>
        </w:tc>
      </w:tr>
      <w:tr w:rsidR="00B045F4" w:rsidRPr="00B045F4" w14:paraId="39560FA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B1030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155</w:t>
            </w:r>
          </w:p>
        </w:tc>
        <w:tc>
          <w:tcPr>
            <w:tcW w:w="2447" w:type="pct"/>
            <w:tcBorders>
              <w:top w:val="nil"/>
              <w:left w:val="nil"/>
              <w:bottom w:val="single" w:sz="4" w:space="0" w:color="auto"/>
              <w:right w:val="single" w:sz="4" w:space="0" w:color="auto"/>
            </w:tcBorders>
            <w:shd w:val="clear" w:color="auto" w:fill="auto"/>
            <w:noWrap/>
            <w:vAlign w:val="bottom"/>
            <w:hideMark/>
          </w:tcPr>
          <w:p w14:paraId="67CD722A"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«Полазненский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4FA19AA3" w14:textId="0C882E18"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B62FD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43,10</w:t>
            </w:r>
          </w:p>
        </w:tc>
      </w:tr>
      <w:tr w:rsidR="00B045F4" w:rsidRPr="00B045F4" w14:paraId="7247A79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A3CE5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156</w:t>
            </w:r>
          </w:p>
        </w:tc>
        <w:tc>
          <w:tcPr>
            <w:tcW w:w="2447" w:type="pct"/>
            <w:tcBorders>
              <w:top w:val="nil"/>
              <w:left w:val="nil"/>
              <w:bottom w:val="single" w:sz="4" w:space="0" w:color="auto"/>
              <w:right w:val="single" w:sz="4" w:space="0" w:color="auto"/>
            </w:tcBorders>
            <w:shd w:val="clear" w:color="auto" w:fill="auto"/>
            <w:noWrap/>
            <w:vAlign w:val="bottom"/>
            <w:hideMark/>
          </w:tcPr>
          <w:p w14:paraId="682EBFEE"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«ЦРР-Карагайский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64860ABD" w14:textId="77777777" w:rsidR="00B045F4" w:rsidRPr="00B045F4" w:rsidRDefault="00B045F4" w:rsidP="00D93897">
            <w:pPr>
              <w:spacing w:line="240" w:lineRule="auto"/>
              <w:ind w:firstLine="0"/>
              <w:rPr>
                <w:color w:val="000000"/>
                <w:sz w:val="22"/>
                <w:szCs w:val="22"/>
              </w:rPr>
            </w:pPr>
            <w:r w:rsidRPr="00B045F4">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56E97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42,80</w:t>
            </w:r>
          </w:p>
        </w:tc>
      </w:tr>
      <w:tr w:rsidR="00B045F4" w:rsidRPr="00B045F4" w14:paraId="1A0FBA8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F6180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19040D2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58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4B7A21E8" w14:textId="055B6095" w:rsidR="00B045F4" w:rsidRPr="00B045F4"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773A1B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42,50</w:t>
            </w:r>
          </w:p>
        </w:tc>
      </w:tr>
      <w:tr w:rsidR="00B045F4" w:rsidRPr="00B045F4" w14:paraId="0E636C0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74A19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158</w:t>
            </w:r>
          </w:p>
        </w:tc>
        <w:tc>
          <w:tcPr>
            <w:tcW w:w="2447" w:type="pct"/>
            <w:tcBorders>
              <w:top w:val="nil"/>
              <w:left w:val="nil"/>
              <w:bottom w:val="single" w:sz="4" w:space="0" w:color="auto"/>
              <w:right w:val="single" w:sz="4" w:space="0" w:color="auto"/>
            </w:tcBorders>
            <w:shd w:val="clear" w:color="auto" w:fill="auto"/>
            <w:noWrap/>
            <w:vAlign w:val="bottom"/>
            <w:hideMark/>
          </w:tcPr>
          <w:p w14:paraId="5D680D0C"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«Д/с «Росинка»</w:t>
            </w:r>
          </w:p>
        </w:tc>
        <w:tc>
          <w:tcPr>
            <w:tcW w:w="1547" w:type="pct"/>
            <w:tcBorders>
              <w:top w:val="nil"/>
              <w:left w:val="nil"/>
              <w:bottom w:val="single" w:sz="4" w:space="0" w:color="auto"/>
              <w:right w:val="single" w:sz="4" w:space="0" w:color="auto"/>
            </w:tcBorders>
            <w:shd w:val="clear" w:color="auto" w:fill="auto"/>
            <w:noWrap/>
            <w:vAlign w:val="bottom"/>
            <w:hideMark/>
          </w:tcPr>
          <w:p w14:paraId="7BC9747A" w14:textId="396548EC" w:rsidR="00B045F4" w:rsidRPr="00B045F4"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A86547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42,20</w:t>
            </w:r>
          </w:p>
        </w:tc>
      </w:tr>
      <w:tr w:rsidR="00B045F4" w:rsidRPr="00B045F4" w14:paraId="4726ECE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33A90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159</w:t>
            </w:r>
          </w:p>
        </w:tc>
        <w:tc>
          <w:tcPr>
            <w:tcW w:w="2447" w:type="pct"/>
            <w:tcBorders>
              <w:top w:val="nil"/>
              <w:left w:val="nil"/>
              <w:bottom w:val="single" w:sz="4" w:space="0" w:color="auto"/>
              <w:right w:val="single" w:sz="4" w:space="0" w:color="auto"/>
            </w:tcBorders>
            <w:shd w:val="clear" w:color="auto" w:fill="auto"/>
            <w:noWrap/>
            <w:vAlign w:val="bottom"/>
            <w:hideMark/>
          </w:tcPr>
          <w:p w14:paraId="33E72CC8"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12»</w:t>
            </w:r>
          </w:p>
        </w:tc>
        <w:tc>
          <w:tcPr>
            <w:tcW w:w="1547" w:type="pct"/>
            <w:tcBorders>
              <w:top w:val="nil"/>
              <w:left w:val="nil"/>
              <w:bottom w:val="single" w:sz="4" w:space="0" w:color="auto"/>
              <w:right w:val="single" w:sz="4" w:space="0" w:color="auto"/>
            </w:tcBorders>
            <w:shd w:val="clear" w:color="auto" w:fill="auto"/>
            <w:noWrap/>
            <w:vAlign w:val="bottom"/>
            <w:hideMark/>
          </w:tcPr>
          <w:p w14:paraId="46ADCEF2" w14:textId="5E306586"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4E8EF0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42,10</w:t>
            </w:r>
          </w:p>
        </w:tc>
      </w:tr>
      <w:tr w:rsidR="00B045F4" w:rsidRPr="00B045F4" w14:paraId="21C95C5D"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5C5D4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160</w:t>
            </w:r>
          </w:p>
        </w:tc>
        <w:tc>
          <w:tcPr>
            <w:tcW w:w="2447" w:type="pct"/>
            <w:tcBorders>
              <w:top w:val="nil"/>
              <w:left w:val="nil"/>
              <w:bottom w:val="single" w:sz="4" w:space="0" w:color="auto"/>
              <w:right w:val="single" w:sz="4" w:space="0" w:color="auto"/>
            </w:tcBorders>
            <w:shd w:val="clear" w:color="auto" w:fill="auto"/>
            <w:noWrap/>
            <w:vAlign w:val="bottom"/>
            <w:hideMark/>
          </w:tcPr>
          <w:p w14:paraId="61740998"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д/с № 417»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BA0F605" w14:textId="4687D98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90AE39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41,60</w:t>
            </w:r>
          </w:p>
        </w:tc>
      </w:tr>
      <w:tr w:rsidR="00B045F4" w:rsidRPr="00B045F4" w14:paraId="47AC8E4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E92D1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161</w:t>
            </w:r>
          </w:p>
        </w:tc>
        <w:tc>
          <w:tcPr>
            <w:tcW w:w="2447" w:type="pct"/>
            <w:tcBorders>
              <w:top w:val="nil"/>
              <w:left w:val="nil"/>
              <w:bottom w:val="single" w:sz="4" w:space="0" w:color="auto"/>
              <w:right w:val="single" w:sz="4" w:space="0" w:color="auto"/>
            </w:tcBorders>
            <w:shd w:val="clear" w:color="auto" w:fill="auto"/>
            <w:noWrap/>
            <w:vAlign w:val="bottom"/>
            <w:hideMark/>
          </w:tcPr>
          <w:p w14:paraId="40735B8A"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248B9FF7" w14:textId="7825B025"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B84909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41,50</w:t>
            </w:r>
          </w:p>
        </w:tc>
      </w:tr>
      <w:tr w:rsidR="00B045F4" w:rsidRPr="00B045F4" w14:paraId="79D9356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DA4EC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6F0DB343"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МАДОУ «Двуреченский детский </w:t>
            </w:r>
            <w:proofErr w:type="gramStart"/>
            <w:r w:rsidRPr="00B045F4">
              <w:rPr>
                <w:color w:val="000000"/>
                <w:sz w:val="22"/>
                <w:szCs w:val="22"/>
              </w:rPr>
              <w:t>сад  «</w:t>
            </w:r>
            <w:proofErr w:type="gramEnd"/>
            <w:r w:rsidRPr="00B045F4">
              <w:rPr>
                <w:color w:val="000000"/>
                <w:sz w:val="22"/>
                <w:szCs w:val="22"/>
              </w:rPr>
              <w:t>Семицветик»</w:t>
            </w:r>
          </w:p>
        </w:tc>
        <w:tc>
          <w:tcPr>
            <w:tcW w:w="1547" w:type="pct"/>
            <w:tcBorders>
              <w:top w:val="nil"/>
              <w:left w:val="nil"/>
              <w:bottom w:val="single" w:sz="4" w:space="0" w:color="auto"/>
              <w:right w:val="single" w:sz="4" w:space="0" w:color="auto"/>
            </w:tcBorders>
            <w:shd w:val="clear" w:color="auto" w:fill="auto"/>
            <w:noWrap/>
            <w:vAlign w:val="bottom"/>
            <w:hideMark/>
          </w:tcPr>
          <w:p w14:paraId="7BA2F24B" w14:textId="67A15B5C"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536293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41,30</w:t>
            </w:r>
          </w:p>
        </w:tc>
      </w:tr>
      <w:tr w:rsidR="00B045F4" w:rsidRPr="00B045F4" w14:paraId="59DA399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E33A6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5444C7C1"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16»</w:t>
            </w:r>
          </w:p>
        </w:tc>
        <w:tc>
          <w:tcPr>
            <w:tcW w:w="1547" w:type="pct"/>
            <w:tcBorders>
              <w:top w:val="nil"/>
              <w:left w:val="nil"/>
              <w:bottom w:val="single" w:sz="4" w:space="0" w:color="auto"/>
              <w:right w:val="single" w:sz="4" w:space="0" w:color="auto"/>
            </w:tcBorders>
            <w:shd w:val="clear" w:color="auto" w:fill="auto"/>
            <w:noWrap/>
            <w:vAlign w:val="bottom"/>
            <w:hideMark/>
          </w:tcPr>
          <w:p w14:paraId="6DB00962" w14:textId="77777777" w:rsidR="00B045F4" w:rsidRPr="00B045F4" w:rsidRDefault="00B045F4" w:rsidP="00D93897">
            <w:pPr>
              <w:spacing w:line="240" w:lineRule="auto"/>
              <w:ind w:firstLine="0"/>
              <w:rPr>
                <w:color w:val="000000"/>
                <w:sz w:val="22"/>
                <w:szCs w:val="22"/>
              </w:rPr>
            </w:pPr>
            <w:r w:rsidRPr="00B045F4">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564DF6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41,30</w:t>
            </w:r>
          </w:p>
        </w:tc>
      </w:tr>
      <w:tr w:rsidR="00B045F4" w:rsidRPr="00B045F4" w14:paraId="67D3E71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DF6BC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164</w:t>
            </w:r>
          </w:p>
        </w:tc>
        <w:tc>
          <w:tcPr>
            <w:tcW w:w="2447" w:type="pct"/>
            <w:tcBorders>
              <w:top w:val="nil"/>
              <w:left w:val="nil"/>
              <w:bottom w:val="single" w:sz="4" w:space="0" w:color="auto"/>
              <w:right w:val="single" w:sz="4" w:space="0" w:color="auto"/>
            </w:tcBorders>
            <w:shd w:val="clear" w:color="auto" w:fill="auto"/>
            <w:noWrap/>
            <w:vAlign w:val="bottom"/>
            <w:hideMark/>
          </w:tcPr>
          <w:p w14:paraId="4D35C386"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w:t>
            </w:r>
          </w:p>
        </w:tc>
        <w:tc>
          <w:tcPr>
            <w:tcW w:w="1547" w:type="pct"/>
            <w:tcBorders>
              <w:top w:val="nil"/>
              <w:left w:val="nil"/>
              <w:bottom w:val="single" w:sz="4" w:space="0" w:color="auto"/>
              <w:right w:val="single" w:sz="4" w:space="0" w:color="auto"/>
            </w:tcBorders>
            <w:shd w:val="clear" w:color="auto" w:fill="auto"/>
            <w:noWrap/>
            <w:vAlign w:val="bottom"/>
            <w:hideMark/>
          </w:tcPr>
          <w:p w14:paraId="229AC18D" w14:textId="7D1C5350" w:rsidR="00B045F4" w:rsidRPr="00B045F4"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5FFF7D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40,10</w:t>
            </w:r>
          </w:p>
        </w:tc>
      </w:tr>
      <w:tr w:rsidR="00B045F4" w:rsidRPr="00B045F4" w14:paraId="78D79F6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55647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164</w:t>
            </w:r>
          </w:p>
        </w:tc>
        <w:tc>
          <w:tcPr>
            <w:tcW w:w="2447" w:type="pct"/>
            <w:tcBorders>
              <w:top w:val="nil"/>
              <w:left w:val="nil"/>
              <w:bottom w:val="single" w:sz="4" w:space="0" w:color="auto"/>
              <w:right w:val="single" w:sz="4" w:space="0" w:color="auto"/>
            </w:tcBorders>
            <w:shd w:val="clear" w:color="auto" w:fill="auto"/>
            <w:noWrap/>
            <w:vAlign w:val="bottom"/>
            <w:hideMark/>
          </w:tcPr>
          <w:p w14:paraId="31FB7CB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«Кондратовский детский сад «Ладошки»</w:t>
            </w:r>
          </w:p>
        </w:tc>
        <w:tc>
          <w:tcPr>
            <w:tcW w:w="1547" w:type="pct"/>
            <w:tcBorders>
              <w:top w:val="nil"/>
              <w:left w:val="nil"/>
              <w:bottom w:val="single" w:sz="4" w:space="0" w:color="auto"/>
              <w:right w:val="single" w:sz="4" w:space="0" w:color="auto"/>
            </w:tcBorders>
            <w:shd w:val="clear" w:color="auto" w:fill="auto"/>
            <w:noWrap/>
            <w:vAlign w:val="bottom"/>
            <w:hideMark/>
          </w:tcPr>
          <w:p w14:paraId="17ECA318" w14:textId="4CBE3007"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399A0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40,10</w:t>
            </w:r>
          </w:p>
        </w:tc>
      </w:tr>
      <w:tr w:rsidR="00B045F4" w:rsidRPr="00B045F4" w14:paraId="2A1C071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30AA1D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49F0495E" w14:textId="77777777" w:rsidR="00B045F4" w:rsidRPr="00B045F4" w:rsidRDefault="00B045F4" w:rsidP="00D93897">
            <w:pPr>
              <w:spacing w:line="240" w:lineRule="auto"/>
              <w:ind w:firstLine="0"/>
              <w:rPr>
                <w:color w:val="000000"/>
                <w:sz w:val="22"/>
                <w:szCs w:val="22"/>
              </w:rPr>
            </w:pPr>
            <w:proofErr w:type="gramStart"/>
            <w:r w:rsidRPr="00B045F4">
              <w:rPr>
                <w:color w:val="000000"/>
                <w:sz w:val="22"/>
                <w:szCs w:val="22"/>
              </w:rPr>
              <w:t>МБДОУУ  Детский</w:t>
            </w:r>
            <w:proofErr w:type="gramEnd"/>
            <w:r w:rsidRPr="00B045F4">
              <w:rPr>
                <w:color w:val="000000"/>
                <w:sz w:val="22"/>
                <w:szCs w:val="22"/>
              </w:rPr>
              <w:t xml:space="preserve"> сад № 19»Родничок»</w:t>
            </w:r>
          </w:p>
        </w:tc>
        <w:tc>
          <w:tcPr>
            <w:tcW w:w="1547" w:type="pct"/>
            <w:tcBorders>
              <w:top w:val="nil"/>
              <w:left w:val="nil"/>
              <w:bottom w:val="single" w:sz="4" w:space="0" w:color="auto"/>
              <w:right w:val="single" w:sz="4" w:space="0" w:color="auto"/>
            </w:tcBorders>
            <w:shd w:val="clear" w:color="auto" w:fill="auto"/>
            <w:noWrap/>
            <w:vAlign w:val="bottom"/>
            <w:hideMark/>
          </w:tcPr>
          <w:p w14:paraId="223B69D4" w14:textId="77777777" w:rsidR="00B045F4" w:rsidRPr="00B045F4" w:rsidRDefault="00B045F4" w:rsidP="00D93897">
            <w:pPr>
              <w:spacing w:line="240" w:lineRule="auto"/>
              <w:ind w:firstLine="0"/>
              <w:rPr>
                <w:color w:val="000000"/>
                <w:sz w:val="22"/>
                <w:szCs w:val="22"/>
              </w:rPr>
            </w:pPr>
            <w:r w:rsidRPr="00B045F4">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C57A9D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39,60</w:t>
            </w:r>
          </w:p>
        </w:tc>
      </w:tr>
      <w:tr w:rsidR="00B045F4" w:rsidRPr="00B045F4" w14:paraId="6F2DA30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497AC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167</w:t>
            </w:r>
          </w:p>
        </w:tc>
        <w:tc>
          <w:tcPr>
            <w:tcW w:w="2447" w:type="pct"/>
            <w:tcBorders>
              <w:top w:val="nil"/>
              <w:left w:val="nil"/>
              <w:bottom w:val="single" w:sz="4" w:space="0" w:color="auto"/>
              <w:right w:val="single" w:sz="4" w:space="0" w:color="auto"/>
            </w:tcBorders>
            <w:shd w:val="clear" w:color="auto" w:fill="auto"/>
            <w:noWrap/>
            <w:vAlign w:val="bottom"/>
            <w:hideMark/>
          </w:tcPr>
          <w:p w14:paraId="6DF77084"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«Сылвенский детский сад «Рябинка»</w:t>
            </w:r>
          </w:p>
        </w:tc>
        <w:tc>
          <w:tcPr>
            <w:tcW w:w="1547" w:type="pct"/>
            <w:tcBorders>
              <w:top w:val="nil"/>
              <w:left w:val="nil"/>
              <w:bottom w:val="single" w:sz="4" w:space="0" w:color="auto"/>
              <w:right w:val="single" w:sz="4" w:space="0" w:color="auto"/>
            </w:tcBorders>
            <w:shd w:val="clear" w:color="auto" w:fill="auto"/>
            <w:noWrap/>
            <w:vAlign w:val="bottom"/>
            <w:hideMark/>
          </w:tcPr>
          <w:p w14:paraId="48A46473" w14:textId="787D5160"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5AE6A3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39,50</w:t>
            </w:r>
          </w:p>
        </w:tc>
      </w:tr>
      <w:tr w:rsidR="00B045F4" w:rsidRPr="00B045F4" w14:paraId="72B40A1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D46F0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168</w:t>
            </w:r>
          </w:p>
        </w:tc>
        <w:tc>
          <w:tcPr>
            <w:tcW w:w="2447" w:type="pct"/>
            <w:tcBorders>
              <w:top w:val="nil"/>
              <w:left w:val="nil"/>
              <w:bottom w:val="single" w:sz="4" w:space="0" w:color="auto"/>
              <w:right w:val="single" w:sz="4" w:space="0" w:color="auto"/>
            </w:tcBorders>
            <w:shd w:val="clear" w:color="auto" w:fill="auto"/>
            <w:noWrap/>
            <w:vAlign w:val="bottom"/>
            <w:hideMark/>
          </w:tcPr>
          <w:p w14:paraId="24B53D6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«ПАРМА»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800B583" w14:textId="2193F13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40456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38,90</w:t>
            </w:r>
          </w:p>
        </w:tc>
      </w:tr>
      <w:tr w:rsidR="00B045F4" w:rsidRPr="00B045F4" w14:paraId="11A7FB91"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F4D81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169</w:t>
            </w:r>
          </w:p>
        </w:tc>
        <w:tc>
          <w:tcPr>
            <w:tcW w:w="2447" w:type="pct"/>
            <w:tcBorders>
              <w:top w:val="nil"/>
              <w:left w:val="nil"/>
              <w:bottom w:val="single" w:sz="4" w:space="0" w:color="auto"/>
              <w:right w:val="single" w:sz="4" w:space="0" w:color="auto"/>
            </w:tcBorders>
            <w:shd w:val="clear" w:color="auto" w:fill="auto"/>
            <w:noWrap/>
            <w:vAlign w:val="bottom"/>
            <w:hideMark/>
          </w:tcPr>
          <w:p w14:paraId="6F13F22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Юго-Камский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6B3DBABA" w14:textId="130E9F34"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A31557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38,60</w:t>
            </w:r>
          </w:p>
        </w:tc>
      </w:tr>
      <w:tr w:rsidR="00B045F4" w:rsidRPr="00B045F4" w14:paraId="64FEF72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6A948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170</w:t>
            </w:r>
          </w:p>
        </w:tc>
        <w:tc>
          <w:tcPr>
            <w:tcW w:w="2447" w:type="pct"/>
            <w:tcBorders>
              <w:top w:val="nil"/>
              <w:left w:val="nil"/>
              <w:bottom w:val="single" w:sz="4" w:space="0" w:color="auto"/>
              <w:right w:val="single" w:sz="4" w:space="0" w:color="auto"/>
            </w:tcBorders>
            <w:shd w:val="clear" w:color="auto" w:fill="auto"/>
            <w:noWrap/>
            <w:vAlign w:val="bottom"/>
            <w:hideMark/>
          </w:tcPr>
          <w:p w14:paraId="37D121B7"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19»</w:t>
            </w:r>
          </w:p>
        </w:tc>
        <w:tc>
          <w:tcPr>
            <w:tcW w:w="1547" w:type="pct"/>
            <w:tcBorders>
              <w:top w:val="nil"/>
              <w:left w:val="nil"/>
              <w:bottom w:val="single" w:sz="4" w:space="0" w:color="auto"/>
              <w:right w:val="single" w:sz="4" w:space="0" w:color="auto"/>
            </w:tcBorders>
            <w:shd w:val="clear" w:color="auto" w:fill="auto"/>
            <w:noWrap/>
            <w:vAlign w:val="bottom"/>
            <w:hideMark/>
          </w:tcPr>
          <w:p w14:paraId="6D072A24" w14:textId="77777777" w:rsidR="00B045F4" w:rsidRPr="00B045F4" w:rsidRDefault="00B045F4" w:rsidP="00D93897">
            <w:pPr>
              <w:spacing w:line="240" w:lineRule="auto"/>
              <w:ind w:firstLine="0"/>
              <w:rPr>
                <w:color w:val="000000"/>
                <w:sz w:val="22"/>
                <w:szCs w:val="22"/>
              </w:rPr>
            </w:pPr>
            <w:r w:rsidRPr="00B045F4">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E89DE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38,30</w:t>
            </w:r>
          </w:p>
        </w:tc>
      </w:tr>
      <w:tr w:rsidR="00B045F4" w:rsidRPr="00B045F4" w14:paraId="608890C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45C17D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170</w:t>
            </w:r>
          </w:p>
        </w:tc>
        <w:tc>
          <w:tcPr>
            <w:tcW w:w="2447" w:type="pct"/>
            <w:tcBorders>
              <w:top w:val="nil"/>
              <w:left w:val="nil"/>
              <w:bottom w:val="single" w:sz="4" w:space="0" w:color="auto"/>
              <w:right w:val="single" w:sz="4" w:space="0" w:color="auto"/>
            </w:tcBorders>
            <w:shd w:val="clear" w:color="auto" w:fill="auto"/>
            <w:noWrap/>
            <w:vAlign w:val="bottom"/>
            <w:hideMark/>
          </w:tcPr>
          <w:p w14:paraId="7C0A6A70"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23»</w:t>
            </w:r>
          </w:p>
        </w:tc>
        <w:tc>
          <w:tcPr>
            <w:tcW w:w="1547" w:type="pct"/>
            <w:tcBorders>
              <w:top w:val="nil"/>
              <w:left w:val="nil"/>
              <w:bottom w:val="single" w:sz="4" w:space="0" w:color="auto"/>
              <w:right w:val="single" w:sz="4" w:space="0" w:color="auto"/>
            </w:tcBorders>
            <w:shd w:val="clear" w:color="auto" w:fill="auto"/>
            <w:noWrap/>
            <w:vAlign w:val="bottom"/>
            <w:hideMark/>
          </w:tcPr>
          <w:p w14:paraId="36A24FC3" w14:textId="77777777" w:rsidR="00B045F4" w:rsidRPr="00B045F4" w:rsidRDefault="00B045F4" w:rsidP="00D93897">
            <w:pPr>
              <w:spacing w:line="240" w:lineRule="auto"/>
              <w:ind w:firstLine="0"/>
              <w:rPr>
                <w:color w:val="000000"/>
                <w:sz w:val="22"/>
                <w:szCs w:val="22"/>
              </w:rPr>
            </w:pPr>
            <w:r w:rsidRPr="00B045F4">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BDAB61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38,30</w:t>
            </w:r>
          </w:p>
        </w:tc>
      </w:tr>
      <w:tr w:rsidR="00B045F4" w:rsidRPr="00B045F4" w14:paraId="6F57961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272F3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644BDDD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4D89B700" w14:textId="32094F8E"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373E628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38,00</w:t>
            </w:r>
          </w:p>
        </w:tc>
      </w:tr>
      <w:tr w:rsidR="00B045F4" w:rsidRPr="00B045F4" w14:paraId="19661D4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2696A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796F30E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39B407C1" w14:textId="655CE792"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A9A381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38,00</w:t>
            </w:r>
          </w:p>
        </w:tc>
      </w:tr>
      <w:tr w:rsidR="00B045F4" w:rsidRPr="00B045F4" w14:paraId="3685FCF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7CECC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3C936D0C"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252»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ECB4364" w14:textId="6DC6D786"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6E551F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38,00</w:t>
            </w:r>
          </w:p>
        </w:tc>
      </w:tr>
      <w:tr w:rsidR="00B045F4" w:rsidRPr="00B045F4" w14:paraId="39D78A1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459AB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024C5CC9"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№17»</w:t>
            </w:r>
          </w:p>
        </w:tc>
        <w:tc>
          <w:tcPr>
            <w:tcW w:w="1547" w:type="pct"/>
            <w:tcBorders>
              <w:top w:val="nil"/>
              <w:left w:val="nil"/>
              <w:bottom w:val="single" w:sz="4" w:space="0" w:color="auto"/>
              <w:right w:val="single" w:sz="4" w:space="0" w:color="auto"/>
            </w:tcBorders>
            <w:shd w:val="clear" w:color="auto" w:fill="auto"/>
            <w:noWrap/>
            <w:vAlign w:val="bottom"/>
            <w:hideMark/>
          </w:tcPr>
          <w:p w14:paraId="46902E63" w14:textId="29A3BF58"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505B9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38,00</w:t>
            </w:r>
          </w:p>
        </w:tc>
      </w:tr>
      <w:tr w:rsidR="00B045F4" w:rsidRPr="00B045F4" w14:paraId="060680B6"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D9C8C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lastRenderedPageBreak/>
              <w:t>176</w:t>
            </w:r>
          </w:p>
        </w:tc>
        <w:tc>
          <w:tcPr>
            <w:tcW w:w="2447" w:type="pct"/>
            <w:tcBorders>
              <w:top w:val="nil"/>
              <w:left w:val="nil"/>
              <w:bottom w:val="single" w:sz="4" w:space="0" w:color="auto"/>
              <w:right w:val="single" w:sz="4" w:space="0" w:color="auto"/>
            </w:tcBorders>
            <w:shd w:val="clear" w:color="auto" w:fill="auto"/>
            <w:noWrap/>
            <w:vAlign w:val="bottom"/>
            <w:hideMark/>
          </w:tcPr>
          <w:p w14:paraId="69F8897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«Полазненский 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7EBF11F1" w14:textId="0C05028A"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32037B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36,50</w:t>
            </w:r>
          </w:p>
        </w:tc>
      </w:tr>
      <w:tr w:rsidR="00B045F4" w:rsidRPr="00B045F4" w14:paraId="7D8EDD3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848B0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177</w:t>
            </w:r>
          </w:p>
        </w:tc>
        <w:tc>
          <w:tcPr>
            <w:tcW w:w="2447" w:type="pct"/>
            <w:tcBorders>
              <w:top w:val="nil"/>
              <w:left w:val="nil"/>
              <w:bottom w:val="single" w:sz="4" w:space="0" w:color="auto"/>
              <w:right w:val="single" w:sz="4" w:space="0" w:color="auto"/>
            </w:tcBorders>
            <w:shd w:val="clear" w:color="auto" w:fill="auto"/>
            <w:noWrap/>
            <w:vAlign w:val="bottom"/>
            <w:hideMark/>
          </w:tcPr>
          <w:p w14:paraId="71D766C0" w14:textId="77777777" w:rsidR="00B045F4" w:rsidRPr="00B045F4" w:rsidRDefault="00B045F4" w:rsidP="00D93897">
            <w:pPr>
              <w:spacing w:line="240" w:lineRule="auto"/>
              <w:ind w:firstLine="0"/>
              <w:rPr>
                <w:color w:val="000000"/>
                <w:sz w:val="22"/>
                <w:szCs w:val="22"/>
              </w:rPr>
            </w:pPr>
            <w:proofErr w:type="gramStart"/>
            <w:r w:rsidRPr="00B045F4">
              <w:rPr>
                <w:color w:val="000000"/>
                <w:sz w:val="22"/>
                <w:szCs w:val="22"/>
              </w:rPr>
              <w:t>МАДОУ  «</w:t>
            </w:r>
            <w:proofErr w:type="gramEnd"/>
            <w:r w:rsidRPr="00B045F4">
              <w:rPr>
                <w:color w:val="000000"/>
                <w:sz w:val="22"/>
                <w:szCs w:val="22"/>
              </w:rPr>
              <w:t>Детский сад «Калейдоскоп»</w:t>
            </w:r>
          </w:p>
        </w:tc>
        <w:tc>
          <w:tcPr>
            <w:tcW w:w="1547" w:type="pct"/>
            <w:tcBorders>
              <w:top w:val="nil"/>
              <w:left w:val="nil"/>
              <w:bottom w:val="single" w:sz="4" w:space="0" w:color="auto"/>
              <w:right w:val="single" w:sz="4" w:space="0" w:color="auto"/>
            </w:tcBorders>
            <w:shd w:val="clear" w:color="auto" w:fill="auto"/>
            <w:noWrap/>
            <w:vAlign w:val="bottom"/>
            <w:hideMark/>
          </w:tcPr>
          <w:p w14:paraId="6F8DBA06" w14:textId="21C04320"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2B267623"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36,00</w:t>
            </w:r>
          </w:p>
        </w:tc>
      </w:tr>
      <w:tr w:rsidR="00B045F4" w:rsidRPr="00B045F4" w14:paraId="118C922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C9E2F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177</w:t>
            </w:r>
          </w:p>
        </w:tc>
        <w:tc>
          <w:tcPr>
            <w:tcW w:w="2447" w:type="pct"/>
            <w:tcBorders>
              <w:top w:val="nil"/>
              <w:left w:val="nil"/>
              <w:bottom w:val="single" w:sz="4" w:space="0" w:color="auto"/>
              <w:right w:val="single" w:sz="4" w:space="0" w:color="auto"/>
            </w:tcBorders>
            <w:shd w:val="clear" w:color="auto" w:fill="auto"/>
            <w:noWrap/>
            <w:vAlign w:val="bottom"/>
            <w:hideMark/>
          </w:tcPr>
          <w:p w14:paraId="1815295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312»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EDF17E9" w14:textId="45D1052D"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FA53FC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36,00</w:t>
            </w:r>
          </w:p>
        </w:tc>
      </w:tr>
      <w:tr w:rsidR="00B045F4" w:rsidRPr="00B045F4" w14:paraId="10AFE3B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CED7D9"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179</w:t>
            </w:r>
          </w:p>
        </w:tc>
        <w:tc>
          <w:tcPr>
            <w:tcW w:w="2447" w:type="pct"/>
            <w:tcBorders>
              <w:top w:val="nil"/>
              <w:left w:val="nil"/>
              <w:bottom w:val="single" w:sz="4" w:space="0" w:color="auto"/>
              <w:right w:val="single" w:sz="4" w:space="0" w:color="auto"/>
            </w:tcBorders>
            <w:shd w:val="clear" w:color="auto" w:fill="auto"/>
            <w:noWrap/>
            <w:vAlign w:val="bottom"/>
            <w:hideMark/>
          </w:tcPr>
          <w:p w14:paraId="123B9433"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ребенка-Детский сад №21»</w:t>
            </w:r>
          </w:p>
        </w:tc>
        <w:tc>
          <w:tcPr>
            <w:tcW w:w="1547" w:type="pct"/>
            <w:tcBorders>
              <w:top w:val="nil"/>
              <w:left w:val="nil"/>
              <w:bottom w:val="single" w:sz="4" w:space="0" w:color="auto"/>
              <w:right w:val="single" w:sz="4" w:space="0" w:color="auto"/>
            </w:tcBorders>
            <w:shd w:val="clear" w:color="auto" w:fill="auto"/>
            <w:noWrap/>
            <w:vAlign w:val="bottom"/>
            <w:hideMark/>
          </w:tcPr>
          <w:p w14:paraId="12B11F61" w14:textId="67C1B069" w:rsidR="00B045F4" w:rsidRPr="00B045F4"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00D7E3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35,00</w:t>
            </w:r>
          </w:p>
        </w:tc>
      </w:tr>
      <w:tr w:rsidR="00B045F4" w:rsidRPr="00B045F4" w14:paraId="655D2E0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C0A8B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180</w:t>
            </w:r>
          </w:p>
        </w:tc>
        <w:tc>
          <w:tcPr>
            <w:tcW w:w="2447" w:type="pct"/>
            <w:tcBorders>
              <w:top w:val="nil"/>
              <w:left w:val="nil"/>
              <w:bottom w:val="single" w:sz="4" w:space="0" w:color="auto"/>
              <w:right w:val="single" w:sz="4" w:space="0" w:color="auto"/>
            </w:tcBorders>
            <w:shd w:val="clear" w:color="auto" w:fill="auto"/>
            <w:noWrap/>
            <w:vAlign w:val="bottom"/>
            <w:hideMark/>
          </w:tcPr>
          <w:p w14:paraId="68166E1E" w14:textId="77777777" w:rsidR="00B045F4" w:rsidRPr="00B045F4" w:rsidRDefault="00B045F4" w:rsidP="00D93897">
            <w:pPr>
              <w:spacing w:line="240" w:lineRule="auto"/>
              <w:ind w:firstLine="0"/>
              <w:rPr>
                <w:color w:val="000000"/>
                <w:sz w:val="22"/>
                <w:szCs w:val="22"/>
              </w:rPr>
            </w:pPr>
            <w:r w:rsidRPr="00B045F4">
              <w:rPr>
                <w:color w:val="000000"/>
                <w:sz w:val="22"/>
                <w:szCs w:val="22"/>
              </w:rPr>
              <w:t xml:space="preserve">МБДОУ </w:t>
            </w:r>
            <w:proofErr w:type="gramStart"/>
            <w:r w:rsidRPr="00B045F4">
              <w:rPr>
                <w:color w:val="000000"/>
                <w:sz w:val="22"/>
                <w:szCs w:val="22"/>
              </w:rPr>
              <w:t>« ДДС</w:t>
            </w:r>
            <w:proofErr w:type="gramEnd"/>
            <w:r w:rsidRPr="00B045F4">
              <w:rPr>
                <w:color w:val="000000"/>
                <w:sz w:val="22"/>
                <w:szCs w:val="22"/>
              </w:rPr>
              <w:t xml:space="preserve"> № 16 «ПроУспех»</w:t>
            </w:r>
          </w:p>
        </w:tc>
        <w:tc>
          <w:tcPr>
            <w:tcW w:w="1547" w:type="pct"/>
            <w:tcBorders>
              <w:top w:val="nil"/>
              <w:left w:val="nil"/>
              <w:bottom w:val="single" w:sz="4" w:space="0" w:color="auto"/>
              <w:right w:val="single" w:sz="4" w:space="0" w:color="auto"/>
            </w:tcBorders>
            <w:shd w:val="clear" w:color="auto" w:fill="auto"/>
            <w:noWrap/>
            <w:vAlign w:val="bottom"/>
            <w:hideMark/>
          </w:tcPr>
          <w:p w14:paraId="3F8B60B8" w14:textId="0DFB7FDA"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0A5B4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34,70</w:t>
            </w:r>
          </w:p>
        </w:tc>
      </w:tr>
      <w:tr w:rsidR="00B045F4" w:rsidRPr="00B045F4" w14:paraId="0FDC1375"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BB9DF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181</w:t>
            </w:r>
          </w:p>
        </w:tc>
        <w:tc>
          <w:tcPr>
            <w:tcW w:w="2447" w:type="pct"/>
            <w:tcBorders>
              <w:top w:val="nil"/>
              <w:left w:val="nil"/>
              <w:bottom w:val="single" w:sz="4" w:space="0" w:color="auto"/>
              <w:right w:val="single" w:sz="4" w:space="0" w:color="auto"/>
            </w:tcBorders>
            <w:shd w:val="clear" w:color="auto" w:fill="auto"/>
            <w:noWrap/>
            <w:vAlign w:val="bottom"/>
            <w:hideMark/>
          </w:tcPr>
          <w:p w14:paraId="32A78A8F"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607B5F85" w14:textId="77777777" w:rsidR="00B045F4" w:rsidRPr="00B045F4" w:rsidRDefault="00B045F4" w:rsidP="00D93897">
            <w:pPr>
              <w:spacing w:line="240" w:lineRule="auto"/>
              <w:ind w:firstLine="0"/>
              <w:rPr>
                <w:color w:val="000000"/>
                <w:sz w:val="22"/>
                <w:szCs w:val="22"/>
              </w:rPr>
            </w:pPr>
            <w:r w:rsidRPr="00B045F4">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0C6DC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33,80</w:t>
            </w:r>
          </w:p>
        </w:tc>
      </w:tr>
      <w:tr w:rsidR="00B045F4" w:rsidRPr="00B045F4" w14:paraId="6D51A68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E330C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182</w:t>
            </w:r>
          </w:p>
        </w:tc>
        <w:tc>
          <w:tcPr>
            <w:tcW w:w="2447" w:type="pct"/>
            <w:tcBorders>
              <w:top w:val="nil"/>
              <w:left w:val="nil"/>
              <w:bottom w:val="single" w:sz="4" w:space="0" w:color="auto"/>
              <w:right w:val="single" w:sz="4" w:space="0" w:color="auto"/>
            </w:tcBorders>
            <w:shd w:val="clear" w:color="auto" w:fill="auto"/>
            <w:noWrap/>
            <w:vAlign w:val="bottom"/>
            <w:hideMark/>
          </w:tcPr>
          <w:p w14:paraId="0ED2B11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165»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3DF6ED5" w14:textId="37288FA4"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DABA7CF"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33,40</w:t>
            </w:r>
          </w:p>
        </w:tc>
      </w:tr>
      <w:tr w:rsidR="00B045F4" w:rsidRPr="00B045F4" w14:paraId="4002FA2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06DC23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183</w:t>
            </w:r>
          </w:p>
        </w:tc>
        <w:tc>
          <w:tcPr>
            <w:tcW w:w="2447" w:type="pct"/>
            <w:tcBorders>
              <w:top w:val="nil"/>
              <w:left w:val="nil"/>
              <w:bottom w:val="single" w:sz="4" w:space="0" w:color="auto"/>
              <w:right w:val="single" w:sz="4" w:space="0" w:color="auto"/>
            </w:tcBorders>
            <w:shd w:val="clear" w:color="auto" w:fill="auto"/>
            <w:noWrap/>
            <w:vAlign w:val="bottom"/>
            <w:hideMark/>
          </w:tcPr>
          <w:p w14:paraId="3DC15F20" w14:textId="77777777" w:rsidR="00B045F4" w:rsidRPr="00B045F4" w:rsidRDefault="00B045F4" w:rsidP="00D93897">
            <w:pPr>
              <w:spacing w:line="240" w:lineRule="auto"/>
              <w:ind w:firstLine="0"/>
              <w:rPr>
                <w:color w:val="000000"/>
                <w:sz w:val="22"/>
                <w:szCs w:val="22"/>
              </w:rPr>
            </w:pPr>
            <w:r w:rsidRPr="00B045F4">
              <w:rPr>
                <w:color w:val="000000"/>
                <w:sz w:val="22"/>
                <w:szCs w:val="22"/>
              </w:rPr>
              <w:t>МДОУ «Суксунский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3E6B14AF" w14:textId="2BFE4548" w:rsidR="00B045F4" w:rsidRPr="00B045F4"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05510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33,00</w:t>
            </w:r>
          </w:p>
        </w:tc>
      </w:tr>
      <w:tr w:rsidR="00B045F4" w:rsidRPr="00B045F4" w14:paraId="6C8CE477"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444865"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184</w:t>
            </w:r>
          </w:p>
        </w:tc>
        <w:tc>
          <w:tcPr>
            <w:tcW w:w="2447" w:type="pct"/>
            <w:tcBorders>
              <w:top w:val="nil"/>
              <w:left w:val="nil"/>
              <w:bottom w:val="single" w:sz="4" w:space="0" w:color="auto"/>
              <w:right w:val="single" w:sz="4" w:space="0" w:color="auto"/>
            </w:tcBorders>
            <w:shd w:val="clear" w:color="auto" w:fill="auto"/>
            <w:noWrap/>
            <w:vAlign w:val="bottom"/>
            <w:hideMark/>
          </w:tcPr>
          <w:p w14:paraId="4F9A1F6F"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«Наукоград»</w:t>
            </w:r>
          </w:p>
        </w:tc>
        <w:tc>
          <w:tcPr>
            <w:tcW w:w="1547" w:type="pct"/>
            <w:tcBorders>
              <w:top w:val="nil"/>
              <w:left w:val="nil"/>
              <w:bottom w:val="single" w:sz="4" w:space="0" w:color="auto"/>
              <w:right w:val="single" w:sz="4" w:space="0" w:color="auto"/>
            </w:tcBorders>
            <w:shd w:val="clear" w:color="auto" w:fill="auto"/>
            <w:noWrap/>
            <w:vAlign w:val="bottom"/>
            <w:hideMark/>
          </w:tcPr>
          <w:p w14:paraId="66B4CFDF" w14:textId="78F64680"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197831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32,40</w:t>
            </w:r>
          </w:p>
        </w:tc>
      </w:tr>
      <w:tr w:rsidR="00B045F4" w:rsidRPr="00B045F4" w14:paraId="30FC2DC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25A4A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6329E15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«Центр развития - детский сад № 1 «Василёк»</w:t>
            </w:r>
          </w:p>
        </w:tc>
        <w:tc>
          <w:tcPr>
            <w:tcW w:w="1547" w:type="pct"/>
            <w:tcBorders>
              <w:top w:val="nil"/>
              <w:left w:val="nil"/>
              <w:bottom w:val="single" w:sz="4" w:space="0" w:color="auto"/>
              <w:right w:val="single" w:sz="4" w:space="0" w:color="auto"/>
            </w:tcBorders>
            <w:shd w:val="clear" w:color="auto" w:fill="auto"/>
            <w:noWrap/>
            <w:vAlign w:val="bottom"/>
            <w:hideMark/>
          </w:tcPr>
          <w:p w14:paraId="58B6EEF8" w14:textId="40DA212C"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7CFA7F8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32,10</w:t>
            </w:r>
          </w:p>
        </w:tc>
      </w:tr>
      <w:tr w:rsidR="00B045F4" w:rsidRPr="00B045F4" w14:paraId="463B43B0"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75C26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21AFB459"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364»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A68662" w14:textId="784BAF29"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B7E457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30,00</w:t>
            </w:r>
          </w:p>
        </w:tc>
      </w:tr>
      <w:tr w:rsidR="00B045F4" w:rsidRPr="00B045F4" w14:paraId="6ADC24F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A09AE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2E630282"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377»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763FB5C" w14:textId="2A76479C"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1AED2D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30,00</w:t>
            </w:r>
          </w:p>
        </w:tc>
      </w:tr>
      <w:tr w:rsidR="00B045F4" w:rsidRPr="00B045F4" w14:paraId="1D7D524E"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83699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3E77309B"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«Ныробский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7D908737" w14:textId="2F35ABBB" w:rsidR="00B045F4" w:rsidRPr="00B045F4"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CA0522D"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30,00</w:t>
            </w:r>
          </w:p>
        </w:tc>
      </w:tr>
      <w:tr w:rsidR="00B045F4" w:rsidRPr="00B045F4" w14:paraId="24C4FD0A"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CB388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6E4463BD" w14:textId="77777777" w:rsidR="00B045F4" w:rsidRPr="00B045F4" w:rsidRDefault="00B045F4" w:rsidP="00D93897">
            <w:pPr>
              <w:spacing w:line="240" w:lineRule="auto"/>
              <w:ind w:firstLine="0"/>
              <w:rPr>
                <w:color w:val="000000"/>
                <w:sz w:val="22"/>
                <w:szCs w:val="22"/>
              </w:rPr>
            </w:pPr>
            <w:r w:rsidRPr="00B045F4">
              <w:rPr>
                <w:color w:val="000000"/>
                <w:sz w:val="22"/>
                <w:szCs w:val="22"/>
              </w:rPr>
              <w:t>МАОУ «Начальная школа - детский сад «Чулпан»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0B33BA0" w14:textId="78AA35B8"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7034D9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30,00</w:t>
            </w:r>
          </w:p>
        </w:tc>
      </w:tr>
      <w:tr w:rsidR="00B045F4" w:rsidRPr="00B045F4" w14:paraId="6562D84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42C384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1F77FF38"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«Добрянский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5986D1BF" w14:textId="1FC3CA2A"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29746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30,00</w:t>
            </w:r>
          </w:p>
        </w:tc>
      </w:tr>
      <w:tr w:rsidR="00B045F4" w:rsidRPr="00B045F4" w14:paraId="0961011B"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10CFC0"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4BFEC10E"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34»</w:t>
            </w:r>
          </w:p>
        </w:tc>
        <w:tc>
          <w:tcPr>
            <w:tcW w:w="1547" w:type="pct"/>
            <w:tcBorders>
              <w:top w:val="nil"/>
              <w:left w:val="nil"/>
              <w:bottom w:val="single" w:sz="4" w:space="0" w:color="auto"/>
              <w:right w:val="single" w:sz="4" w:space="0" w:color="auto"/>
            </w:tcBorders>
            <w:shd w:val="clear" w:color="auto" w:fill="auto"/>
            <w:noWrap/>
            <w:vAlign w:val="bottom"/>
            <w:hideMark/>
          </w:tcPr>
          <w:p w14:paraId="07411ACB" w14:textId="66789F48" w:rsidR="00B045F4" w:rsidRPr="00B045F4"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7AD960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29,30</w:t>
            </w:r>
          </w:p>
        </w:tc>
      </w:tr>
      <w:tr w:rsidR="00B045F4" w:rsidRPr="00B045F4" w14:paraId="759190B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97420A1"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192</w:t>
            </w:r>
          </w:p>
        </w:tc>
        <w:tc>
          <w:tcPr>
            <w:tcW w:w="2447" w:type="pct"/>
            <w:tcBorders>
              <w:top w:val="nil"/>
              <w:left w:val="nil"/>
              <w:bottom w:val="single" w:sz="4" w:space="0" w:color="auto"/>
              <w:right w:val="single" w:sz="4" w:space="0" w:color="auto"/>
            </w:tcBorders>
            <w:shd w:val="clear" w:color="auto" w:fill="auto"/>
            <w:noWrap/>
            <w:vAlign w:val="bottom"/>
            <w:hideMark/>
          </w:tcPr>
          <w:p w14:paraId="2714A6B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175»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4BA4D9" w14:textId="6D7463EF"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6FFFCC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27,90</w:t>
            </w:r>
          </w:p>
        </w:tc>
      </w:tr>
      <w:tr w:rsidR="00B045F4" w:rsidRPr="00B045F4" w14:paraId="599139C9"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68E92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192</w:t>
            </w:r>
          </w:p>
        </w:tc>
        <w:tc>
          <w:tcPr>
            <w:tcW w:w="2447" w:type="pct"/>
            <w:tcBorders>
              <w:top w:val="nil"/>
              <w:left w:val="nil"/>
              <w:bottom w:val="single" w:sz="4" w:space="0" w:color="auto"/>
              <w:right w:val="single" w:sz="4" w:space="0" w:color="auto"/>
            </w:tcBorders>
            <w:shd w:val="clear" w:color="auto" w:fill="auto"/>
            <w:noWrap/>
            <w:vAlign w:val="bottom"/>
            <w:hideMark/>
          </w:tcPr>
          <w:p w14:paraId="0FC5A456"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 Детский сад № 14»</w:t>
            </w:r>
          </w:p>
        </w:tc>
        <w:tc>
          <w:tcPr>
            <w:tcW w:w="1547" w:type="pct"/>
            <w:tcBorders>
              <w:top w:val="nil"/>
              <w:left w:val="nil"/>
              <w:bottom w:val="single" w:sz="4" w:space="0" w:color="auto"/>
              <w:right w:val="single" w:sz="4" w:space="0" w:color="auto"/>
            </w:tcBorders>
            <w:shd w:val="clear" w:color="auto" w:fill="auto"/>
            <w:noWrap/>
            <w:vAlign w:val="bottom"/>
            <w:hideMark/>
          </w:tcPr>
          <w:p w14:paraId="2C3E3403" w14:textId="2520C330" w:rsidR="00B045F4" w:rsidRPr="00B045F4"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95E167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27,90</w:t>
            </w:r>
          </w:p>
        </w:tc>
      </w:tr>
      <w:tr w:rsidR="00B045F4" w:rsidRPr="00B045F4" w14:paraId="59D5F8B4"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62AA57"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194</w:t>
            </w:r>
          </w:p>
        </w:tc>
        <w:tc>
          <w:tcPr>
            <w:tcW w:w="2447" w:type="pct"/>
            <w:tcBorders>
              <w:top w:val="nil"/>
              <w:left w:val="nil"/>
              <w:bottom w:val="single" w:sz="4" w:space="0" w:color="auto"/>
              <w:right w:val="single" w:sz="4" w:space="0" w:color="auto"/>
            </w:tcBorders>
            <w:shd w:val="clear" w:color="auto" w:fill="auto"/>
            <w:noWrap/>
            <w:vAlign w:val="bottom"/>
            <w:hideMark/>
          </w:tcPr>
          <w:p w14:paraId="6B2D88AB"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ЦРР «Добрянский детский сад № 11 «</w:t>
            </w:r>
          </w:p>
        </w:tc>
        <w:tc>
          <w:tcPr>
            <w:tcW w:w="1547" w:type="pct"/>
            <w:tcBorders>
              <w:top w:val="nil"/>
              <w:left w:val="nil"/>
              <w:bottom w:val="single" w:sz="4" w:space="0" w:color="auto"/>
              <w:right w:val="single" w:sz="4" w:space="0" w:color="auto"/>
            </w:tcBorders>
            <w:shd w:val="clear" w:color="auto" w:fill="auto"/>
            <w:noWrap/>
            <w:vAlign w:val="bottom"/>
            <w:hideMark/>
          </w:tcPr>
          <w:p w14:paraId="4CE109BF" w14:textId="7A8CC531" w:rsidR="00B045F4" w:rsidRPr="00B045F4"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03FC78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27,00</w:t>
            </w:r>
          </w:p>
        </w:tc>
      </w:tr>
      <w:tr w:rsidR="00B045F4" w:rsidRPr="00B045F4" w14:paraId="25CA09C2"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B3050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195</w:t>
            </w:r>
          </w:p>
        </w:tc>
        <w:tc>
          <w:tcPr>
            <w:tcW w:w="2447" w:type="pct"/>
            <w:tcBorders>
              <w:top w:val="nil"/>
              <w:left w:val="nil"/>
              <w:bottom w:val="single" w:sz="4" w:space="0" w:color="auto"/>
              <w:right w:val="single" w:sz="4" w:space="0" w:color="auto"/>
            </w:tcBorders>
            <w:shd w:val="clear" w:color="auto" w:fill="auto"/>
            <w:noWrap/>
            <w:vAlign w:val="bottom"/>
            <w:hideMark/>
          </w:tcPr>
          <w:p w14:paraId="6ED3DB9D"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509D1796" w14:textId="77777777" w:rsidR="00B045F4" w:rsidRPr="00B045F4" w:rsidRDefault="00B045F4" w:rsidP="00D93897">
            <w:pPr>
              <w:spacing w:line="240" w:lineRule="auto"/>
              <w:ind w:firstLine="0"/>
              <w:rPr>
                <w:color w:val="000000"/>
                <w:sz w:val="22"/>
                <w:szCs w:val="22"/>
              </w:rPr>
            </w:pPr>
            <w:r w:rsidRPr="00B045F4">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359EBD1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26,70</w:t>
            </w:r>
          </w:p>
        </w:tc>
      </w:tr>
      <w:tr w:rsidR="00B045F4" w:rsidRPr="00B045F4" w14:paraId="20DA53F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E5137E"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196</w:t>
            </w:r>
          </w:p>
        </w:tc>
        <w:tc>
          <w:tcPr>
            <w:tcW w:w="2447" w:type="pct"/>
            <w:tcBorders>
              <w:top w:val="nil"/>
              <w:left w:val="nil"/>
              <w:bottom w:val="single" w:sz="4" w:space="0" w:color="auto"/>
              <w:right w:val="single" w:sz="4" w:space="0" w:color="auto"/>
            </w:tcBorders>
            <w:shd w:val="clear" w:color="auto" w:fill="auto"/>
            <w:noWrap/>
            <w:vAlign w:val="bottom"/>
            <w:hideMark/>
          </w:tcPr>
          <w:p w14:paraId="3929B592"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102771FE" w14:textId="77777777" w:rsidR="00B045F4" w:rsidRPr="00B045F4" w:rsidRDefault="00B045F4" w:rsidP="00D93897">
            <w:pPr>
              <w:spacing w:line="240" w:lineRule="auto"/>
              <w:ind w:firstLine="0"/>
              <w:rPr>
                <w:color w:val="000000"/>
                <w:sz w:val="22"/>
                <w:szCs w:val="22"/>
              </w:rPr>
            </w:pPr>
            <w:r w:rsidRPr="00B045F4">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44CC97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26,00</w:t>
            </w:r>
          </w:p>
        </w:tc>
      </w:tr>
      <w:tr w:rsidR="00B045F4" w:rsidRPr="00B045F4" w14:paraId="101905E8"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D4143A"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197</w:t>
            </w:r>
          </w:p>
        </w:tc>
        <w:tc>
          <w:tcPr>
            <w:tcW w:w="2447" w:type="pct"/>
            <w:tcBorders>
              <w:top w:val="nil"/>
              <w:left w:val="nil"/>
              <w:bottom w:val="single" w:sz="4" w:space="0" w:color="auto"/>
              <w:right w:val="single" w:sz="4" w:space="0" w:color="auto"/>
            </w:tcBorders>
            <w:shd w:val="clear" w:color="auto" w:fill="auto"/>
            <w:noWrap/>
            <w:vAlign w:val="bottom"/>
            <w:hideMark/>
          </w:tcPr>
          <w:p w14:paraId="4D18EBAE" w14:textId="77777777" w:rsidR="00B045F4" w:rsidRPr="00B045F4" w:rsidRDefault="00B045F4" w:rsidP="00D93897">
            <w:pPr>
              <w:spacing w:line="240" w:lineRule="auto"/>
              <w:ind w:firstLine="0"/>
              <w:rPr>
                <w:color w:val="000000"/>
                <w:sz w:val="22"/>
                <w:szCs w:val="22"/>
              </w:rPr>
            </w:pPr>
            <w:r w:rsidRPr="00B045F4">
              <w:rPr>
                <w:color w:val="000000"/>
                <w:sz w:val="22"/>
                <w:szCs w:val="22"/>
              </w:rPr>
              <w:t>МБДОУ «Детский сад № 30»</w:t>
            </w:r>
          </w:p>
        </w:tc>
        <w:tc>
          <w:tcPr>
            <w:tcW w:w="1547" w:type="pct"/>
            <w:tcBorders>
              <w:top w:val="nil"/>
              <w:left w:val="nil"/>
              <w:bottom w:val="single" w:sz="4" w:space="0" w:color="auto"/>
              <w:right w:val="single" w:sz="4" w:space="0" w:color="auto"/>
            </w:tcBorders>
            <w:shd w:val="clear" w:color="auto" w:fill="auto"/>
            <w:noWrap/>
            <w:vAlign w:val="bottom"/>
            <w:hideMark/>
          </w:tcPr>
          <w:p w14:paraId="501660BB" w14:textId="77777777" w:rsidR="00B045F4" w:rsidRPr="00B045F4" w:rsidRDefault="00B045F4" w:rsidP="00D93897">
            <w:pPr>
              <w:spacing w:line="240" w:lineRule="auto"/>
              <w:ind w:firstLine="0"/>
              <w:rPr>
                <w:color w:val="000000"/>
                <w:sz w:val="22"/>
                <w:szCs w:val="22"/>
              </w:rPr>
            </w:pPr>
            <w:r w:rsidRPr="00B045F4">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89BCB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24,00</w:t>
            </w:r>
          </w:p>
        </w:tc>
      </w:tr>
      <w:tr w:rsidR="00B045F4" w:rsidRPr="00B045F4" w14:paraId="55A2DC5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0457D2"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198</w:t>
            </w:r>
          </w:p>
        </w:tc>
        <w:tc>
          <w:tcPr>
            <w:tcW w:w="2447" w:type="pct"/>
            <w:tcBorders>
              <w:top w:val="nil"/>
              <w:left w:val="nil"/>
              <w:bottom w:val="single" w:sz="4" w:space="0" w:color="auto"/>
              <w:right w:val="single" w:sz="4" w:space="0" w:color="auto"/>
            </w:tcBorders>
            <w:shd w:val="clear" w:color="auto" w:fill="auto"/>
            <w:noWrap/>
            <w:vAlign w:val="bottom"/>
            <w:hideMark/>
          </w:tcPr>
          <w:p w14:paraId="60A9D227"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детский сад № 24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6DF00B37" w14:textId="77777777" w:rsidR="00B045F4" w:rsidRPr="00B045F4" w:rsidRDefault="00B045F4" w:rsidP="00D93897">
            <w:pPr>
              <w:spacing w:line="240" w:lineRule="auto"/>
              <w:ind w:firstLine="0"/>
              <w:rPr>
                <w:color w:val="000000"/>
                <w:sz w:val="22"/>
                <w:szCs w:val="22"/>
              </w:rPr>
            </w:pPr>
            <w:r w:rsidRPr="00B045F4">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CEB302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18,60</w:t>
            </w:r>
          </w:p>
        </w:tc>
      </w:tr>
      <w:tr w:rsidR="00B045F4" w:rsidRPr="00B045F4" w14:paraId="0E38D9DF"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EB30A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199</w:t>
            </w:r>
          </w:p>
        </w:tc>
        <w:tc>
          <w:tcPr>
            <w:tcW w:w="2447" w:type="pct"/>
            <w:tcBorders>
              <w:top w:val="nil"/>
              <w:left w:val="nil"/>
              <w:bottom w:val="single" w:sz="4" w:space="0" w:color="auto"/>
              <w:right w:val="single" w:sz="4" w:space="0" w:color="auto"/>
            </w:tcBorders>
            <w:shd w:val="clear" w:color="auto" w:fill="auto"/>
            <w:noWrap/>
            <w:vAlign w:val="bottom"/>
            <w:hideMark/>
          </w:tcPr>
          <w:p w14:paraId="50B70C20"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«Савинский детский сад «Мечтатели»</w:t>
            </w:r>
          </w:p>
        </w:tc>
        <w:tc>
          <w:tcPr>
            <w:tcW w:w="1547" w:type="pct"/>
            <w:tcBorders>
              <w:top w:val="nil"/>
              <w:left w:val="nil"/>
              <w:bottom w:val="single" w:sz="4" w:space="0" w:color="auto"/>
              <w:right w:val="single" w:sz="4" w:space="0" w:color="auto"/>
            </w:tcBorders>
            <w:shd w:val="clear" w:color="auto" w:fill="auto"/>
            <w:noWrap/>
            <w:vAlign w:val="bottom"/>
            <w:hideMark/>
          </w:tcPr>
          <w:p w14:paraId="19591912" w14:textId="62F59897" w:rsidR="00B045F4" w:rsidRPr="00B045F4"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A237B2B"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18,00</w:t>
            </w:r>
          </w:p>
        </w:tc>
      </w:tr>
      <w:tr w:rsidR="00B045F4" w:rsidRPr="00B045F4" w14:paraId="0C7ACBF3"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0AEACC"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200</w:t>
            </w:r>
          </w:p>
        </w:tc>
        <w:tc>
          <w:tcPr>
            <w:tcW w:w="2447" w:type="pct"/>
            <w:tcBorders>
              <w:top w:val="nil"/>
              <w:left w:val="nil"/>
              <w:bottom w:val="single" w:sz="4" w:space="0" w:color="auto"/>
              <w:right w:val="single" w:sz="4" w:space="0" w:color="auto"/>
            </w:tcBorders>
            <w:shd w:val="clear" w:color="auto" w:fill="auto"/>
            <w:noWrap/>
            <w:vAlign w:val="bottom"/>
            <w:hideMark/>
          </w:tcPr>
          <w:p w14:paraId="5BDE6315"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ЦРР - д/с «Лира»</w:t>
            </w:r>
          </w:p>
        </w:tc>
        <w:tc>
          <w:tcPr>
            <w:tcW w:w="1547" w:type="pct"/>
            <w:tcBorders>
              <w:top w:val="nil"/>
              <w:left w:val="nil"/>
              <w:bottom w:val="single" w:sz="4" w:space="0" w:color="auto"/>
              <w:right w:val="single" w:sz="4" w:space="0" w:color="auto"/>
            </w:tcBorders>
            <w:shd w:val="clear" w:color="auto" w:fill="auto"/>
            <w:noWrap/>
            <w:vAlign w:val="bottom"/>
            <w:hideMark/>
          </w:tcPr>
          <w:p w14:paraId="7D8C07B3" w14:textId="354EDFC8" w:rsidR="00B045F4" w:rsidRPr="00B045F4"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0104D86"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14,00</w:t>
            </w:r>
          </w:p>
        </w:tc>
      </w:tr>
      <w:tr w:rsidR="00B045F4" w:rsidRPr="00B045F4" w14:paraId="1912480C" w14:textId="77777777" w:rsidTr="00B045F4">
        <w:trPr>
          <w:trHeight w:val="170"/>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DEEDA94"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201</w:t>
            </w:r>
          </w:p>
        </w:tc>
        <w:tc>
          <w:tcPr>
            <w:tcW w:w="2447" w:type="pct"/>
            <w:tcBorders>
              <w:top w:val="nil"/>
              <w:left w:val="nil"/>
              <w:bottom w:val="single" w:sz="4" w:space="0" w:color="auto"/>
              <w:right w:val="single" w:sz="4" w:space="0" w:color="auto"/>
            </w:tcBorders>
            <w:shd w:val="clear" w:color="auto" w:fill="auto"/>
            <w:noWrap/>
            <w:vAlign w:val="bottom"/>
            <w:hideMark/>
          </w:tcPr>
          <w:p w14:paraId="2F445B31" w14:textId="77777777" w:rsidR="00B045F4" w:rsidRPr="00B045F4" w:rsidRDefault="00B045F4" w:rsidP="00D93897">
            <w:pPr>
              <w:spacing w:line="240" w:lineRule="auto"/>
              <w:ind w:firstLine="0"/>
              <w:rPr>
                <w:color w:val="000000"/>
                <w:sz w:val="22"/>
                <w:szCs w:val="22"/>
              </w:rPr>
            </w:pPr>
            <w:r w:rsidRPr="00B045F4">
              <w:rPr>
                <w:color w:val="000000"/>
                <w:sz w:val="22"/>
                <w:szCs w:val="22"/>
              </w:rPr>
              <w:t>МАДОУ «Детский сад № 317»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6B3EFD" w14:textId="71C4CED7" w:rsidR="00B045F4" w:rsidRPr="00B045F4"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5C6818" w14:textId="77777777" w:rsidR="00B045F4" w:rsidRPr="00B045F4" w:rsidRDefault="00B045F4" w:rsidP="00D93897">
            <w:pPr>
              <w:spacing w:line="240" w:lineRule="auto"/>
              <w:ind w:firstLine="0"/>
              <w:jc w:val="right"/>
              <w:rPr>
                <w:color w:val="000000"/>
                <w:sz w:val="22"/>
                <w:szCs w:val="22"/>
              </w:rPr>
            </w:pPr>
            <w:r w:rsidRPr="00B045F4">
              <w:rPr>
                <w:color w:val="000000"/>
                <w:sz w:val="22"/>
                <w:szCs w:val="22"/>
              </w:rPr>
              <w:t>6,00</w:t>
            </w:r>
          </w:p>
        </w:tc>
      </w:tr>
    </w:tbl>
    <w:p w14:paraId="6D62BA57" w14:textId="2C5EEB95" w:rsidR="00D93897" w:rsidRDefault="00D93897" w:rsidP="000A1D96"/>
    <w:p w14:paraId="50807BCF" w14:textId="77777777" w:rsidR="00D93897" w:rsidRDefault="00D93897">
      <w:r>
        <w:br w:type="page"/>
      </w:r>
    </w:p>
    <w:p w14:paraId="233110D1" w14:textId="77777777" w:rsidR="00B045F4" w:rsidRDefault="00B045F4" w:rsidP="000A1D96"/>
    <w:p w14:paraId="7F938E78" w14:textId="77777777" w:rsidR="00C91EFE" w:rsidRDefault="00C91EFE" w:rsidP="00C91EFE">
      <w:pPr>
        <w:pStyle w:val="2"/>
        <w:jc w:val="center"/>
        <w:rPr>
          <w:rFonts w:ascii="Times New Roman" w:hAnsi="Times New Roman" w:cs="Times New Roman"/>
          <w:color w:val="auto"/>
          <w:sz w:val="24"/>
        </w:rPr>
      </w:pPr>
      <w:bookmarkStart w:id="56" w:name="_Toc215830292"/>
      <w:r w:rsidRPr="000A1D96">
        <w:rPr>
          <w:rFonts w:ascii="Times New Roman" w:hAnsi="Times New Roman" w:cs="Times New Roman"/>
          <w:color w:val="auto"/>
          <w:sz w:val="24"/>
        </w:rPr>
        <w:t xml:space="preserve">Приложение </w:t>
      </w:r>
      <w:r>
        <w:rPr>
          <w:rFonts w:ascii="Times New Roman" w:hAnsi="Times New Roman" w:cs="Times New Roman"/>
          <w:color w:val="auto"/>
          <w:sz w:val="24"/>
        </w:rPr>
        <w:t>5</w:t>
      </w:r>
      <w:r w:rsidRPr="000A1D96">
        <w:rPr>
          <w:rFonts w:ascii="Times New Roman" w:hAnsi="Times New Roman" w:cs="Times New Roman"/>
          <w:color w:val="auto"/>
          <w:sz w:val="24"/>
        </w:rPr>
        <w:t>.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Pr>
          <w:rFonts w:ascii="Times New Roman" w:hAnsi="Times New Roman" w:cs="Times New Roman"/>
          <w:color w:val="auto"/>
          <w:sz w:val="24"/>
        </w:rPr>
        <w:t xml:space="preserve">4 </w:t>
      </w:r>
      <w:r w:rsidRPr="000A1D96">
        <w:rPr>
          <w:rFonts w:ascii="Times New Roman" w:hAnsi="Times New Roman" w:cs="Times New Roman"/>
          <w:color w:val="auto"/>
          <w:sz w:val="24"/>
        </w:rPr>
        <w:t>«</w:t>
      </w:r>
      <w:r w:rsidRPr="00C91EFE">
        <w:rPr>
          <w:rFonts w:ascii="Times New Roman" w:hAnsi="Times New Roman" w:cs="Times New Roman"/>
          <w:color w:val="auto"/>
          <w:sz w:val="24"/>
        </w:rPr>
        <w:t>Показатели, характеризующие доброжелательность, вежливость работников организации</w:t>
      </w:r>
      <w:r w:rsidRPr="000A1D96">
        <w:rPr>
          <w:rFonts w:ascii="Times New Roman" w:hAnsi="Times New Roman" w:cs="Times New Roman"/>
          <w:color w:val="auto"/>
          <w:sz w:val="24"/>
        </w:rPr>
        <w:t>»</w:t>
      </w:r>
      <w:bookmarkEnd w:id="56"/>
    </w:p>
    <w:tbl>
      <w:tblPr>
        <w:tblW w:w="5000" w:type="pct"/>
        <w:tblLook w:val="04A0" w:firstRow="1" w:lastRow="0" w:firstColumn="1" w:lastColumn="0" w:noHBand="0" w:noVBand="1"/>
      </w:tblPr>
      <w:tblGrid>
        <w:gridCol w:w="1813"/>
        <w:gridCol w:w="6943"/>
        <w:gridCol w:w="4322"/>
        <w:gridCol w:w="1482"/>
      </w:tblGrid>
      <w:tr w:rsidR="00C91EFE" w:rsidRPr="00C91EFE" w14:paraId="07F3D9DF" w14:textId="77777777" w:rsidTr="00C91EFE">
        <w:trPr>
          <w:trHeight w:val="113"/>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5ACD7CF7" w14:textId="77777777" w:rsidR="00C91EFE" w:rsidRPr="00C91EFE" w:rsidRDefault="00C91EFE" w:rsidP="00D93897">
            <w:pPr>
              <w:spacing w:line="240" w:lineRule="auto"/>
              <w:ind w:firstLine="0"/>
              <w:jc w:val="center"/>
              <w:rPr>
                <w:b/>
                <w:bCs/>
                <w:color w:val="000000"/>
                <w:sz w:val="20"/>
                <w:szCs w:val="20"/>
              </w:rPr>
            </w:pPr>
            <w:r w:rsidRPr="00C91EFE">
              <w:rPr>
                <w:b/>
                <w:bCs/>
                <w:color w:val="000000"/>
                <w:sz w:val="20"/>
                <w:szCs w:val="20"/>
              </w:rPr>
              <w:t>Место в рейтинге</w:t>
            </w:r>
          </w:p>
        </w:tc>
        <w:tc>
          <w:tcPr>
            <w:tcW w:w="2447" w:type="pct"/>
            <w:tcBorders>
              <w:top w:val="single" w:sz="4" w:space="0" w:color="auto"/>
              <w:left w:val="nil"/>
              <w:bottom w:val="single" w:sz="4" w:space="0" w:color="auto"/>
              <w:right w:val="single" w:sz="4" w:space="0" w:color="auto"/>
            </w:tcBorders>
            <w:shd w:val="clear" w:color="auto" w:fill="auto"/>
            <w:noWrap/>
            <w:hideMark/>
          </w:tcPr>
          <w:p w14:paraId="183FF4D0" w14:textId="77777777" w:rsidR="00C91EFE" w:rsidRPr="00C91EFE" w:rsidRDefault="00C91EFE" w:rsidP="00D93897">
            <w:pPr>
              <w:spacing w:line="240" w:lineRule="auto"/>
              <w:ind w:firstLine="0"/>
              <w:jc w:val="center"/>
              <w:rPr>
                <w:b/>
                <w:bCs/>
                <w:color w:val="000000"/>
                <w:sz w:val="20"/>
                <w:szCs w:val="20"/>
              </w:rPr>
            </w:pPr>
            <w:r w:rsidRPr="00C91EFE">
              <w:rPr>
                <w:b/>
                <w:bCs/>
                <w:color w:val="000000"/>
                <w:sz w:val="20"/>
                <w:szCs w:val="20"/>
              </w:rPr>
              <w:t>Организация</w:t>
            </w:r>
          </w:p>
        </w:tc>
        <w:tc>
          <w:tcPr>
            <w:tcW w:w="1547" w:type="pct"/>
            <w:tcBorders>
              <w:top w:val="single" w:sz="4" w:space="0" w:color="auto"/>
              <w:left w:val="nil"/>
              <w:bottom w:val="single" w:sz="4" w:space="0" w:color="auto"/>
              <w:right w:val="single" w:sz="4" w:space="0" w:color="auto"/>
            </w:tcBorders>
            <w:shd w:val="clear" w:color="auto" w:fill="auto"/>
            <w:noWrap/>
            <w:hideMark/>
          </w:tcPr>
          <w:p w14:paraId="689F844F" w14:textId="77777777" w:rsidR="00C91EFE" w:rsidRPr="00C91EFE" w:rsidRDefault="00C91EFE" w:rsidP="00D93897">
            <w:pPr>
              <w:spacing w:line="240" w:lineRule="auto"/>
              <w:ind w:firstLine="0"/>
              <w:jc w:val="center"/>
              <w:rPr>
                <w:b/>
                <w:bCs/>
                <w:color w:val="000000"/>
                <w:sz w:val="20"/>
                <w:szCs w:val="20"/>
              </w:rPr>
            </w:pPr>
            <w:r w:rsidRPr="00C91EFE">
              <w:rPr>
                <w:b/>
                <w:bCs/>
                <w:color w:val="000000"/>
                <w:sz w:val="20"/>
                <w:szCs w:val="20"/>
              </w:rPr>
              <w:t>Муниципалитет</w:t>
            </w:r>
          </w:p>
        </w:tc>
        <w:tc>
          <w:tcPr>
            <w:tcW w:w="495" w:type="pct"/>
            <w:tcBorders>
              <w:top w:val="single" w:sz="4" w:space="0" w:color="auto"/>
              <w:left w:val="nil"/>
              <w:bottom w:val="single" w:sz="4" w:space="0" w:color="auto"/>
              <w:right w:val="single" w:sz="4" w:space="0" w:color="auto"/>
            </w:tcBorders>
            <w:shd w:val="clear" w:color="auto" w:fill="auto"/>
            <w:noWrap/>
            <w:hideMark/>
          </w:tcPr>
          <w:p w14:paraId="4AA3C61B" w14:textId="77777777" w:rsidR="00C91EFE" w:rsidRPr="00C91EFE" w:rsidRDefault="00C91EFE" w:rsidP="00D93897">
            <w:pPr>
              <w:spacing w:line="240" w:lineRule="auto"/>
              <w:ind w:firstLine="0"/>
              <w:jc w:val="center"/>
              <w:rPr>
                <w:b/>
                <w:bCs/>
                <w:color w:val="000000"/>
                <w:sz w:val="20"/>
                <w:szCs w:val="20"/>
              </w:rPr>
            </w:pPr>
            <w:r w:rsidRPr="00C91EFE">
              <w:rPr>
                <w:b/>
                <w:bCs/>
                <w:color w:val="000000"/>
                <w:sz w:val="20"/>
                <w:szCs w:val="20"/>
              </w:rPr>
              <w:t>Средний балл</w:t>
            </w:r>
          </w:p>
        </w:tc>
      </w:tr>
      <w:tr w:rsidR="00C91EFE" w:rsidRPr="00C91EFE" w14:paraId="43835EC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F9EE3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F359D22" w14:textId="77777777" w:rsidR="00C91EFE" w:rsidRPr="00C91EFE" w:rsidRDefault="00C91EFE" w:rsidP="00D93897">
            <w:pPr>
              <w:spacing w:line="240" w:lineRule="auto"/>
              <w:ind w:firstLine="0"/>
              <w:rPr>
                <w:color w:val="000000"/>
                <w:sz w:val="22"/>
                <w:szCs w:val="22"/>
              </w:rPr>
            </w:pPr>
            <w:proofErr w:type="gramStart"/>
            <w:r w:rsidRPr="00C91EFE">
              <w:rPr>
                <w:color w:val="000000"/>
                <w:sz w:val="22"/>
                <w:szCs w:val="22"/>
              </w:rPr>
              <w:t>МАДОУ  детский</w:t>
            </w:r>
            <w:proofErr w:type="gramEnd"/>
            <w:r w:rsidRPr="00C91EFE">
              <w:rPr>
                <w:color w:val="000000"/>
                <w:sz w:val="22"/>
                <w:szCs w:val="22"/>
              </w:rPr>
              <w:t xml:space="preserve"> сад «Теремок»</w:t>
            </w:r>
          </w:p>
        </w:tc>
        <w:tc>
          <w:tcPr>
            <w:tcW w:w="1547" w:type="pct"/>
            <w:tcBorders>
              <w:top w:val="nil"/>
              <w:left w:val="nil"/>
              <w:bottom w:val="single" w:sz="4" w:space="0" w:color="auto"/>
              <w:right w:val="single" w:sz="4" w:space="0" w:color="auto"/>
            </w:tcBorders>
            <w:shd w:val="clear" w:color="auto" w:fill="auto"/>
            <w:noWrap/>
            <w:vAlign w:val="bottom"/>
            <w:hideMark/>
          </w:tcPr>
          <w:p w14:paraId="46DA0EAC" w14:textId="7E4925AF" w:rsidR="00C91EFE" w:rsidRPr="00C91EFE"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671B6E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16D6530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D84A2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1A224D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«ГАРДАРИКА»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46C4869" w14:textId="024C603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922CB1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36CDADB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3CF2D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83BEE4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«Галактика»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E30F607" w14:textId="5164FC4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75B5B6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34E54B0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8E53F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E39238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«ПАРМА»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1157765" w14:textId="7D5FF964"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F9226B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45B8D1E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7CE72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1BC63D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«Талантика»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34EEA14" w14:textId="2AFDA18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576B2D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40F44AF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5A64C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CD95E3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165»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A014797" w14:textId="730248D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E24483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68C6CFA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EBBFE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D2E4EF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4986DB8" w14:textId="55695991"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6B5D55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64DAA2C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196AC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022FD3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317»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959BA90" w14:textId="5872C356"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257295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6A34022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A3D63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25E84C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34»</w:t>
            </w:r>
          </w:p>
        </w:tc>
        <w:tc>
          <w:tcPr>
            <w:tcW w:w="1547" w:type="pct"/>
            <w:tcBorders>
              <w:top w:val="nil"/>
              <w:left w:val="nil"/>
              <w:bottom w:val="single" w:sz="4" w:space="0" w:color="auto"/>
              <w:right w:val="single" w:sz="4" w:space="0" w:color="auto"/>
            </w:tcBorders>
            <w:shd w:val="clear" w:color="auto" w:fill="auto"/>
            <w:noWrap/>
            <w:vAlign w:val="bottom"/>
            <w:hideMark/>
          </w:tcPr>
          <w:p w14:paraId="0F189CFD" w14:textId="1C37C697"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3E4B4F7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62CD6F6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43C3B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AB962F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364»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516326A" w14:textId="706405F6"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F98C51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3D29925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38764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71F294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№67»</w:t>
            </w:r>
          </w:p>
        </w:tc>
        <w:tc>
          <w:tcPr>
            <w:tcW w:w="1547" w:type="pct"/>
            <w:tcBorders>
              <w:top w:val="nil"/>
              <w:left w:val="nil"/>
              <w:bottom w:val="single" w:sz="4" w:space="0" w:color="auto"/>
              <w:right w:val="single" w:sz="4" w:space="0" w:color="auto"/>
            </w:tcBorders>
            <w:shd w:val="clear" w:color="auto" w:fill="auto"/>
            <w:noWrap/>
            <w:vAlign w:val="bottom"/>
            <w:hideMark/>
          </w:tcPr>
          <w:p w14:paraId="6180A486" w14:textId="71F3B498"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F3486F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9278A3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E09FD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A612C2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№77»</w:t>
            </w:r>
          </w:p>
        </w:tc>
        <w:tc>
          <w:tcPr>
            <w:tcW w:w="1547" w:type="pct"/>
            <w:tcBorders>
              <w:top w:val="nil"/>
              <w:left w:val="nil"/>
              <w:bottom w:val="single" w:sz="4" w:space="0" w:color="auto"/>
              <w:right w:val="single" w:sz="4" w:space="0" w:color="auto"/>
            </w:tcBorders>
            <w:shd w:val="clear" w:color="auto" w:fill="auto"/>
            <w:noWrap/>
            <w:vAlign w:val="bottom"/>
            <w:hideMark/>
          </w:tcPr>
          <w:p w14:paraId="4CE80320" w14:textId="74841B31"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BCCC17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0869DB8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EF180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B7ABF7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№88»</w:t>
            </w:r>
          </w:p>
        </w:tc>
        <w:tc>
          <w:tcPr>
            <w:tcW w:w="1547" w:type="pct"/>
            <w:tcBorders>
              <w:top w:val="nil"/>
              <w:left w:val="nil"/>
              <w:bottom w:val="single" w:sz="4" w:space="0" w:color="auto"/>
              <w:right w:val="single" w:sz="4" w:space="0" w:color="auto"/>
            </w:tcBorders>
            <w:shd w:val="clear" w:color="auto" w:fill="auto"/>
            <w:noWrap/>
            <w:vAlign w:val="bottom"/>
            <w:hideMark/>
          </w:tcPr>
          <w:p w14:paraId="2F0FB469" w14:textId="1D2C5A14"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888EFF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0F5F9D2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18726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4E9025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«Конструктор успеха»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A0C0DFD" w14:textId="300B399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816DD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372D84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1CEF6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B18530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«Лидер»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F34FD05" w14:textId="6B6C6BC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EDB705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5B7A23E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DF3D9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A4B573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 детский сад № 1 «Василёк»</w:t>
            </w:r>
          </w:p>
        </w:tc>
        <w:tc>
          <w:tcPr>
            <w:tcW w:w="1547" w:type="pct"/>
            <w:tcBorders>
              <w:top w:val="nil"/>
              <w:left w:val="nil"/>
              <w:bottom w:val="single" w:sz="4" w:space="0" w:color="auto"/>
              <w:right w:val="single" w:sz="4" w:space="0" w:color="auto"/>
            </w:tcBorders>
            <w:shd w:val="clear" w:color="auto" w:fill="auto"/>
            <w:noWrap/>
            <w:vAlign w:val="bottom"/>
            <w:hideMark/>
          </w:tcPr>
          <w:p w14:paraId="675DFF78" w14:textId="46621167"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C1E8FA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19FF7EC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C0492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6C26CA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BCE16DC" w14:textId="19F6F12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C4FBC8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387B1F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AE562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02BFE2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252»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2C295F5" w14:textId="5F9A65A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DFFA5C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7760D7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C30F1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126042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Д/с № 27 «Чебурашка»</w:t>
            </w:r>
          </w:p>
        </w:tc>
        <w:tc>
          <w:tcPr>
            <w:tcW w:w="1547" w:type="pct"/>
            <w:tcBorders>
              <w:top w:val="nil"/>
              <w:left w:val="nil"/>
              <w:bottom w:val="single" w:sz="4" w:space="0" w:color="auto"/>
              <w:right w:val="single" w:sz="4" w:space="0" w:color="auto"/>
            </w:tcBorders>
            <w:shd w:val="clear" w:color="auto" w:fill="auto"/>
            <w:noWrap/>
            <w:vAlign w:val="bottom"/>
            <w:hideMark/>
          </w:tcPr>
          <w:p w14:paraId="3A7AF5A2"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A2E260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28A8FBB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EFAB8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39357E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Д/с № 28 «Лесная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369FB27A"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78EB45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44B96AE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5CC94D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4769FEC"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15E1F3FC" w14:textId="7E28077E"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859B67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68E9A73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4766A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638FD3E"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«Добрянский детский сад № 21»</w:t>
            </w:r>
          </w:p>
        </w:tc>
        <w:tc>
          <w:tcPr>
            <w:tcW w:w="1547" w:type="pct"/>
            <w:tcBorders>
              <w:top w:val="nil"/>
              <w:left w:val="nil"/>
              <w:bottom w:val="single" w:sz="4" w:space="0" w:color="auto"/>
              <w:right w:val="single" w:sz="4" w:space="0" w:color="auto"/>
            </w:tcBorders>
            <w:shd w:val="clear" w:color="auto" w:fill="auto"/>
            <w:noWrap/>
            <w:vAlign w:val="bottom"/>
            <w:hideMark/>
          </w:tcPr>
          <w:p w14:paraId="5357E354" w14:textId="167E884A"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DB8E30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26F072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C164A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43FAC9E"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«Юсьвинский детский сад «Золотой петушок»</w:t>
            </w:r>
          </w:p>
        </w:tc>
        <w:tc>
          <w:tcPr>
            <w:tcW w:w="1547" w:type="pct"/>
            <w:tcBorders>
              <w:top w:val="nil"/>
              <w:left w:val="nil"/>
              <w:bottom w:val="single" w:sz="4" w:space="0" w:color="auto"/>
              <w:right w:val="single" w:sz="4" w:space="0" w:color="auto"/>
            </w:tcBorders>
            <w:shd w:val="clear" w:color="auto" w:fill="auto"/>
            <w:noWrap/>
            <w:vAlign w:val="bottom"/>
            <w:hideMark/>
          </w:tcPr>
          <w:p w14:paraId="39CE0197" w14:textId="77777777" w:rsidR="00C91EFE" w:rsidRPr="00C91EFE" w:rsidRDefault="00C91EFE" w:rsidP="00D93897">
            <w:pPr>
              <w:spacing w:line="240" w:lineRule="auto"/>
              <w:ind w:firstLine="0"/>
              <w:rPr>
                <w:color w:val="000000"/>
                <w:sz w:val="22"/>
                <w:szCs w:val="22"/>
              </w:rPr>
            </w:pPr>
            <w:r w:rsidRPr="00C91EFE">
              <w:rPr>
                <w:color w:val="000000"/>
                <w:sz w:val="22"/>
                <w:szCs w:val="22"/>
              </w:rPr>
              <w:t>Юсьвинский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1FCFA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2196088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8730F5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11FFC87"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327C047" w14:textId="323DAF06" w:rsidR="00C91EFE" w:rsidRPr="00C91EFE"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08399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747E24B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3D134F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BEA14D0"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36</w:t>
            </w:r>
          </w:p>
        </w:tc>
        <w:tc>
          <w:tcPr>
            <w:tcW w:w="1547" w:type="pct"/>
            <w:tcBorders>
              <w:top w:val="nil"/>
              <w:left w:val="nil"/>
              <w:bottom w:val="single" w:sz="4" w:space="0" w:color="auto"/>
              <w:right w:val="single" w:sz="4" w:space="0" w:color="auto"/>
            </w:tcBorders>
            <w:shd w:val="clear" w:color="auto" w:fill="auto"/>
            <w:noWrap/>
            <w:vAlign w:val="bottom"/>
            <w:hideMark/>
          </w:tcPr>
          <w:p w14:paraId="3E2D6008"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DC9DF0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363EE1F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53BFE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5F69E2B"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«Аленушка»</w:t>
            </w:r>
          </w:p>
        </w:tc>
        <w:tc>
          <w:tcPr>
            <w:tcW w:w="1547" w:type="pct"/>
            <w:tcBorders>
              <w:top w:val="nil"/>
              <w:left w:val="nil"/>
              <w:bottom w:val="single" w:sz="4" w:space="0" w:color="auto"/>
              <w:right w:val="single" w:sz="4" w:space="0" w:color="auto"/>
            </w:tcBorders>
            <w:shd w:val="clear" w:color="auto" w:fill="auto"/>
            <w:noWrap/>
            <w:vAlign w:val="bottom"/>
            <w:hideMark/>
          </w:tcPr>
          <w:p w14:paraId="111EC4DF" w14:textId="00677410" w:rsidR="00C91EFE" w:rsidRPr="00C91EFE"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734C3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423D997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6EDB3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lastRenderedPageBreak/>
              <w:t>1</w:t>
            </w:r>
          </w:p>
        </w:tc>
        <w:tc>
          <w:tcPr>
            <w:tcW w:w="2447" w:type="pct"/>
            <w:tcBorders>
              <w:top w:val="nil"/>
              <w:left w:val="nil"/>
              <w:bottom w:val="single" w:sz="4" w:space="0" w:color="auto"/>
              <w:right w:val="single" w:sz="4" w:space="0" w:color="auto"/>
            </w:tcBorders>
            <w:shd w:val="clear" w:color="auto" w:fill="auto"/>
            <w:noWrap/>
            <w:vAlign w:val="bottom"/>
            <w:hideMark/>
          </w:tcPr>
          <w:p w14:paraId="28DC2F03"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220446C1" w14:textId="6C53041B" w:rsidR="00C91EFE" w:rsidRPr="00C91EFE"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91B2A9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100,00</w:t>
            </w:r>
          </w:p>
        </w:tc>
      </w:tr>
      <w:tr w:rsidR="00C91EFE" w:rsidRPr="00C91EFE" w14:paraId="0E5387C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35C71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3A24B60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«Академика»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D67BBC7" w14:textId="299AEE5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F9B929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717D3CF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8C4D0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62741C2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«Глобус»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B68BB65" w14:textId="5C3875D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BE9C02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47A1F98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9863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2D3FB00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«Детспорт»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F4FF5E5" w14:textId="222389BD"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99942B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3E12C9B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EF1BC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0F0918F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370»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B100270" w14:textId="55669BA8"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03A77C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5B04A67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D14DF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05A7F5F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792B482" w14:textId="0FFDDC6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2239B2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3ACC44A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725DE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2A89FFE7"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 Детский сад № 14»</w:t>
            </w:r>
          </w:p>
        </w:tc>
        <w:tc>
          <w:tcPr>
            <w:tcW w:w="1547" w:type="pct"/>
            <w:tcBorders>
              <w:top w:val="nil"/>
              <w:left w:val="nil"/>
              <w:bottom w:val="single" w:sz="4" w:space="0" w:color="auto"/>
              <w:right w:val="single" w:sz="4" w:space="0" w:color="auto"/>
            </w:tcBorders>
            <w:shd w:val="clear" w:color="auto" w:fill="auto"/>
            <w:noWrap/>
            <w:vAlign w:val="bottom"/>
            <w:hideMark/>
          </w:tcPr>
          <w:p w14:paraId="0B2AFA3E" w14:textId="3E52B3BC"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ACECE4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442814B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72596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42DC16F0"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6</w:t>
            </w:r>
          </w:p>
        </w:tc>
        <w:tc>
          <w:tcPr>
            <w:tcW w:w="1547" w:type="pct"/>
            <w:tcBorders>
              <w:top w:val="nil"/>
              <w:left w:val="nil"/>
              <w:bottom w:val="single" w:sz="4" w:space="0" w:color="auto"/>
              <w:right w:val="single" w:sz="4" w:space="0" w:color="auto"/>
            </w:tcBorders>
            <w:shd w:val="clear" w:color="auto" w:fill="auto"/>
            <w:noWrap/>
            <w:vAlign w:val="bottom"/>
            <w:hideMark/>
          </w:tcPr>
          <w:p w14:paraId="1068C537" w14:textId="53E4FF22" w:rsidR="00C91EFE" w:rsidRPr="00C91EFE"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1E62822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99,80</w:t>
            </w:r>
          </w:p>
        </w:tc>
      </w:tr>
      <w:tr w:rsidR="00C91EFE" w:rsidRPr="00C91EFE" w14:paraId="43E6D53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AEB42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5942EF1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«Взлет»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7DA85BD" w14:textId="333342F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5499BB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7BEF4DE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8E080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28D7C49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89DEE4E" w14:textId="4721D58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DCC268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00C3CF0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8B911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534A365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419»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1135B4E" w14:textId="1099CAEF"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EA2A5E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68ACDB0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EA5B9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23C9A3F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85»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9A387B5" w14:textId="786B670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199E9D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36A103F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5CB54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61A23A2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№27»</w:t>
            </w:r>
          </w:p>
        </w:tc>
        <w:tc>
          <w:tcPr>
            <w:tcW w:w="1547" w:type="pct"/>
            <w:tcBorders>
              <w:top w:val="nil"/>
              <w:left w:val="nil"/>
              <w:bottom w:val="single" w:sz="4" w:space="0" w:color="auto"/>
              <w:right w:val="single" w:sz="4" w:space="0" w:color="auto"/>
            </w:tcBorders>
            <w:shd w:val="clear" w:color="auto" w:fill="auto"/>
            <w:noWrap/>
            <w:vAlign w:val="bottom"/>
            <w:hideMark/>
          </w:tcPr>
          <w:p w14:paraId="279EE010" w14:textId="0421AC04"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506882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297F9F0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21505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4B13723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№73»</w:t>
            </w:r>
          </w:p>
        </w:tc>
        <w:tc>
          <w:tcPr>
            <w:tcW w:w="1547" w:type="pct"/>
            <w:tcBorders>
              <w:top w:val="nil"/>
              <w:left w:val="nil"/>
              <w:bottom w:val="single" w:sz="4" w:space="0" w:color="auto"/>
              <w:right w:val="single" w:sz="4" w:space="0" w:color="auto"/>
            </w:tcBorders>
            <w:shd w:val="clear" w:color="auto" w:fill="auto"/>
            <w:noWrap/>
            <w:vAlign w:val="bottom"/>
            <w:hideMark/>
          </w:tcPr>
          <w:p w14:paraId="4410AD2C" w14:textId="12A72684"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ED055F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41A89DD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05B54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160737F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268»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DF9A3F1" w14:textId="5CC2E6F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D131F6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7A2490F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BD134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7C989AF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272»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57F288B" w14:textId="45C5FAB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A43125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44DCEB8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DB290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5DC1D9C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д/с № 417»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0CC2771" w14:textId="6B0DB45D"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1201D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09AAF92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442E6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54B5CEA8" w14:textId="77777777" w:rsidR="00C91EFE" w:rsidRPr="00C91EFE" w:rsidRDefault="00C91EFE" w:rsidP="00D93897">
            <w:pPr>
              <w:spacing w:line="240" w:lineRule="auto"/>
              <w:ind w:firstLine="0"/>
              <w:rPr>
                <w:color w:val="000000"/>
                <w:sz w:val="22"/>
                <w:szCs w:val="22"/>
              </w:rPr>
            </w:pPr>
            <w:proofErr w:type="gramStart"/>
            <w:r w:rsidRPr="00C91EFE">
              <w:rPr>
                <w:color w:val="000000"/>
                <w:sz w:val="22"/>
                <w:szCs w:val="22"/>
              </w:rPr>
              <w:t>МБДОУ  «</w:t>
            </w:r>
            <w:proofErr w:type="gramEnd"/>
            <w:r w:rsidRPr="00C91EFE">
              <w:rPr>
                <w:color w:val="000000"/>
                <w:sz w:val="22"/>
                <w:szCs w:val="22"/>
              </w:rPr>
              <w:t>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5DC5F2AC" w14:textId="77777777" w:rsidR="00C91EFE" w:rsidRPr="00C91EFE" w:rsidRDefault="00C91EFE" w:rsidP="00D93897">
            <w:pPr>
              <w:spacing w:line="240" w:lineRule="auto"/>
              <w:ind w:firstLine="0"/>
              <w:rPr>
                <w:color w:val="000000"/>
                <w:sz w:val="22"/>
                <w:szCs w:val="22"/>
              </w:rPr>
            </w:pPr>
            <w:r w:rsidRPr="00C91EFE">
              <w:rPr>
                <w:color w:val="000000"/>
                <w:sz w:val="22"/>
                <w:szCs w:val="22"/>
              </w:rPr>
              <w:t>ЗАТО Звездный</w:t>
            </w:r>
          </w:p>
        </w:tc>
        <w:tc>
          <w:tcPr>
            <w:tcW w:w="495" w:type="pct"/>
            <w:tcBorders>
              <w:top w:val="nil"/>
              <w:left w:val="nil"/>
              <w:bottom w:val="single" w:sz="4" w:space="0" w:color="auto"/>
              <w:right w:val="single" w:sz="4" w:space="0" w:color="auto"/>
            </w:tcBorders>
            <w:shd w:val="clear" w:color="auto" w:fill="auto"/>
            <w:noWrap/>
            <w:vAlign w:val="bottom"/>
            <w:hideMark/>
          </w:tcPr>
          <w:p w14:paraId="0DFBA30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7032811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24EE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46F02A2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«Менделеевский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68D4162" w14:textId="77777777" w:rsidR="00C91EFE" w:rsidRPr="00C91EFE" w:rsidRDefault="00C91EFE" w:rsidP="00D93897">
            <w:pPr>
              <w:spacing w:line="240" w:lineRule="auto"/>
              <w:ind w:firstLine="0"/>
              <w:rPr>
                <w:color w:val="000000"/>
                <w:sz w:val="22"/>
                <w:szCs w:val="22"/>
              </w:rPr>
            </w:pPr>
            <w:r w:rsidRPr="00C91EFE">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411F6B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0CD49E7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8FAC5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0ED29298"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«Ординский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F4E8BAA" w14:textId="77777777" w:rsidR="00C91EFE" w:rsidRPr="00C91EFE" w:rsidRDefault="00C91EFE" w:rsidP="00D93897">
            <w:pPr>
              <w:spacing w:line="240" w:lineRule="auto"/>
              <w:ind w:firstLine="0"/>
              <w:rPr>
                <w:color w:val="000000"/>
                <w:sz w:val="22"/>
                <w:szCs w:val="22"/>
              </w:rPr>
            </w:pPr>
            <w:r w:rsidRPr="00C91EFE">
              <w:rPr>
                <w:color w:val="000000"/>
                <w:sz w:val="22"/>
                <w:szCs w:val="22"/>
              </w:rPr>
              <w:t>Ординский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350C64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6608AFB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D005E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35</w:t>
            </w:r>
          </w:p>
        </w:tc>
        <w:tc>
          <w:tcPr>
            <w:tcW w:w="2447" w:type="pct"/>
            <w:tcBorders>
              <w:top w:val="nil"/>
              <w:left w:val="nil"/>
              <w:bottom w:val="single" w:sz="4" w:space="0" w:color="auto"/>
              <w:right w:val="single" w:sz="4" w:space="0" w:color="auto"/>
            </w:tcBorders>
            <w:shd w:val="clear" w:color="auto" w:fill="auto"/>
            <w:noWrap/>
            <w:vAlign w:val="bottom"/>
            <w:hideMark/>
          </w:tcPr>
          <w:p w14:paraId="6E807F55" w14:textId="77777777" w:rsidR="00C91EFE" w:rsidRPr="00C91EFE" w:rsidRDefault="00C91EFE" w:rsidP="00D93897">
            <w:pPr>
              <w:spacing w:line="240" w:lineRule="auto"/>
              <w:ind w:firstLine="0"/>
              <w:rPr>
                <w:color w:val="000000"/>
                <w:sz w:val="22"/>
                <w:szCs w:val="22"/>
              </w:rPr>
            </w:pPr>
            <w:proofErr w:type="gramStart"/>
            <w:r w:rsidRPr="00C91EFE">
              <w:rPr>
                <w:color w:val="000000"/>
                <w:sz w:val="22"/>
                <w:szCs w:val="22"/>
              </w:rPr>
              <w:t>МБДОУУ  Детский</w:t>
            </w:r>
            <w:proofErr w:type="gramEnd"/>
            <w:r w:rsidRPr="00C91EFE">
              <w:rPr>
                <w:color w:val="000000"/>
                <w:sz w:val="22"/>
                <w:szCs w:val="22"/>
              </w:rPr>
              <w:t xml:space="preserve"> сад № 19»Родничок»</w:t>
            </w:r>
          </w:p>
        </w:tc>
        <w:tc>
          <w:tcPr>
            <w:tcW w:w="1547" w:type="pct"/>
            <w:tcBorders>
              <w:top w:val="nil"/>
              <w:left w:val="nil"/>
              <w:bottom w:val="single" w:sz="4" w:space="0" w:color="auto"/>
              <w:right w:val="single" w:sz="4" w:space="0" w:color="auto"/>
            </w:tcBorders>
            <w:shd w:val="clear" w:color="auto" w:fill="auto"/>
            <w:noWrap/>
            <w:vAlign w:val="bottom"/>
            <w:hideMark/>
          </w:tcPr>
          <w:p w14:paraId="52A1D418" w14:textId="77777777" w:rsidR="00C91EFE" w:rsidRPr="00C91EFE" w:rsidRDefault="00C91EFE" w:rsidP="00D93897">
            <w:pPr>
              <w:spacing w:line="240" w:lineRule="auto"/>
              <w:ind w:firstLine="0"/>
              <w:rPr>
                <w:color w:val="000000"/>
                <w:sz w:val="22"/>
                <w:szCs w:val="22"/>
              </w:rPr>
            </w:pPr>
            <w:r w:rsidRPr="00C91EFE">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5526C1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99,60</w:t>
            </w:r>
          </w:p>
        </w:tc>
      </w:tr>
      <w:tr w:rsidR="00C91EFE" w:rsidRPr="00C91EFE" w14:paraId="0E26B69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4A4D7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B8A6802"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МАДОУ «Детский сад «IT мир» г.Перми </w:t>
            </w:r>
          </w:p>
        </w:tc>
        <w:tc>
          <w:tcPr>
            <w:tcW w:w="1547" w:type="pct"/>
            <w:tcBorders>
              <w:top w:val="nil"/>
              <w:left w:val="nil"/>
              <w:bottom w:val="single" w:sz="4" w:space="0" w:color="auto"/>
              <w:right w:val="single" w:sz="4" w:space="0" w:color="auto"/>
            </w:tcBorders>
            <w:shd w:val="clear" w:color="auto" w:fill="auto"/>
            <w:noWrap/>
            <w:vAlign w:val="bottom"/>
            <w:hideMark/>
          </w:tcPr>
          <w:p w14:paraId="27C4DAC9" w14:textId="699D93E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60A247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6A52947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3776E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30D950A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«Симфония»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BF84E05" w14:textId="223BB05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FD5DB8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16306FF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177B3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8DDE35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227»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36740AB" w14:textId="23376E6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28C59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6AE4409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454A2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0C3A7CB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«Планета «Здорово»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ACEEA9F" w14:textId="5537CDB2"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F0B987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259A5EA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8E4E9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5B692AF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404»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A1AC67" w14:textId="65661F9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15FDC7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1543DE7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2D41A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48</w:t>
            </w:r>
          </w:p>
        </w:tc>
        <w:tc>
          <w:tcPr>
            <w:tcW w:w="2447" w:type="pct"/>
            <w:tcBorders>
              <w:top w:val="nil"/>
              <w:left w:val="nil"/>
              <w:bottom w:val="single" w:sz="4" w:space="0" w:color="auto"/>
              <w:right w:val="single" w:sz="4" w:space="0" w:color="auto"/>
            </w:tcBorders>
            <w:shd w:val="clear" w:color="auto" w:fill="auto"/>
            <w:noWrap/>
            <w:vAlign w:val="bottom"/>
            <w:hideMark/>
          </w:tcPr>
          <w:p w14:paraId="193D2EA4"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«Березовский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5B33042C" w14:textId="77777777" w:rsidR="00C91EFE" w:rsidRPr="00C91EFE" w:rsidRDefault="00C91EFE" w:rsidP="00D93897">
            <w:pPr>
              <w:spacing w:line="240" w:lineRule="auto"/>
              <w:ind w:firstLine="0"/>
              <w:rPr>
                <w:color w:val="000000"/>
                <w:sz w:val="22"/>
                <w:szCs w:val="22"/>
              </w:rPr>
            </w:pPr>
            <w:r w:rsidRPr="00C91EFE">
              <w:rPr>
                <w:color w:val="000000"/>
                <w:sz w:val="22"/>
                <w:szCs w:val="22"/>
              </w:rPr>
              <w:t>Березовский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F33E77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99,40</w:t>
            </w:r>
          </w:p>
        </w:tc>
      </w:tr>
      <w:tr w:rsidR="00C91EFE" w:rsidRPr="00C91EFE" w14:paraId="31076D4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BAE02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0735753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«ЛЕГОПОЛИС»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8DD5714" w14:textId="4B5820B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E626D4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676D00E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4F7010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12EF15A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«Наукоград»</w:t>
            </w:r>
          </w:p>
        </w:tc>
        <w:tc>
          <w:tcPr>
            <w:tcW w:w="1547" w:type="pct"/>
            <w:tcBorders>
              <w:top w:val="nil"/>
              <w:left w:val="nil"/>
              <w:bottom w:val="single" w:sz="4" w:space="0" w:color="auto"/>
              <w:right w:val="single" w:sz="4" w:space="0" w:color="auto"/>
            </w:tcBorders>
            <w:shd w:val="clear" w:color="auto" w:fill="auto"/>
            <w:noWrap/>
            <w:vAlign w:val="bottom"/>
            <w:hideMark/>
          </w:tcPr>
          <w:p w14:paraId="791F6729" w14:textId="7E5E038D"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4C57D8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3D7B874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C8707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33904BB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41B4AECD" w14:textId="65989219"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BA2BEB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18A9844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01F1A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30A18B3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406658C7" w14:textId="2DE4393B"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168B30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0F37CE1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44D5D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7DCB589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«Ныробский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7D1366E2" w14:textId="4DE1D639" w:rsidR="00C91EFE" w:rsidRPr="00C91EFE"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5EE30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5B2456C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EB419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5E4139B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№137»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75104DE" w14:textId="252D5B3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A34802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0E10009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2182C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lastRenderedPageBreak/>
              <w:t>54</w:t>
            </w:r>
          </w:p>
        </w:tc>
        <w:tc>
          <w:tcPr>
            <w:tcW w:w="2447" w:type="pct"/>
            <w:tcBorders>
              <w:top w:val="nil"/>
              <w:left w:val="nil"/>
              <w:bottom w:val="single" w:sz="4" w:space="0" w:color="auto"/>
              <w:right w:val="single" w:sz="4" w:space="0" w:color="auto"/>
            </w:tcBorders>
            <w:shd w:val="clear" w:color="auto" w:fill="auto"/>
            <w:noWrap/>
            <w:vAlign w:val="bottom"/>
            <w:hideMark/>
          </w:tcPr>
          <w:p w14:paraId="4CA3FE5D"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№17»</w:t>
            </w:r>
          </w:p>
        </w:tc>
        <w:tc>
          <w:tcPr>
            <w:tcW w:w="1547" w:type="pct"/>
            <w:tcBorders>
              <w:top w:val="nil"/>
              <w:left w:val="nil"/>
              <w:bottom w:val="single" w:sz="4" w:space="0" w:color="auto"/>
              <w:right w:val="single" w:sz="4" w:space="0" w:color="auto"/>
            </w:tcBorders>
            <w:shd w:val="clear" w:color="auto" w:fill="auto"/>
            <w:noWrap/>
            <w:vAlign w:val="bottom"/>
            <w:hideMark/>
          </w:tcPr>
          <w:p w14:paraId="4A621458" w14:textId="5973A4B5"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B356A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1FA963B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F4468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3441709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4D88633C" w14:textId="5ED53985"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53D89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605D7AB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062255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103E47C1"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«Майский»</w:t>
            </w:r>
          </w:p>
        </w:tc>
        <w:tc>
          <w:tcPr>
            <w:tcW w:w="1547" w:type="pct"/>
            <w:tcBorders>
              <w:top w:val="nil"/>
              <w:left w:val="nil"/>
              <w:bottom w:val="single" w:sz="4" w:space="0" w:color="auto"/>
              <w:right w:val="single" w:sz="4" w:space="0" w:color="auto"/>
            </w:tcBorders>
            <w:shd w:val="clear" w:color="auto" w:fill="auto"/>
            <w:noWrap/>
            <w:vAlign w:val="bottom"/>
            <w:hideMark/>
          </w:tcPr>
          <w:p w14:paraId="40537AD9" w14:textId="3B178C9F" w:rsidR="00C91EFE" w:rsidRPr="00C91EFE"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D9CB87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7976191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39448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1907A40D"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«Сивинский детский сад № 1 «Малышок»</w:t>
            </w:r>
          </w:p>
        </w:tc>
        <w:tc>
          <w:tcPr>
            <w:tcW w:w="1547" w:type="pct"/>
            <w:tcBorders>
              <w:top w:val="nil"/>
              <w:left w:val="nil"/>
              <w:bottom w:val="single" w:sz="4" w:space="0" w:color="auto"/>
              <w:right w:val="single" w:sz="4" w:space="0" w:color="auto"/>
            </w:tcBorders>
            <w:shd w:val="clear" w:color="auto" w:fill="auto"/>
            <w:noWrap/>
            <w:vAlign w:val="bottom"/>
            <w:hideMark/>
          </w:tcPr>
          <w:p w14:paraId="552D3D7F" w14:textId="77777777" w:rsidR="00C91EFE" w:rsidRPr="00C91EFE" w:rsidRDefault="00C91EFE" w:rsidP="00D93897">
            <w:pPr>
              <w:spacing w:line="240" w:lineRule="auto"/>
              <w:ind w:firstLine="0"/>
              <w:rPr>
                <w:color w:val="000000"/>
                <w:sz w:val="22"/>
                <w:szCs w:val="22"/>
              </w:rPr>
            </w:pPr>
            <w:r w:rsidRPr="00C91EFE">
              <w:rPr>
                <w:color w:val="000000"/>
                <w:sz w:val="22"/>
                <w:szCs w:val="22"/>
              </w:rPr>
              <w:t>Сивинский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39D028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76CD693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ADFF8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28305B9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«ЦРР-детский сад № 9»</w:t>
            </w:r>
          </w:p>
        </w:tc>
        <w:tc>
          <w:tcPr>
            <w:tcW w:w="1547" w:type="pct"/>
            <w:tcBorders>
              <w:top w:val="nil"/>
              <w:left w:val="nil"/>
              <w:bottom w:val="single" w:sz="4" w:space="0" w:color="auto"/>
              <w:right w:val="single" w:sz="4" w:space="0" w:color="auto"/>
            </w:tcBorders>
            <w:shd w:val="clear" w:color="auto" w:fill="auto"/>
            <w:noWrap/>
            <w:vAlign w:val="bottom"/>
            <w:hideMark/>
          </w:tcPr>
          <w:p w14:paraId="6235CA1A" w14:textId="1746A82B"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4972E0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5FA182E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49E59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4AFA2C9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 16 «Елочка»</w:t>
            </w:r>
          </w:p>
        </w:tc>
        <w:tc>
          <w:tcPr>
            <w:tcW w:w="1547" w:type="pct"/>
            <w:tcBorders>
              <w:top w:val="nil"/>
              <w:left w:val="nil"/>
              <w:bottom w:val="single" w:sz="4" w:space="0" w:color="auto"/>
              <w:right w:val="single" w:sz="4" w:space="0" w:color="auto"/>
            </w:tcBorders>
            <w:shd w:val="clear" w:color="auto" w:fill="auto"/>
            <w:noWrap/>
            <w:vAlign w:val="bottom"/>
            <w:hideMark/>
          </w:tcPr>
          <w:p w14:paraId="7A8CBEE4" w14:textId="77777777" w:rsidR="00C91EFE" w:rsidRPr="00C91EFE" w:rsidRDefault="00C91EFE" w:rsidP="00D93897">
            <w:pPr>
              <w:spacing w:line="240" w:lineRule="auto"/>
              <w:ind w:firstLine="0"/>
              <w:rPr>
                <w:color w:val="000000"/>
                <w:sz w:val="22"/>
                <w:szCs w:val="22"/>
              </w:rPr>
            </w:pPr>
            <w:r w:rsidRPr="00C91EFE">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84399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755E268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27FB9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54</w:t>
            </w:r>
          </w:p>
        </w:tc>
        <w:tc>
          <w:tcPr>
            <w:tcW w:w="2447" w:type="pct"/>
            <w:tcBorders>
              <w:top w:val="nil"/>
              <w:left w:val="nil"/>
              <w:bottom w:val="single" w:sz="4" w:space="0" w:color="auto"/>
              <w:right w:val="single" w:sz="4" w:space="0" w:color="auto"/>
            </w:tcBorders>
            <w:shd w:val="clear" w:color="auto" w:fill="auto"/>
            <w:noWrap/>
            <w:vAlign w:val="bottom"/>
            <w:hideMark/>
          </w:tcPr>
          <w:p w14:paraId="62EA91C3"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4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5BE6C67F"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F59DC1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99,20</w:t>
            </w:r>
          </w:p>
        </w:tc>
      </w:tr>
      <w:tr w:rsidR="00C91EFE" w:rsidRPr="00C91EFE" w14:paraId="7FE9209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F96C7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76C25C67"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МАДОУ «Двуреченский детский </w:t>
            </w:r>
            <w:proofErr w:type="gramStart"/>
            <w:r w:rsidRPr="00C91EFE">
              <w:rPr>
                <w:color w:val="000000"/>
                <w:sz w:val="22"/>
                <w:szCs w:val="22"/>
              </w:rPr>
              <w:t>сад  «</w:t>
            </w:r>
            <w:proofErr w:type="gramEnd"/>
            <w:r w:rsidRPr="00C91EFE">
              <w:rPr>
                <w:color w:val="000000"/>
                <w:sz w:val="22"/>
                <w:szCs w:val="22"/>
              </w:rPr>
              <w:t>Семицветик»</w:t>
            </w:r>
          </w:p>
        </w:tc>
        <w:tc>
          <w:tcPr>
            <w:tcW w:w="1547" w:type="pct"/>
            <w:tcBorders>
              <w:top w:val="nil"/>
              <w:left w:val="nil"/>
              <w:bottom w:val="single" w:sz="4" w:space="0" w:color="auto"/>
              <w:right w:val="single" w:sz="4" w:space="0" w:color="auto"/>
            </w:tcBorders>
            <w:shd w:val="clear" w:color="auto" w:fill="auto"/>
            <w:noWrap/>
            <w:vAlign w:val="bottom"/>
            <w:hideMark/>
          </w:tcPr>
          <w:p w14:paraId="195FD973" w14:textId="28A317C9"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D25D85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42C27C3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957B9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5AB3CF4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«Город мастеров»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F240587" w14:textId="35F6F511"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F4D5F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02C2DA7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23348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73A1DE0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3CF8FFB" w14:textId="36292F46"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D3572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0537F9D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42FD4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0CFBCA5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28F3163" w14:textId="6476F96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A6664D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618CB71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79074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7119C60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390»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4CFB997" w14:textId="469A1DC0"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00F99D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57ED836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59218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6C693ED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407»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C9DB546" w14:textId="7EF5A9A8"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40043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44ED4D9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D6B15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405EA69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58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0A2A6B25" w14:textId="3473A069"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85D0DF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1C12C30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C66EA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7D90ADF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327016F5" w14:textId="1AAA639D"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12D90A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3D825EE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D119D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6ED94AA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№39»</w:t>
            </w:r>
          </w:p>
        </w:tc>
        <w:tc>
          <w:tcPr>
            <w:tcW w:w="1547" w:type="pct"/>
            <w:tcBorders>
              <w:top w:val="nil"/>
              <w:left w:val="nil"/>
              <w:bottom w:val="single" w:sz="4" w:space="0" w:color="auto"/>
              <w:right w:val="single" w:sz="4" w:space="0" w:color="auto"/>
            </w:tcBorders>
            <w:shd w:val="clear" w:color="auto" w:fill="auto"/>
            <w:noWrap/>
            <w:vAlign w:val="bottom"/>
            <w:hideMark/>
          </w:tcPr>
          <w:p w14:paraId="211305E6" w14:textId="3D0A439B"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1D618C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23090F1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802D5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4957755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№81»</w:t>
            </w:r>
          </w:p>
        </w:tc>
        <w:tc>
          <w:tcPr>
            <w:tcW w:w="1547" w:type="pct"/>
            <w:tcBorders>
              <w:top w:val="nil"/>
              <w:left w:val="nil"/>
              <w:bottom w:val="single" w:sz="4" w:space="0" w:color="auto"/>
              <w:right w:val="single" w:sz="4" w:space="0" w:color="auto"/>
            </w:tcBorders>
            <w:shd w:val="clear" w:color="auto" w:fill="auto"/>
            <w:noWrap/>
            <w:vAlign w:val="bottom"/>
            <w:hideMark/>
          </w:tcPr>
          <w:p w14:paraId="3B3E2AB5" w14:textId="73C0B259"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AF924E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76FDEB4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943A5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2A8F382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ребёнка - детский сад № 35»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36934FC" w14:textId="43BC56D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622901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29F0896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384D2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38F5825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ребенка-детский сад № 178»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D9689B7" w14:textId="7A99D8B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32E153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64D1D7A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D393D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4EDADEF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«Солнечный»</w:t>
            </w:r>
          </w:p>
        </w:tc>
        <w:tc>
          <w:tcPr>
            <w:tcW w:w="1547" w:type="pct"/>
            <w:tcBorders>
              <w:top w:val="nil"/>
              <w:left w:val="nil"/>
              <w:bottom w:val="single" w:sz="4" w:space="0" w:color="auto"/>
              <w:right w:val="single" w:sz="4" w:space="0" w:color="auto"/>
            </w:tcBorders>
            <w:shd w:val="clear" w:color="auto" w:fill="auto"/>
            <w:noWrap/>
            <w:vAlign w:val="bottom"/>
            <w:hideMark/>
          </w:tcPr>
          <w:p w14:paraId="3DA8975A" w14:textId="77E2EEC0" w:rsidR="00C91EFE" w:rsidRPr="00C91EFE"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7C3279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7C875A1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4A92F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04F5905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5BADFA78" w14:textId="77777777" w:rsidR="00C91EFE" w:rsidRPr="00C91EFE" w:rsidRDefault="00C91EFE" w:rsidP="00D93897">
            <w:pPr>
              <w:spacing w:line="240" w:lineRule="auto"/>
              <w:ind w:firstLine="0"/>
              <w:rPr>
                <w:color w:val="000000"/>
                <w:sz w:val="22"/>
                <w:szCs w:val="22"/>
              </w:rPr>
            </w:pPr>
            <w:r w:rsidRPr="00C91EFE">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3C6EAA4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21FDD20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F97ADD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28F6208D"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«Эврика»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54B814A" w14:textId="1D5412C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CABB2F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58ED783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16FFD2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604FEFD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«ЭКОСАД»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5B05B00" w14:textId="673B3AA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99FF7A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4FCB167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92ADEE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6CB631D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«Театр на Звезде»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4A2CA7E" w14:textId="26C55C42"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43EFF0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438B3D8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D29F2C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0D52A4F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«Электроник»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68E6853" w14:textId="1B8F11E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045098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4DFD589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FC575A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653F9EA6"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12»</w:t>
            </w:r>
          </w:p>
        </w:tc>
        <w:tc>
          <w:tcPr>
            <w:tcW w:w="1547" w:type="pct"/>
            <w:tcBorders>
              <w:top w:val="nil"/>
              <w:left w:val="nil"/>
              <w:bottom w:val="single" w:sz="4" w:space="0" w:color="auto"/>
              <w:right w:val="single" w:sz="4" w:space="0" w:color="auto"/>
            </w:tcBorders>
            <w:shd w:val="clear" w:color="auto" w:fill="auto"/>
            <w:noWrap/>
            <w:vAlign w:val="bottom"/>
            <w:hideMark/>
          </w:tcPr>
          <w:p w14:paraId="54B6205E" w14:textId="14354507"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A049CB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617B423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3CB4E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32F5F603"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20EBABFB" w14:textId="77777777" w:rsidR="00C91EFE" w:rsidRPr="00C91EFE" w:rsidRDefault="00C91EFE" w:rsidP="00D93897">
            <w:pPr>
              <w:spacing w:line="240" w:lineRule="auto"/>
              <w:ind w:firstLine="0"/>
              <w:rPr>
                <w:color w:val="000000"/>
                <w:sz w:val="22"/>
                <w:szCs w:val="22"/>
              </w:rPr>
            </w:pPr>
            <w:r w:rsidRPr="00C91EFE">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C317C5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76E019E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A7E51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67</w:t>
            </w:r>
          </w:p>
        </w:tc>
        <w:tc>
          <w:tcPr>
            <w:tcW w:w="2447" w:type="pct"/>
            <w:tcBorders>
              <w:top w:val="nil"/>
              <w:left w:val="nil"/>
              <w:bottom w:val="single" w:sz="4" w:space="0" w:color="auto"/>
              <w:right w:val="single" w:sz="4" w:space="0" w:color="auto"/>
            </w:tcBorders>
            <w:shd w:val="clear" w:color="auto" w:fill="auto"/>
            <w:noWrap/>
            <w:vAlign w:val="bottom"/>
            <w:hideMark/>
          </w:tcPr>
          <w:p w14:paraId="540C642B"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34 «Лукоморье»</w:t>
            </w:r>
          </w:p>
        </w:tc>
        <w:tc>
          <w:tcPr>
            <w:tcW w:w="1547" w:type="pct"/>
            <w:tcBorders>
              <w:top w:val="nil"/>
              <w:left w:val="nil"/>
              <w:bottom w:val="single" w:sz="4" w:space="0" w:color="auto"/>
              <w:right w:val="single" w:sz="4" w:space="0" w:color="auto"/>
            </w:tcBorders>
            <w:shd w:val="clear" w:color="auto" w:fill="auto"/>
            <w:noWrap/>
            <w:vAlign w:val="bottom"/>
            <w:hideMark/>
          </w:tcPr>
          <w:p w14:paraId="7A6BA407"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809BA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99,00</w:t>
            </w:r>
          </w:p>
        </w:tc>
      </w:tr>
      <w:tr w:rsidR="00C91EFE" w:rsidRPr="00C91EFE" w14:paraId="6DB4C3B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4F852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1BB3B39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«Белоевский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57FD3E7C" w14:textId="77777777" w:rsidR="00C91EFE" w:rsidRPr="00C91EFE" w:rsidRDefault="00C91EFE" w:rsidP="00D93897">
            <w:pPr>
              <w:spacing w:line="240" w:lineRule="auto"/>
              <w:ind w:firstLine="0"/>
              <w:rPr>
                <w:color w:val="000000"/>
                <w:sz w:val="22"/>
                <w:szCs w:val="22"/>
              </w:rPr>
            </w:pPr>
            <w:r w:rsidRPr="00C91EFE">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52EF5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2926E6E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C4CE3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7B272D1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«Гамовский детский сад «Мозаика»</w:t>
            </w:r>
          </w:p>
        </w:tc>
        <w:tc>
          <w:tcPr>
            <w:tcW w:w="1547" w:type="pct"/>
            <w:tcBorders>
              <w:top w:val="nil"/>
              <w:left w:val="nil"/>
              <w:bottom w:val="single" w:sz="4" w:space="0" w:color="auto"/>
              <w:right w:val="single" w:sz="4" w:space="0" w:color="auto"/>
            </w:tcBorders>
            <w:shd w:val="clear" w:color="auto" w:fill="auto"/>
            <w:noWrap/>
            <w:vAlign w:val="bottom"/>
            <w:hideMark/>
          </w:tcPr>
          <w:p w14:paraId="28FA2F97" w14:textId="4F40FA08"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100722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5FA745C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75FFD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4DE5C57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«Почемучка»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2D5033B" w14:textId="02E085D4"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0E9AD3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2C60A57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2D3E4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75BC341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111»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0264212" w14:textId="53B8F6A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6C19AE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4A82A20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B9021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5E917B0D"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37» п. Теплая Гора</w:t>
            </w:r>
          </w:p>
        </w:tc>
        <w:tc>
          <w:tcPr>
            <w:tcW w:w="1547" w:type="pct"/>
            <w:tcBorders>
              <w:top w:val="nil"/>
              <w:left w:val="nil"/>
              <w:bottom w:val="single" w:sz="4" w:space="0" w:color="auto"/>
              <w:right w:val="single" w:sz="4" w:space="0" w:color="auto"/>
            </w:tcBorders>
            <w:shd w:val="clear" w:color="auto" w:fill="auto"/>
            <w:noWrap/>
            <w:vAlign w:val="bottom"/>
            <w:hideMark/>
          </w:tcPr>
          <w:p w14:paraId="0E2A8DFF" w14:textId="472F46C6" w:rsidR="00C91EFE" w:rsidRPr="00C91EFE"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196352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189DEB4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8F374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lastRenderedPageBreak/>
              <w:t>88</w:t>
            </w:r>
          </w:p>
        </w:tc>
        <w:tc>
          <w:tcPr>
            <w:tcW w:w="2447" w:type="pct"/>
            <w:tcBorders>
              <w:top w:val="nil"/>
              <w:left w:val="nil"/>
              <w:bottom w:val="single" w:sz="4" w:space="0" w:color="auto"/>
              <w:right w:val="single" w:sz="4" w:space="0" w:color="auto"/>
            </w:tcBorders>
            <w:shd w:val="clear" w:color="auto" w:fill="auto"/>
            <w:noWrap/>
            <w:vAlign w:val="bottom"/>
            <w:hideMark/>
          </w:tcPr>
          <w:p w14:paraId="6149140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161»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B92644D" w14:textId="54795611"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A1EBF4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31570B2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58CC4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52A0A6F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ребенка-детский сад № 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8313068" w14:textId="4C12ED8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21B033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065567B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53BD8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6E9A75C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«Чердынский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6A61543" w14:textId="2CAEC845" w:rsidR="00C91EFE" w:rsidRPr="00C91EFE"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C8A727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2831C32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578AB5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515172C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24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3CAE3901"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2CDB1F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712FE1E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176D6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55CD03E6"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17 «Ромашка»</w:t>
            </w:r>
          </w:p>
        </w:tc>
        <w:tc>
          <w:tcPr>
            <w:tcW w:w="1547" w:type="pct"/>
            <w:tcBorders>
              <w:top w:val="nil"/>
              <w:left w:val="nil"/>
              <w:bottom w:val="single" w:sz="4" w:space="0" w:color="auto"/>
              <w:right w:val="single" w:sz="4" w:space="0" w:color="auto"/>
            </w:tcBorders>
            <w:shd w:val="clear" w:color="auto" w:fill="auto"/>
            <w:noWrap/>
            <w:vAlign w:val="bottom"/>
            <w:hideMark/>
          </w:tcPr>
          <w:p w14:paraId="351B7595"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97AA59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2E9AF2C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FB515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w:t>
            </w:r>
          </w:p>
        </w:tc>
        <w:tc>
          <w:tcPr>
            <w:tcW w:w="2447" w:type="pct"/>
            <w:tcBorders>
              <w:top w:val="nil"/>
              <w:left w:val="nil"/>
              <w:bottom w:val="single" w:sz="4" w:space="0" w:color="auto"/>
              <w:right w:val="single" w:sz="4" w:space="0" w:color="auto"/>
            </w:tcBorders>
            <w:shd w:val="clear" w:color="auto" w:fill="auto"/>
            <w:noWrap/>
            <w:vAlign w:val="bottom"/>
            <w:hideMark/>
          </w:tcPr>
          <w:p w14:paraId="486C1D0B"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9</w:t>
            </w:r>
          </w:p>
        </w:tc>
        <w:tc>
          <w:tcPr>
            <w:tcW w:w="1547" w:type="pct"/>
            <w:tcBorders>
              <w:top w:val="nil"/>
              <w:left w:val="nil"/>
              <w:bottom w:val="single" w:sz="4" w:space="0" w:color="auto"/>
              <w:right w:val="single" w:sz="4" w:space="0" w:color="auto"/>
            </w:tcBorders>
            <w:shd w:val="clear" w:color="auto" w:fill="auto"/>
            <w:noWrap/>
            <w:vAlign w:val="bottom"/>
            <w:hideMark/>
          </w:tcPr>
          <w:p w14:paraId="76A30FCD" w14:textId="4E23817A" w:rsidR="00C91EFE" w:rsidRPr="00C91EFE"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68A21F6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98,80</w:t>
            </w:r>
          </w:p>
        </w:tc>
      </w:tr>
      <w:tr w:rsidR="00C91EFE" w:rsidRPr="00C91EFE" w14:paraId="2322113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9619A8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0071469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«АртГрад»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4AEE9A0" w14:textId="73AD2B40"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5456AE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98,60</w:t>
            </w:r>
          </w:p>
        </w:tc>
      </w:tr>
      <w:tr w:rsidR="00C91EFE" w:rsidRPr="00C91EFE" w14:paraId="1B6ED56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FB5A8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01CC288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175»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03B5F25" w14:textId="0E4D4810"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0BDC65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98,60</w:t>
            </w:r>
          </w:p>
        </w:tc>
      </w:tr>
      <w:tr w:rsidR="00C91EFE" w:rsidRPr="00C91EFE" w14:paraId="6F6B849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FE2D3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031A159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305»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ABAFD93" w14:textId="2E28252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29EC15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98,60</w:t>
            </w:r>
          </w:p>
        </w:tc>
      </w:tr>
      <w:tr w:rsidR="00C91EFE" w:rsidRPr="00C91EFE" w14:paraId="1B26626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ACA5CD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1059533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4DD94E86" w14:textId="25064A3B" w:rsidR="00C91EFE" w:rsidRPr="00C91EFE"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A64EB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98,60</w:t>
            </w:r>
          </w:p>
        </w:tc>
      </w:tr>
      <w:tr w:rsidR="00C91EFE" w:rsidRPr="00C91EFE" w14:paraId="4FDADE3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A99CB6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691E15C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ребенка-Детский сад №21»</w:t>
            </w:r>
          </w:p>
        </w:tc>
        <w:tc>
          <w:tcPr>
            <w:tcW w:w="1547" w:type="pct"/>
            <w:tcBorders>
              <w:top w:val="nil"/>
              <w:left w:val="nil"/>
              <w:bottom w:val="single" w:sz="4" w:space="0" w:color="auto"/>
              <w:right w:val="single" w:sz="4" w:space="0" w:color="auto"/>
            </w:tcBorders>
            <w:shd w:val="clear" w:color="auto" w:fill="auto"/>
            <w:noWrap/>
            <w:vAlign w:val="bottom"/>
            <w:hideMark/>
          </w:tcPr>
          <w:p w14:paraId="42362C77" w14:textId="4FF33F3E"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3549B6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98,60</w:t>
            </w:r>
          </w:p>
        </w:tc>
      </w:tr>
      <w:tr w:rsidR="00C91EFE" w:rsidRPr="00C91EFE" w14:paraId="367F7CB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8CB4D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2303289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№24»</w:t>
            </w:r>
          </w:p>
        </w:tc>
        <w:tc>
          <w:tcPr>
            <w:tcW w:w="1547" w:type="pct"/>
            <w:tcBorders>
              <w:top w:val="nil"/>
              <w:left w:val="nil"/>
              <w:bottom w:val="single" w:sz="4" w:space="0" w:color="auto"/>
              <w:right w:val="single" w:sz="4" w:space="0" w:color="auto"/>
            </w:tcBorders>
            <w:shd w:val="clear" w:color="auto" w:fill="auto"/>
            <w:noWrap/>
            <w:vAlign w:val="bottom"/>
            <w:hideMark/>
          </w:tcPr>
          <w:p w14:paraId="4B386246" w14:textId="14E52C38" w:rsidR="00C91EFE" w:rsidRPr="00C91EFE"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D1EED3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36591FA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E096F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6A0BEEF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№44»</w:t>
            </w:r>
          </w:p>
        </w:tc>
        <w:tc>
          <w:tcPr>
            <w:tcW w:w="1547" w:type="pct"/>
            <w:tcBorders>
              <w:top w:val="nil"/>
              <w:left w:val="nil"/>
              <w:bottom w:val="single" w:sz="4" w:space="0" w:color="auto"/>
              <w:right w:val="single" w:sz="4" w:space="0" w:color="auto"/>
            </w:tcBorders>
            <w:shd w:val="clear" w:color="auto" w:fill="auto"/>
            <w:noWrap/>
            <w:vAlign w:val="bottom"/>
            <w:hideMark/>
          </w:tcPr>
          <w:p w14:paraId="66DC9D1A" w14:textId="4F54C324"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883E0F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2B04DA3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1FC93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22773FBD"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№80»</w:t>
            </w:r>
          </w:p>
        </w:tc>
        <w:tc>
          <w:tcPr>
            <w:tcW w:w="1547" w:type="pct"/>
            <w:tcBorders>
              <w:top w:val="nil"/>
              <w:left w:val="nil"/>
              <w:bottom w:val="single" w:sz="4" w:space="0" w:color="auto"/>
              <w:right w:val="single" w:sz="4" w:space="0" w:color="auto"/>
            </w:tcBorders>
            <w:shd w:val="clear" w:color="auto" w:fill="auto"/>
            <w:noWrap/>
            <w:vAlign w:val="bottom"/>
            <w:hideMark/>
          </w:tcPr>
          <w:p w14:paraId="53D4F9B2" w14:textId="00CAC713"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C7BF8C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6764422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335E1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71ADA5D1"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МАДОУ «Детский </w:t>
            </w:r>
            <w:proofErr w:type="gramStart"/>
            <w:r w:rsidRPr="00C91EFE">
              <w:rPr>
                <w:color w:val="000000"/>
                <w:sz w:val="22"/>
                <w:szCs w:val="22"/>
              </w:rPr>
              <w:t>сад»Волшебная</w:t>
            </w:r>
            <w:proofErr w:type="gramEnd"/>
            <w:r w:rsidRPr="00C91EFE">
              <w:rPr>
                <w:color w:val="000000"/>
                <w:sz w:val="22"/>
                <w:szCs w:val="22"/>
              </w:rPr>
              <w:t xml:space="preserve">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2DBF40BB" w14:textId="02BC192B" w:rsidR="00C91EFE" w:rsidRPr="00C91EFE"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D231EE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12F700B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4AB6A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294DC80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27FFD0EC" w14:textId="77777777" w:rsidR="00C91EFE" w:rsidRPr="00C91EFE" w:rsidRDefault="00C91EFE" w:rsidP="00D93897">
            <w:pPr>
              <w:spacing w:line="240" w:lineRule="auto"/>
              <w:ind w:firstLine="0"/>
              <w:rPr>
                <w:color w:val="000000"/>
                <w:sz w:val="22"/>
                <w:szCs w:val="22"/>
              </w:rPr>
            </w:pPr>
            <w:r w:rsidRPr="00C91EFE">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1BFEA46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4036ED2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8E3C79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456C0A6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Д/С № 1 «Журавушка»</w:t>
            </w:r>
          </w:p>
        </w:tc>
        <w:tc>
          <w:tcPr>
            <w:tcW w:w="1547" w:type="pct"/>
            <w:tcBorders>
              <w:top w:val="nil"/>
              <w:left w:val="nil"/>
              <w:bottom w:val="single" w:sz="4" w:space="0" w:color="auto"/>
              <w:right w:val="single" w:sz="4" w:space="0" w:color="auto"/>
            </w:tcBorders>
            <w:shd w:val="clear" w:color="auto" w:fill="auto"/>
            <w:noWrap/>
            <w:vAlign w:val="bottom"/>
            <w:hideMark/>
          </w:tcPr>
          <w:p w14:paraId="5CD6D2A6"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85C18F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3BEF2AC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6351C8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0E9450B2" w14:textId="77777777" w:rsidR="00C91EFE" w:rsidRPr="00C91EFE" w:rsidRDefault="00C91EFE" w:rsidP="00D93897">
            <w:pPr>
              <w:spacing w:line="240" w:lineRule="auto"/>
              <w:ind w:firstLine="0"/>
              <w:rPr>
                <w:color w:val="000000"/>
                <w:sz w:val="22"/>
                <w:szCs w:val="22"/>
              </w:rPr>
            </w:pPr>
            <w:proofErr w:type="gramStart"/>
            <w:r w:rsidRPr="00C91EFE">
              <w:rPr>
                <w:color w:val="000000"/>
                <w:sz w:val="22"/>
                <w:szCs w:val="22"/>
              </w:rPr>
              <w:t>МБДОУ  «</w:t>
            </w:r>
            <w:proofErr w:type="gramEnd"/>
            <w:r w:rsidRPr="00C91EFE">
              <w:rPr>
                <w:color w:val="000000"/>
                <w:sz w:val="22"/>
                <w:szCs w:val="22"/>
              </w:rPr>
              <w:t>Детский сад № 22»</w:t>
            </w:r>
          </w:p>
        </w:tc>
        <w:tc>
          <w:tcPr>
            <w:tcW w:w="1547" w:type="pct"/>
            <w:tcBorders>
              <w:top w:val="nil"/>
              <w:left w:val="nil"/>
              <w:bottom w:val="single" w:sz="4" w:space="0" w:color="auto"/>
              <w:right w:val="single" w:sz="4" w:space="0" w:color="auto"/>
            </w:tcBorders>
            <w:shd w:val="clear" w:color="auto" w:fill="auto"/>
            <w:noWrap/>
            <w:vAlign w:val="bottom"/>
            <w:hideMark/>
          </w:tcPr>
          <w:p w14:paraId="6AE8747C" w14:textId="77777777" w:rsidR="00C91EFE" w:rsidRPr="00C91EFE" w:rsidRDefault="00C91EFE" w:rsidP="00D93897">
            <w:pPr>
              <w:spacing w:line="240" w:lineRule="auto"/>
              <w:ind w:firstLine="0"/>
              <w:rPr>
                <w:color w:val="000000"/>
                <w:sz w:val="22"/>
                <w:szCs w:val="22"/>
              </w:rPr>
            </w:pPr>
            <w:r w:rsidRPr="00C91EFE">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2C99F3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37CA814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49B82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104</w:t>
            </w:r>
          </w:p>
        </w:tc>
        <w:tc>
          <w:tcPr>
            <w:tcW w:w="2447" w:type="pct"/>
            <w:tcBorders>
              <w:top w:val="nil"/>
              <w:left w:val="nil"/>
              <w:bottom w:val="single" w:sz="4" w:space="0" w:color="auto"/>
              <w:right w:val="single" w:sz="4" w:space="0" w:color="auto"/>
            </w:tcBorders>
            <w:shd w:val="clear" w:color="auto" w:fill="auto"/>
            <w:noWrap/>
            <w:vAlign w:val="bottom"/>
            <w:hideMark/>
          </w:tcPr>
          <w:p w14:paraId="642A035C"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3ACFC8CC" w14:textId="29139EAD"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05714E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98,40</w:t>
            </w:r>
          </w:p>
        </w:tc>
      </w:tr>
      <w:tr w:rsidR="00C91EFE" w:rsidRPr="00C91EFE" w14:paraId="741F76B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CDFE3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6F9F89F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67D4CF5" w14:textId="482D42A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FFE26B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413A16C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1B4F6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10C32B4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№72»</w:t>
            </w:r>
          </w:p>
        </w:tc>
        <w:tc>
          <w:tcPr>
            <w:tcW w:w="1547" w:type="pct"/>
            <w:tcBorders>
              <w:top w:val="nil"/>
              <w:left w:val="nil"/>
              <w:bottom w:val="single" w:sz="4" w:space="0" w:color="auto"/>
              <w:right w:val="single" w:sz="4" w:space="0" w:color="auto"/>
            </w:tcBorders>
            <w:shd w:val="clear" w:color="auto" w:fill="auto"/>
            <w:noWrap/>
            <w:vAlign w:val="bottom"/>
            <w:hideMark/>
          </w:tcPr>
          <w:p w14:paraId="2A5FB6BB" w14:textId="08E48CDB"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4F1F46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6AA8472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88470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4318B71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2635FE4C" w14:textId="77777777" w:rsidR="00C91EFE" w:rsidRPr="00C91EFE" w:rsidRDefault="00C91EFE" w:rsidP="00D93897">
            <w:pPr>
              <w:spacing w:line="240" w:lineRule="auto"/>
              <w:ind w:firstLine="0"/>
              <w:rPr>
                <w:color w:val="000000"/>
                <w:sz w:val="22"/>
                <w:szCs w:val="22"/>
              </w:rPr>
            </w:pPr>
            <w:r w:rsidRPr="00C91EFE">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006981E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4035B22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BEF97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3D751EF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47»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1322101" w14:textId="6C73873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B29087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2ABA997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00CA4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245DCC0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3D692380" w14:textId="552A4A94"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83C21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475A2D7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9F512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21F887C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67EA661" w14:textId="5684653F"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3C1A81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774780A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98EB6B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2303B8A9"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«ЦРР-Карагайский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60CFF7BF" w14:textId="77777777" w:rsidR="00C91EFE" w:rsidRPr="00C91EFE" w:rsidRDefault="00C91EFE" w:rsidP="00D93897">
            <w:pPr>
              <w:spacing w:line="240" w:lineRule="auto"/>
              <w:ind w:firstLine="0"/>
              <w:rPr>
                <w:color w:val="000000"/>
                <w:sz w:val="22"/>
                <w:szCs w:val="22"/>
              </w:rPr>
            </w:pPr>
            <w:r w:rsidRPr="00C91EFE">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56037C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6F98892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D1FD14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18AC4A44"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Кочевский детский сад «Сильканок»</w:t>
            </w:r>
          </w:p>
        </w:tc>
        <w:tc>
          <w:tcPr>
            <w:tcW w:w="1547" w:type="pct"/>
            <w:tcBorders>
              <w:top w:val="nil"/>
              <w:left w:val="nil"/>
              <w:bottom w:val="single" w:sz="4" w:space="0" w:color="auto"/>
              <w:right w:val="single" w:sz="4" w:space="0" w:color="auto"/>
            </w:tcBorders>
            <w:shd w:val="clear" w:color="auto" w:fill="auto"/>
            <w:noWrap/>
            <w:vAlign w:val="bottom"/>
            <w:hideMark/>
          </w:tcPr>
          <w:p w14:paraId="24A9D265" w14:textId="77777777" w:rsidR="00C91EFE" w:rsidRPr="00C91EFE" w:rsidRDefault="00C91EFE" w:rsidP="00D93897">
            <w:pPr>
              <w:spacing w:line="240" w:lineRule="auto"/>
              <w:ind w:firstLine="0"/>
              <w:rPr>
                <w:color w:val="000000"/>
                <w:sz w:val="22"/>
                <w:szCs w:val="22"/>
              </w:rPr>
            </w:pPr>
            <w:r w:rsidRPr="00C91EFE">
              <w:rPr>
                <w:color w:val="000000"/>
                <w:sz w:val="22"/>
                <w:szCs w:val="22"/>
              </w:rPr>
              <w:t>Кочевский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1F92F4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98,20</w:t>
            </w:r>
          </w:p>
        </w:tc>
      </w:tr>
      <w:tr w:rsidR="00C91EFE" w:rsidRPr="00C91EFE" w14:paraId="034D0BE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D31B8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42D4BD7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675AF35" w14:textId="47CD8B3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BCF85C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39CBC9C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DCF3FA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52C9476D"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26»</w:t>
            </w:r>
          </w:p>
        </w:tc>
        <w:tc>
          <w:tcPr>
            <w:tcW w:w="1547" w:type="pct"/>
            <w:tcBorders>
              <w:top w:val="nil"/>
              <w:left w:val="nil"/>
              <w:bottom w:val="single" w:sz="4" w:space="0" w:color="auto"/>
              <w:right w:val="single" w:sz="4" w:space="0" w:color="auto"/>
            </w:tcBorders>
            <w:shd w:val="clear" w:color="auto" w:fill="auto"/>
            <w:noWrap/>
            <w:vAlign w:val="bottom"/>
            <w:hideMark/>
          </w:tcPr>
          <w:p w14:paraId="0EC61111" w14:textId="19BAD86A" w:rsidR="00C91EFE" w:rsidRPr="00C91EFE"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F89854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5CF4477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093D0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2F76E59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400»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F51FC6F" w14:textId="05AED500"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74E2BD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21E180C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65BBA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33DDBED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№66»</w:t>
            </w:r>
          </w:p>
        </w:tc>
        <w:tc>
          <w:tcPr>
            <w:tcW w:w="1547" w:type="pct"/>
            <w:tcBorders>
              <w:top w:val="nil"/>
              <w:left w:val="nil"/>
              <w:bottom w:val="single" w:sz="4" w:space="0" w:color="auto"/>
              <w:right w:val="single" w:sz="4" w:space="0" w:color="auto"/>
            </w:tcBorders>
            <w:shd w:val="clear" w:color="auto" w:fill="auto"/>
            <w:noWrap/>
            <w:vAlign w:val="bottom"/>
            <w:hideMark/>
          </w:tcPr>
          <w:p w14:paraId="5CEEA2D5" w14:textId="65ECF5E8"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9E99AB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343C0B7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16166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61664B8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«Кондратовский детский сад «Ладошки»</w:t>
            </w:r>
          </w:p>
        </w:tc>
        <w:tc>
          <w:tcPr>
            <w:tcW w:w="1547" w:type="pct"/>
            <w:tcBorders>
              <w:top w:val="nil"/>
              <w:left w:val="nil"/>
              <w:bottom w:val="single" w:sz="4" w:space="0" w:color="auto"/>
              <w:right w:val="single" w:sz="4" w:space="0" w:color="auto"/>
            </w:tcBorders>
            <w:shd w:val="clear" w:color="auto" w:fill="auto"/>
            <w:noWrap/>
            <w:vAlign w:val="bottom"/>
            <w:hideMark/>
          </w:tcPr>
          <w:p w14:paraId="2C6C5947" w14:textId="41598C40"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3A9CD7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1A67B92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8FFD9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75014AC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«Култаевский детский сад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4D9E6692" w14:textId="29238073"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0D1C46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538E6CF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37911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lastRenderedPageBreak/>
              <w:t>120</w:t>
            </w:r>
          </w:p>
        </w:tc>
        <w:tc>
          <w:tcPr>
            <w:tcW w:w="2447" w:type="pct"/>
            <w:tcBorders>
              <w:top w:val="nil"/>
              <w:left w:val="nil"/>
              <w:bottom w:val="single" w:sz="4" w:space="0" w:color="auto"/>
              <w:right w:val="single" w:sz="4" w:space="0" w:color="auto"/>
            </w:tcBorders>
            <w:shd w:val="clear" w:color="auto" w:fill="auto"/>
            <w:noWrap/>
            <w:vAlign w:val="bottom"/>
            <w:hideMark/>
          </w:tcPr>
          <w:p w14:paraId="26C623D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«Лобановский детский сад «Солнечный город»</w:t>
            </w:r>
          </w:p>
        </w:tc>
        <w:tc>
          <w:tcPr>
            <w:tcW w:w="1547" w:type="pct"/>
            <w:tcBorders>
              <w:top w:val="nil"/>
              <w:left w:val="nil"/>
              <w:bottom w:val="single" w:sz="4" w:space="0" w:color="auto"/>
              <w:right w:val="single" w:sz="4" w:space="0" w:color="auto"/>
            </w:tcBorders>
            <w:shd w:val="clear" w:color="auto" w:fill="auto"/>
            <w:noWrap/>
            <w:vAlign w:val="bottom"/>
            <w:hideMark/>
          </w:tcPr>
          <w:p w14:paraId="1A595B41" w14:textId="6A3CF1DC"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10E7AE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384C473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9F68F8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22EDF5E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394»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E007FE8" w14:textId="4855612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437B5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583AFD0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1546F8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7F468AFD"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«Росинка»</w:t>
            </w:r>
          </w:p>
        </w:tc>
        <w:tc>
          <w:tcPr>
            <w:tcW w:w="1547" w:type="pct"/>
            <w:tcBorders>
              <w:top w:val="nil"/>
              <w:left w:val="nil"/>
              <w:bottom w:val="single" w:sz="4" w:space="0" w:color="auto"/>
              <w:right w:val="single" w:sz="4" w:space="0" w:color="auto"/>
            </w:tcBorders>
            <w:shd w:val="clear" w:color="auto" w:fill="auto"/>
            <w:noWrap/>
            <w:vAlign w:val="bottom"/>
            <w:hideMark/>
          </w:tcPr>
          <w:p w14:paraId="504F1807" w14:textId="044DD99A" w:rsidR="00C91EFE" w:rsidRPr="00C91EFE"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5991C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1D91E5BD"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08C42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6D5B417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60EAB4B6" w14:textId="770E2D5B"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723A58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09D30C9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27584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120</w:t>
            </w:r>
          </w:p>
        </w:tc>
        <w:tc>
          <w:tcPr>
            <w:tcW w:w="2447" w:type="pct"/>
            <w:tcBorders>
              <w:top w:val="nil"/>
              <w:left w:val="nil"/>
              <w:bottom w:val="single" w:sz="4" w:space="0" w:color="auto"/>
              <w:right w:val="single" w:sz="4" w:space="0" w:color="auto"/>
            </w:tcBorders>
            <w:shd w:val="clear" w:color="auto" w:fill="auto"/>
            <w:noWrap/>
            <w:vAlign w:val="bottom"/>
            <w:hideMark/>
          </w:tcPr>
          <w:p w14:paraId="5D719239"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«Добрянский детский сад № 11 «</w:t>
            </w:r>
          </w:p>
        </w:tc>
        <w:tc>
          <w:tcPr>
            <w:tcW w:w="1547" w:type="pct"/>
            <w:tcBorders>
              <w:top w:val="nil"/>
              <w:left w:val="nil"/>
              <w:bottom w:val="single" w:sz="4" w:space="0" w:color="auto"/>
              <w:right w:val="single" w:sz="4" w:space="0" w:color="auto"/>
            </w:tcBorders>
            <w:shd w:val="clear" w:color="auto" w:fill="auto"/>
            <w:noWrap/>
            <w:vAlign w:val="bottom"/>
            <w:hideMark/>
          </w:tcPr>
          <w:p w14:paraId="69038207" w14:textId="08674EFC"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A02C5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98,00</w:t>
            </w:r>
          </w:p>
        </w:tc>
      </w:tr>
      <w:tr w:rsidR="00C91EFE" w:rsidRPr="00C91EFE" w14:paraId="056126A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96825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29128DF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47DCC7BF" w14:textId="532352E0"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BE7C44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34EA645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14356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515253E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291»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691BC8" w14:textId="6A1ACF3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15BAC3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56CFFAE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F1742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5A70739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421 «Гармония»»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70ECA4C" w14:textId="080ECA1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D73996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6D7A155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3DA241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62A7B04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№86»</w:t>
            </w:r>
          </w:p>
        </w:tc>
        <w:tc>
          <w:tcPr>
            <w:tcW w:w="1547" w:type="pct"/>
            <w:tcBorders>
              <w:top w:val="nil"/>
              <w:left w:val="nil"/>
              <w:bottom w:val="single" w:sz="4" w:space="0" w:color="auto"/>
              <w:right w:val="single" w:sz="4" w:space="0" w:color="auto"/>
            </w:tcBorders>
            <w:shd w:val="clear" w:color="auto" w:fill="auto"/>
            <w:noWrap/>
            <w:vAlign w:val="bottom"/>
            <w:hideMark/>
          </w:tcPr>
          <w:p w14:paraId="56230596" w14:textId="6A3E2C70"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89A2B4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5C0C73A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914AF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03F61E48"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МАДОУ «Детский </w:t>
            </w:r>
            <w:proofErr w:type="gramStart"/>
            <w:r w:rsidRPr="00C91EFE">
              <w:rPr>
                <w:color w:val="000000"/>
                <w:sz w:val="22"/>
                <w:szCs w:val="22"/>
              </w:rPr>
              <w:t>сад»Компас</w:t>
            </w:r>
            <w:proofErr w:type="gramEnd"/>
            <w:r w:rsidRPr="00C91EFE">
              <w:rPr>
                <w:color w:val="000000"/>
                <w:sz w:val="22"/>
                <w:szCs w:val="22"/>
              </w:rPr>
              <w:t>»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3F47252" w14:textId="4AB12344"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3D2762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22BBBCA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BD258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4754B84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371»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82E63A5" w14:textId="66FBE24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6B1815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399D825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400DA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0F59B7F6"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7FF3137B" w14:textId="23E862A9" w:rsidR="00C91EFE" w:rsidRPr="00C91EFE"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B3F61F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45C6B44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9D2B8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131</w:t>
            </w:r>
          </w:p>
        </w:tc>
        <w:tc>
          <w:tcPr>
            <w:tcW w:w="2447" w:type="pct"/>
            <w:tcBorders>
              <w:top w:val="nil"/>
              <w:left w:val="nil"/>
              <w:bottom w:val="single" w:sz="4" w:space="0" w:color="auto"/>
              <w:right w:val="single" w:sz="4" w:space="0" w:color="auto"/>
            </w:tcBorders>
            <w:shd w:val="clear" w:color="auto" w:fill="auto"/>
            <w:noWrap/>
            <w:vAlign w:val="bottom"/>
            <w:hideMark/>
          </w:tcPr>
          <w:p w14:paraId="2A9AB1AE"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0B9F346F" w14:textId="6C33A961"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AB401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97,80</w:t>
            </w:r>
          </w:p>
        </w:tc>
      </w:tr>
      <w:tr w:rsidR="00C91EFE" w:rsidRPr="00C91EFE" w14:paraId="78A0CCE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FF06C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3CB4956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76D378FC" w14:textId="0578F674"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9D5581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4F615CA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E1D1B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3137805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312»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9439D84" w14:textId="4936CCB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1FE99D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0F9C032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2C09F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65875BBD"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393»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4D74A0A" w14:textId="34710B0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240161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0B1EE3C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F322C6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72DF97C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«Култаевский детский сад «Егоза»</w:t>
            </w:r>
          </w:p>
        </w:tc>
        <w:tc>
          <w:tcPr>
            <w:tcW w:w="1547" w:type="pct"/>
            <w:tcBorders>
              <w:top w:val="nil"/>
              <w:left w:val="nil"/>
              <w:bottom w:val="single" w:sz="4" w:space="0" w:color="auto"/>
              <w:right w:val="single" w:sz="4" w:space="0" w:color="auto"/>
            </w:tcBorders>
            <w:shd w:val="clear" w:color="auto" w:fill="auto"/>
            <w:noWrap/>
            <w:vAlign w:val="bottom"/>
            <w:hideMark/>
          </w:tcPr>
          <w:p w14:paraId="06CEBE6F" w14:textId="0097F9A0"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46C55A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05DA029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140EC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0B887DFB"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«Сылвенский детский сад «Рябинка»</w:t>
            </w:r>
          </w:p>
        </w:tc>
        <w:tc>
          <w:tcPr>
            <w:tcW w:w="1547" w:type="pct"/>
            <w:tcBorders>
              <w:top w:val="nil"/>
              <w:left w:val="nil"/>
              <w:bottom w:val="single" w:sz="4" w:space="0" w:color="auto"/>
              <w:right w:val="single" w:sz="4" w:space="0" w:color="auto"/>
            </w:tcBorders>
            <w:shd w:val="clear" w:color="auto" w:fill="auto"/>
            <w:noWrap/>
            <w:vAlign w:val="bottom"/>
            <w:hideMark/>
          </w:tcPr>
          <w:p w14:paraId="0E55BFCF" w14:textId="5A26E14C"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AAC0F7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6BC8F2F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A2948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5328DCED"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16»</w:t>
            </w:r>
          </w:p>
        </w:tc>
        <w:tc>
          <w:tcPr>
            <w:tcW w:w="1547" w:type="pct"/>
            <w:tcBorders>
              <w:top w:val="nil"/>
              <w:left w:val="nil"/>
              <w:bottom w:val="single" w:sz="4" w:space="0" w:color="auto"/>
              <w:right w:val="single" w:sz="4" w:space="0" w:color="auto"/>
            </w:tcBorders>
            <w:shd w:val="clear" w:color="auto" w:fill="auto"/>
            <w:noWrap/>
            <w:vAlign w:val="bottom"/>
            <w:hideMark/>
          </w:tcPr>
          <w:p w14:paraId="61B060CA" w14:textId="77777777" w:rsidR="00C91EFE" w:rsidRPr="00C91EFE" w:rsidRDefault="00C91EFE" w:rsidP="00D93897">
            <w:pPr>
              <w:spacing w:line="240" w:lineRule="auto"/>
              <w:ind w:firstLine="0"/>
              <w:rPr>
                <w:color w:val="000000"/>
                <w:sz w:val="22"/>
                <w:szCs w:val="22"/>
              </w:rPr>
            </w:pPr>
            <w:r w:rsidRPr="00C91EFE">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7E066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1D30A3D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1DBB2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139</w:t>
            </w:r>
          </w:p>
        </w:tc>
        <w:tc>
          <w:tcPr>
            <w:tcW w:w="2447" w:type="pct"/>
            <w:tcBorders>
              <w:top w:val="nil"/>
              <w:left w:val="nil"/>
              <w:bottom w:val="single" w:sz="4" w:space="0" w:color="auto"/>
              <w:right w:val="single" w:sz="4" w:space="0" w:color="auto"/>
            </w:tcBorders>
            <w:shd w:val="clear" w:color="auto" w:fill="auto"/>
            <w:noWrap/>
            <w:vAlign w:val="bottom"/>
            <w:hideMark/>
          </w:tcPr>
          <w:p w14:paraId="6AA0D340"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«Добрянский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36D53E87" w14:textId="078EAA13"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CC99A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97,60</w:t>
            </w:r>
          </w:p>
        </w:tc>
      </w:tr>
      <w:tr w:rsidR="00C91EFE" w:rsidRPr="00C91EFE" w14:paraId="40C3C5D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0A641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1FADCEC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«Детский квартал»</w:t>
            </w:r>
          </w:p>
        </w:tc>
        <w:tc>
          <w:tcPr>
            <w:tcW w:w="1547" w:type="pct"/>
            <w:tcBorders>
              <w:top w:val="nil"/>
              <w:left w:val="nil"/>
              <w:bottom w:val="single" w:sz="4" w:space="0" w:color="auto"/>
              <w:right w:val="single" w:sz="4" w:space="0" w:color="auto"/>
            </w:tcBorders>
            <w:shd w:val="clear" w:color="auto" w:fill="auto"/>
            <w:noWrap/>
            <w:vAlign w:val="bottom"/>
            <w:hideMark/>
          </w:tcPr>
          <w:p w14:paraId="69E2394D" w14:textId="67E0E402" w:rsidR="00C91EFE" w:rsidRPr="00C91EFE"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6BD21B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7328C70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89D12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0F2A7FC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«Сказка.ру»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755D6B" w14:textId="5EF1AD45"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D8DC76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5C523A8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67A84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69AEFB0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120»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8E098D9" w14:textId="6FBFD4BE"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54B93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4D3B865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99C858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64BAFA6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24»</w:t>
            </w:r>
          </w:p>
        </w:tc>
        <w:tc>
          <w:tcPr>
            <w:tcW w:w="1547" w:type="pct"/>
            <w:tcBorders>
              <w:top w:val="nil"/>
              <w:left w:val="nil"/>
              <w:bottom w:val="single" w:sz="4" w:space="0" w:color="auto"/>
              <w:right w:val="single" w:sz="4" w:space="0" w:color="auto"/>
            </w:tcBorders>
            <w:shd w:val="clear" w:color="auto" w:fill="auto"/>
            <w:noWrap/>
            <w:vAlign w:val="bottom"/>
            <w:hideMark/>
          </w:tcPr>
          <w:p w14:paraId="74265A39" w14:textId="0F5FCABB"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E603E1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62A33B8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F9CE30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40BDC12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46»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AA7F811" w14:textId="294C76AF"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8E48A8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4323F06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2F85C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592B238A"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Д/с № 31 «Гусельки»</w:t>
            </w:r>
          </w:p>
        </w:tc>
        <w:tc>
          <w:tcPr>
            <w:tcW w:w="1547" w:type="pct"/>
            <w:tcBorders>
              <w:top w:val="nil"/>
              <w:left w:val="nil"/>
              <w:bottom w:val="single" w:sz="4" w:space="0" w:color="auto"/>
              <w:right w:val="single" w:sz="4" w:space="0" w:color="auto"/>
            </w:tcBorders>
            <w:shd w:val="clear" w:color="auto" w:fill="auto"/>
            <w:noWrap/>
            <w:vAlign w:val="bottom"/>
            <w:hideMark/>
          </w:tcPr>
          <w:p w14:paraId="66FF4A95"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ADD341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614CE1E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CB8DE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146</w:t>
            </w:r>
          </w:p>
        </w:tc>
        <w:tc>
          <w:tcPr>
            <w:tcW w:w="2447" w:type="pct"/>
            <w:tcBorders>
              <w:top w:val="nil"/>
              <w:left w:val="nil"/>
              <w:bottom w:val="single" w:sz="4" w:space="0" w:color="auto"/>
              <w:right w:val="single" w:sz="4" w:space="0" w:color="auto"/>
            </w:tcBorders>
            <w:shd w:val="clear" w:color="auto" w:fill="auto"/>
            <w:noWrap/>
            <w:vAlign w:val="bottom"/>
            <w:hideMark/>
          </w:tcPr>
          <w:p w14:paraId="200F4D2E"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0610A007" w14:textId="7456005B" w:rsidR="00C91EFE" w:rsidRPr="00C91EFE"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D7D68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97,40</w:t>
            </w:r>
          </w:p>
        </w:tc>
      </w:tr>
      <w:tr w:rsidR="00C91EFE" w:rsidRPr="00C91EFE" w14:paraId="4C39A51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D8399A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153</w:t>
            </w:r>
          </w:p>
        </w:tc>
        <w:tc>
          <w:tcPr>
            <w:tcW w:w="2447" w:type="pct"/>
            <w:tcBorders>
              <w:top w:val="nil"/>
              <w:left w:val="nil"/>
              <w:bottom w:val="single" w:sz="4" w:space="0" w:color="auto"/>
              <w:right w:val="single" w:sz="4" w:space="0" w:color="auto"/>
            </w:tcBorders>
            <w:shd w:val="clear" w:color="auto" w:fill="auto"/>
            <w:noWrap/>
            <w:vAlign w:val="bottom"/>
            <w:hideMark/>
          </w:tcPr>
          <w:p w14:paraId="1CABB9F3"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«Карусель»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095DEC" w14:textId="2AA41698"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964D48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97,20</w:t>
            </w:r>
          </w:p>
        </w:tc>
      </w:tr>
      <w:tr w:rsidR="00C91EFE" w:rsidRPr="00C91EFE" w14:paraId="66BF720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80669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153</w:t>
            </w:r>
          </w:p>
        </w:tc>
        <w:tc>
          <w:tcPr>
            <w:tcW w:w="2447" w:type="pct"/>
            <w:tcBorders>
              <w:top w:val="nil"/>
              <w:left w:val="nil"/>
              <w:bottom w:val="single" w:sz="4" w:space="0" w:color="auto"/>
              <w:right w:val="single" w:sz="4" w:space="0" w:color="auto"/>
            </w:tcBorders>
            <w:shd w:val="clear" w:color="auto" w:fill="auto"/>
            <w:noWrap/>
            <w:vAlign w:val="bottom"/>
            <w:hideMark/>
          </w:tcPr>
          <w:p w14:paraId="0AEC578C"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19»</w:t>
            </w:r>
          </w:p>
        </w:tc>
        <w:tc>
          <w:tcPr>
            <w:tcW w:w="1547" w:type="pct"/>
            <w:tcBorders>
              <w:top w:val="nil"/>
              <w:left w:val="nil"/>
              <w:bottom w:val="single" w:sz="4" w:space="0" w:color="auto"/>
              <w:right w:val="single" w:sz="4" w:space="0" w:color="auto"/>
            </w:tcBorders>
            <w:shd w:val="clear" w:color="auto" w:fill="auto"/>
            <w:noWrap/>
            <w:vAlign w:val="bottom"/>
            <w:hideMark/>
          </w:tcPr>
          <w:p w14:paraId="27E73B2D" w14:textId="77777777" w:rsidR="00C91EFE" w:rsidRPr="00C91EFE" w:rsidRDefault="00C91EFE" w:rsidP="00D93897">
            <w:pPr>
              <w:spacing w:line="240" w:lineRule="auto"/>
              <w:ind w:firstLine="0"/>
              <w:rPr>
                <w:color w:val="000000"/>
                <w:sz w:val="22"/>
                <w:szCs w:val="22"/>
              </w:rPr>
            </w:pPr>
            <w:r w:rsidRPr="00C91EFE">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D5F25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97,20</w:t>
            </w:r>
          </w:p>
        </w:tc>
      </w:tr>
      <w:tr w:rsidR="00C91EFE" w:rsidRPr="00C91EFE" w14:paraId="05F810F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987A3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153</w:t>
            </w:r>
          </w:p>
        </w:tc>
        <w:tc>
          <w:tcPr>
            <w:tcW w:w="2447" w:type="pct"/>
            <w:tcBorders>
              <w:top w:val="nil"/>
              <w:left w:val="nil"/>
              <w:bottom w:val="single" w:sz="4" w:space="0" w:color="auto"/>
              <w:right w:val="single" w:sz="4" w:space="0" w:color="auto"/>
            </w:tcBorders>
            <w:shd w:val="clear" w:color="auto" w:fill="auto"/>
            <w:noWrap/>
            <w:vAlign w:val="bottom"/>
            <w:hideMark/>
          </w:tcPr>
          <w:p w14:paraId="43A9C72B"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23»</w:t>
            </w:r>
          </w:p>
        </w:tc>
        <w:tc>
          <w:tcPr>
            <w:tcW w:w="1547" w:type="pct"/>
            <w:tcBorders>
              <w:top w:val="nil"/>
              <w:left w:val="nil"/>
              <w:bottom w:val="single" w:sz="4" w:space="0" w:color="auto"/>
              <w:right w:val="single" w:sz="4" w:space="0" w:color="auto"/>
            </w:tcBorders>
            <w:shd w:val="clear" w:color="auto" w:fill="auto"/>
            <w:noWrap/>
            <w:vAlign w:val="bottom"/>
            <w:hideMark/>
          </w:tcPr>
          <w:p w14:paraId="634A9C4D" w14:textId="77777777" w:rsidR="00C91EFE" w:rsidRPr="00C91EFE" w:rsidRDefault="00C91EFE" w:rsidP="00D93897">
            <w:pPr>
              <w:spacing w:line="240" w:lineRule="auto"/>
              <w:ind w:firstLine="0"/>
              <w:rPr>
                <w:color w:val="000000"/>
                <w:sz w:val="22"/>
                <w:szCs w:val="22"/>
              </w:rPr>
            </w:pPr>
            <w:r w:rsidRPr="00C91EFE">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05B347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97,20</w:t>
            </w:r>
          </w:p>
        </w:tc>
      </w:tr>
      <w:tr w:rsidR="00C91EFE" w:rsidRPr="00C91EFE" w14:paraId="03439F1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B0CBB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153</w:t>
            </w:r>
          </w:p>
        </w:tc>
        <w:tc>
          <w:tcPr>
            <w:tcW w:w="2447" w:type="pct"/>
            <w:tcBorders>
              <w:top w:val="nil"/>
              <w:left w:val="nil"/>
              <w:bottom w:val="single" w:sz="4" w:space="0" w:color="auto"/>
              <w:right w:val="single" w:sz="4" w:space="0" w:color="auto"/>
            </w:tcBorders>
            <w:shd w:val="clear" w:color="auto" w:fill="auto"/>
            <w:noWrap/>
            <w:vAlign w:val="bottom"/>
            <w:hideMark/>
          </w:tcPr>
          <w:p w14:paraId="51843DD1" w14:textId="77777777" w:rsidR="00C91EFE" w:rsidRPr="00C91EFE" w:rsidRDefault="00C91EFE" w:rsidP="00D93897">
            <w:pPr>
              <w:spacing w:line="240" w:lineRule="auto"/>
              <w:ind w:firstLine="0"/>
              <w:rPr>
                <w:color w:val="000000"/>
                <w:sz w:val="22"/>
                <w:szCs w:val="22"/>
              </w:rPr>
            </w:pPr>
            <w:r w:rsidRPr="00C91EFE">
              <w:rPr>
                <w:color w:val="000000"/>
                <w:sz w:val="22"/>
                <w:szCs w:val="22"/>
              </w:rPr>
              <w:t>МДОУ «Суксунский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59444AF3" w14:textId="340C06C0" w:rsidR="00C91EFE" w:rsidRPr="00C91EFE"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BFC25D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97,20</w:t>
            </w:r>
          </w:p>
        </w:tc>
      </w:tr>
      <w:tr w:rsidR="00C91EFE" w:rsidRPr="00C91EFE" w14:paraId="5E24DCB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43AF8D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157</w:t>
            </w:r>
          </w:p>
        </w:tc>
        <w:tc>
          <w:tcPr>
            <w:tcW w:w="2447" w:type="pct"/>
            <w:tcBorders>
              <w:top w:val="nil"/>
              <w:left w:val="nil"/>
              <w:bottom w:val="single" w:sz="4" w:space="0" w:color="auto"/>
              <w:right w:val="single" w:sz="4" w:space="0" w:color="auto"/>
            </w:tcBorders>
            <w:shd w:val="clear" w:color="auto" w:fill="auto"/>
            <w:noWrap/>
            <w:vAlign w:val="bottom"/>
            <w:hideMark/>
          </w:tcPr>
          <w:p w14:paraId="756A296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«Бардымский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4C238B9" w14:textId="77777777" w:rsidR="00C91EFE" w:rsidRPr="00C91EFE" w:rsidRDefault="00C91EFE" w:rsidP="00D93897">
            <w:pPr>
              <w:spacing w:line="240" w:lineRule="auto"/>
              <w:ind w:firstLine="0"/>
              <w:rPr>
                <w:color w:val="000000"/>
                <w:sz w:val="22"/>
                <w:szCs w:val="22"/>
              </w:rPr>
            </w:pPr>
            <w:r w:rsidRPr="00C91EFE">
              <w:rPr>
                <w:color w:val="000000"/>
                <w:sz w:val="22"/>
                <w:szCs w:val="22"/>
              </w:rPr>
              <w:t>Бардымский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A06B39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97,00</w:t>
            </w:r>
          </w:p>
        </w:tc>
      </w:tr>
      <w:tr w:rsidR="00C91EFE" w:rsidRPr="00C91EFE" w14:paraId="4ABA4A1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34DE3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158</w:t>
            </w:r>
          </w:p>
        </w:tc>
        <w:tc>
          <w:tcPr>
            <w:tcW w:w="2447" w:type="pct"/>
            <w:tcBorders>
              <w:top w:val="nil"/>
              <w:left w:val="nil"/>
              <w:bottom w:val="single" w:sz="4" w:space="0" w:color="auto"/>
              <w:right w:val="single" w:sz="4" w:space="0" w:color="auto"/>
            </w:tcBorders>
            <w:shd w:val="clear" w:color="auto" w:fill="auto"/>
            <w:noWrap/>
            <w:vAlign w:val="bottom"/>
            <w:hideMark/>
          </w:tcPr>
          <w:p w14:paraId="523D5CC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«Калейдоскоп»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71D7A71" w14:textId="46453EC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0EEF85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96,80</w:t>
            </w:r>
          </w:p>
        </w:tc>
      </w:tr>
      <w:tr w:rsidR="00C91EFE" w:rsidRPr="00C91EFE" w14:paraId="6D21A10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BA4E4B" w14:textId="77777777" w:rsidR="00C91EFE" w:rsidRPr="00BE297B" w:rsidRDefault="00C91EFE" w:rsidP="00D93897">
            <w:pPr>
              <w:spacing w:line="240" w:lineRule="auto"/>
              <w:ind w:firstLine="0"/>
              <w:jc w:val="right"/>
              <w:rPr>
                <w:color w:val="FF0000"/>
                <w:sz w:val="22"/>
                <w:szCs w:val="22"/>
              </w:rPr>
            </w:pPr>
            <w:r w:rsidRPr="00BE297B">
              <w:rPr>
                <w:color w:val="FF0000"/>
                <w:sz w:val="22"/>
                <w:szCs w:val="22"/>
              </w:rPr>
              <w:lastRenderedPageBreak/>
              <w:t>158</w:t>
            </w:r>
          </w:p>
        </w:tc>
        <w:tc>
          <w:tcPr>
            <w:tcW w:w="2447" w:type="pct"/>
            <w:tcBorders>
              <w:top w:val="nil"/>
              <w:left w:val="nil"/>
              <w:bottom w:val="single" w:sz="4" w:space="0" w:color="auto"/>
              <w:right w:val="single" w:sz="4" w:space="0" w:color="auto"/>
            </w:tcBorders>
            <w:shd w:val="clear" w:color="auto" w:fill="auto"/>
            <w:noWrap/>
            <w:vAlign w:val="bottom"/>
            <w:hideMark/>
          </w:tcPr>
          <w:p w14:paraId="715A7493" w14:textId="77777777" w:rsidR="00C91EFE" w:rsidRPr="00BE297B" w:rsidRDefault="00C91EFE" w:rsidP="00D93897">
            <w:pPr>
              <w:spacing w:line="240" w:lineRule="auto"/>
              <w:ind w:firstLine="0"/>
              <w:rPr>
                <w:color w:val="FF0000"/>
                <w:sz w:val="22"/>
                <w:szCs w:val="22"/>
              </w:rPr>
            </w:pPr>
            <w:r w:rsidRPr="00BE297B">
              <w:rPr>
                <w:color w:val="FF0000"/>
                <w:sz w:val="22"/>
                <w:szCs w:val="22"/>
              </w:rPr>
              <w:t>МАДОУ «Детский сад № 5» г. Горнозаводска</w:t>
            </w:r>
          </w:p>
        </w:tc>
        <w:tc>
          <w:tcPr>
            <w:tcW w:w="1547" w:type="pct"/>
            <w:tcBorders>
              <w:top w:val="nil"/>
              <w:left w:val="nil"/>
              <w:bottom w:val="single" w:sz="4" w:space="0" w:color="auto"/>
              <w:right w:val="single" w:sz="4" w:space="0" w:color="auto"/>
            </w:tcBorders>
            <w:shd w:val="clear" w:color="auto" w:fill="auto"/>
            <w:noWrap/>
            <w:vAlign w:val="bottom"/>
            <w:hideMark/>
          </w:tcPr>
          <w:p w14:paraId="363729BB" w14:textId="4D3AE8D8" w:rsidR="00C91EFE" w:rsidRPr="00BE297B" w:rsidRDefault="0081558D" w:rsidP="00D93897">
            <w:pPr>
              <w:spacing w:line="240" w:lineRule="auto"/>
              <w:ind w:firstLine="0"/>
              <w:rPr>
                <w:color w:val="FF0000"/>
                <w:sz w:val="22"/>
                <w:szCs w:val="22"/>
              </w:rPr>
            </w:pPr>
            <w:r w:rsidRPr="00BE297B">
              <w:rPr>
                <w:color w:val="FF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D48CE5C" w14:textId="77777777" w:rsidR="00C91EFE" w:rsidRPr="00BE297B" w:rsidRDefault="00C91EFE" w:rsidP="00D93897">
            <w:pPr>
              <w:spacing w:line="240" w:lineRule="auto"/>
              <w:ind w:firstLine="0"/>
              <w:jc w:val="right"/>
              <w:rPr>
                <w:color w:val="FF0000"/>
                <w:sz w:val="22"/>
                <w:szCs w:val="22"/>
              </w:rPr>
            </w:pPr>
            <w:r w:rsidRPr="00BE297B">
              <w:rPr>
                <w:color w:val="FF0000"/>
                <w:sz w:val="22"/>
                <w:szCs w:val="22"/>
              </w:rPr>
              <w:t>96,80</w:t>
            </w:r>
          </w:p>
        </w:tc>
      </w:tr>
      <w:tr w:rsidR="00C91EFE" w:rsidRPr="00C91EFE" w14:paraId="259B324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2C2C7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158</w:t>
            </w:r>
          </w:p>
        </w:tc>
        <w:tc>
          <w:tcPr>
            <w:tcW w:w="2447" w:type="pct"/>
            <w:tcBorders>
              <w:top w:val="nil"/>
              <w:left w:val="nil"/>
              <w:bottom w:val="single" w:sz="4" w:space="0" w:color="auto"/>
              <w:right w:val="single" w:sz="4" w:space="0" w:color="auto"/>
            </w:tcBorders>
            <w:shd w:val="clear" w:color="auto" w:fill="auto"/>
            <w:noWrap/>
            <w:vAlign w:val="bottom"/>
            <w:hideMark/>
          </w:tcPr>
          <w:p w14:paraId="3FB39D3D"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«Полазненский 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68A4013A" w14:textId="56B2B50C"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6D006A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96,80</w:t>
            </w:r>
          </w:p>
        </w:tc>
      </w:tr>
      <w:tr w:rsidR="00C91EFE" w:rsidRPr="00C91EFE" w14:paraId="79D99D3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E53EF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158</w:t>
            </w:r>
          </w:p>
        </w:tc>
        <w:tc>
          <w:tcPr>
            <w:tcW w:w="2447" w:type="pct"/>
            <w:tcBorders>
              <w:top w:val="nil"/>
              <w:left w:val="nil"/>
              <w:bottom w:val="single" w:sz="4" w:space="0" w:color="auto"/>
              <w:right w:val="single" w:sz="4" w:space="0" w:color="auto"/>
            </w:tcBorders>
            <w:shd w:val="clear" w:color="auto" w:fill="auto"/>
            <w:noWrap/>
            <w:vAlign w:val="bottom"/>
            <w:hideMark/>
          </w:tcPr>
          <w:p w14:paraId="6EAE3E48" w14:textId="77777777" w:rsidR="00C91EFE" w:rsidRPr="00C91EFE" w:rsidRDefault="00C91EFE" w:rsidP="00D93897">
            <w:pPr>
              <w:spacing w:line="240" w:lineRule="auto"/>
              <w:ind w:firstLine="0"/>
              <w:rPr>
                <w:color w:val="000000"/>
                <w:sz w:val="22"/>
                <w:szCs w:val="22"/>
              </w:rPr>
            </w:pPr>
            <w:r w:rsidRPr="00C91EFE">
              <w:rPr>
                <w:color w:val="000000"/>
                <w:sz w:val="22"/>
                <w:szCs w:val="22"/>
              </w:rPr>
              <w:t>МДОУ «Суксунский детский сад «Колосок»,</w:t>
            </w:r>
          </w:p>
        </w:tc>
        <w:tc>
          <w:tcPr>
            <w:tcW w:w="1547" w:type="pct"/>
            <w:tcBorders>
              <w:top w:val="nil"/>
              <w:left w:val="nil"/>
              <w:bottom w:val="single" w:sz="4" w:space="0" w:color="auto"/>
              <w:right w:val="single" w:sz="4" w:space="0" w:color="auto"/>
            </w:tcBorders>
            <w:shd w:val="clear" w:color="auto" w:fill="auto"/>
            <w:noWrap/>
            <w:vAlign w:val="bottom"/>
            <w:hideMark/>
          </w:tcPr>
          <w:p w14:paraId="2D985036" w14:textId="5B1A754C" w:rsidR="00C91EFE" w:rsidRPr="00C91EFE"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49EB6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96,80</w:t>
            </w:r>
          </w:p>
        </w:tc>
      </w:tr>
      <w:tr w:rsidR="00C91EFE" w:rsidRPr="00C91EFE" w14:paraId="6A829F34"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C7076E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718D8F58"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№14»</w:t>
            </w:r>
          </w:p>
        </w:tc>
        <w:tc>
          <w:tcPr>
            <w:tcW w:w="1547" w:type="pct"/>
            <w:tcBorders>
              <w:top w:val="nil"/>
              <w:left w:val="nil"/>
              <w:bottom w:val="single" w:sz="4" w:space="0" w:color="auto"/>
              <w:right w:val="single" w:sz="4" w:space="0" w:color="auto"/>
            </w:tcBorders>
            <w:shd w:val="clear" w:color="auto" w:fill="auto"/>
            <w:noWrap/>
            <w:vAlign w:val="bottom"/>
            <w:hideMark/>
          </w:tcPr>
          <w:p w14:paraId="5EC11B9A" w14:textId="03E0A664"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14CCDD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96,60</w:t>
            </w:r>
          </w:p>
        </w:tc>
      </w:tr>
      <w:tr w:rsidR="00C91EFE" w:rsidRPr="00C91EFE" w14:paraId="349CEB3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227AC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35CC61C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№37»</w:t>
            </w:r>
          </w:p>
        </w:tc>
        <w:tc>
          <w:tcPr>
            <w:tcW w:w="1547" w:type="pct"/>
            <w:tcBorders>
              <w:top w:val="nil"/>
              <w:left w:val="nil"/>
              <w:bottom w:val="single" w:sz="4" w:space="0" w:color="auto"/>
              <w:right w:val="single" w:sz="4" w:space="0" w:color="auto"/>
            </w:tcBorders>
            <w:shd w:val="clear" w:color="auto" w:fill="auto"/>
            <w:noWrap/>
            <w:vAlign w:val="bottom"/>
            <w:hideMark/>
          </w:tcPr>
          <w:p w14:paraId="7CCF1DEC" w14:textId="4FC89DA5"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0BBEDC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96,60</w:t>
            </w:r>
          </w:p>
        </w:tc>
      </w:tr>
      <w:tr w:rsidR="00C91EFE" w:rsidRPr="00C91EFE" w14:paraId="291EE1D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2F9731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36C1948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Юго-Камский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3B6B979F" w14:textId="6B8BF22F"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9A48F6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96,60</w:t>
            </w:r>
          </w:p>
        </w:tc>
      </w:tr>
      <w:tr w:rsidR="00C91EFE" w:rsidRPr="00C91EFE" w14:paraId="5C43CD6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CB23D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162</w:t>
            </w:r>
          </w:p>
        </w:tc>
        <w:tc>
          <w:tcPr>
            <w:tcW w:w="2447" w:type="pct"/>
            <w:tcBorders>
              <w:top w:val="nil"/>
              <w:left w:val="nil"/>
              <w:bottom w:val="single" w:sz="4" w:space="0" w:color="auto"/>
              <w:right w:val="single" w:sz="4" w:space="0" w:color="auto"/>
            </w:tcBorders>
            <w:shd w:val="clear" w:color="auto" w:fill="auto"/>
            <w:noWrap/>
            <w:vAlign w:val="bottom"/>
            <w:hideMark/>
          </w:tcPr>
          <w:p w14:paraId="2C2AB910" w14:textId="77777777" w:rsidR="00C91EFE" w:rsidRPr="00C91EFE" w:rsidRDefault="00C91EFE" w:rsidP="00D93897">
            <w:pPr>
              <w:spacing w:line="240" w:lineRule="auto"/>
              <w:ind w:firstLine="0"/>
              <w:rPr>
                <w:color w:val="000000"/>
                <w:sz w:val="22"/>
                <w:szCs w:val="22"/>
              </w:rPr>
            </w:pPr>
            <w:r w:rsidRPr="00C91EFE">
              <w:rPr>
                <w:color w:val="000000"/>
                <w:sz w:val="22"/>
                <w:szCs w:val="22"/>
              </w:rPr>
              <w:t>МКДОУ «Уинский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7E0A5900" w14:textId="77777777" w:rsidR="00C91EFE" w:rsidRPr="00C91EFE" w:rsidRDefault="00C91EFE" w:rsidP="00D93897">
            <w:pPr>
              <w:spacing w:line="240" w:lineRule="auto"/>
              <w:ind w:firstLine="0"/>
              <w:rPr>
                <w:color w:val="000000"/>
                <w:sz w:val="22"/>
                <w:szCs w:val="22"/>
              </w:rPr>
            </w:pPr>
            <w:r w:rsidRPr="00C91EFE">
              <w:rPr>
                <w:color w:val="000000"/>
                <w:sz w:val="22"/>
                <w:szCs w:val="22"/>
              </w:rPr>
              <w:t>Уинский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E054C0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96,60</w:t>
            </w:r>
          </w:p>
        </w:tc>
      </w:tr>
      <w:tr w:rsidR="00C91EFE" w:rsidRPr="00C91EFE" w14:paraId="1ABA21C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2C3FF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2C9F96A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0162E13B" w14:textId="3573A8B8" w:rsidR="00C91EFE" w:rsidRPr="00C91EFE"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9674B2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6C005C1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ADDC9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35F3F015"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418»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4E390E" w14:textId="7B80ABF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5EFCFB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2ED6906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DA02E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1AAE06E7"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«Старт»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14B7B20" w14:textId="04E4FAD8"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7BF3EB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67011ED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86EC50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4C88FF1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«Зодчий»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EB02BFE" w14:textId="16E35BE8"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794800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43FE296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0990E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5707A8A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детский сад № 210»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BDD1EB9" w14:textId="3F84297C"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CF0912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54FE4C2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886A41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166</w:t>
            </w:r>
          </w:p>
        </w:tc>
        <w:tc>
          <w:tcPr>
            <w:tcW w:w="2447" w:type="pct"/>
            <w:tcBorders>
              <w:top w:val="nil"/>
              <w:left w:val="nil"/>
              <w:bottom w:val="single" w:sz="4" w:space="0" w:color="auto"/>
              <w:right w:val="single" w:sz="4" w:space="0" w:color="auto"/>
            </w:tcBorders>
            <w:shd w:val="clear" w:color="auto" w:fill="auto"/>
            <w:noWrap/>
            <w:vAlign w:val="bottom"/>
            <w:hideMark/>
          </w:tcPr>
          <w:p w14:paraId="3051DA20"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4F29DA50" w14:textId="3E08ECAD" w:rsidR="00C91EFE" w:rsidRPr="00C91EFE"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A8FCF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96,40</w:t>
            </w:r>
          </w:p>
        </w:tc>
      </w:tr>
      <w:tr w:rsidR="00C91EFE" w:rsidRPr="00C91EFE" w14:paraId="30B03E3F"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BC50A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656E0FD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A63C09E" w14:textId="26C36AFA"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E148B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48D312D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50CAB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5A7E4B96"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«Кондратовский детский сад «Акварельки»</w:t>
            </w:r>
          </w:p>
        </w:tc>
        <w:tc>
          <w:tcPr>
            <w:tcW w:w="1547" w:type="pct"/>
            <w:tcBorders>
              <w:top w:val="nil"/>
              <w:left w:val="nil"/>
              <w:bottom w:val="single" w:sz="4" w:space="0" w:color="auto"/>
              <w:right w:val="single" w:sz="4" w:space="0" w:color="auto"/>
            </w:tcBorders>
            <w:shd w:val="clear" w:color="auto" w:fill="auto"/>
            <w:noWrap/>
            <w:vAlign w:val="bottom"/>
            <w:hideMark/>
          </w:tcPr>
          <w:p w14:paraId="3A26A9CF" w14:textId="380B9EE4"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4D4EC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4B13DA8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85812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70B90CA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«Уральские Самоцветы»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6279886" w14:textId="3C03B157"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812FA2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141A7FCC"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B41D0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3FCA6C2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№4</w:t>
            </w:r>
          </w:p>
        </w:tc>
        <w:tc>
          <w:tcPr>
            <w:tcW w:w="1547" w:type="pct"/>
            <w:tcBorders>
              <w:top w:val="nil"/>
              <w:left w:val="nil"/>
              <w:bottom w:val="single" w:sz="4" w:space="0" w:color="auto"/>
              <w:right w:val="single" w:sz="4" w:space="0" w:color="auto"/>
            </w:tcBorders>
            <w:shd w:val="clear" w:color="auto" w:fill="auto"/>
            <w:noWrap/>
            <w:vAlign w:val="bottom"/>
            <w:hideMark/>
          </w:tcPr>
          <w:p w14:paraId="53A439D5" w14:textId="17491DD9" w:rsidR="00C91EFE" w:rsidRPr="00C91EFE"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E4B918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59CCFEC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7A57ED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02FFCDC2"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30»</w:t>
            </w:r>
          </w:p>
        </w:tc>
        <w:tc>
          <w:tcPr>
            <w:tcW w:w="1547" w:type="pct"/>
            <w:tcBorders>
              <w:top w:val="nil"/>
              <w:left w:val="nil"/>
              <w:bottom w:val="single" w:sz="4" w:space="0" w:color="auto"/>
              <w:right w:val="single" w:sz="4" w:space="0" w:color="auto"/>
            </w:tcBorders>
            <w:shd w:val="clear" w:color="auto" w:fill="auto"/>
            <w:noWrap/>
            <w:vAlign w:val="bottom"/>
            <w:hideMark/>
          </w:tcPr>
          <w:p w14:paraId="2A85422D" w14:textId="77777777" w:rsidR="00C91EFE" w:rsidRPr="00C91EFE" w:rsidRDefault="00C91EFE" w:rsidP="00D93897">
            <w:pPr>
              <w:spacing w:line="240" w:lineRule="auto"/>
              <w:ind w:firstLine="0"/>
              <w:rPr>
                <w:color w:val="000000"/>
                <w:sz w:val="22"/>
                <w:szCs w:val="22"/>
              </w:rPr>
            </w:pPr>
            <w:r w:rsidRPr="00C91EFE">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54882C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718FEB77"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856076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07660935"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707BD81E" w14:textId="77777777" w:rsidR="00C91EFE" w:rsidRPr="00C91EFE" w:rsidRDefault="00C91EFE" w:rsidP="00D93897">
            <w:pPr>
              <w:spacing w:line="240" w:lineRule="auto"/>
              <w:ind w:firstLine="0"/>
              <w:rPr>
                <w:color w:val="000000"/>
                <w:sz w:val="22"/>
                <w:szCs w:val="22"/>
              </w:rPr>
            </w:pPr>
            <w:r w:rsidRPr="00C91EFE">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A1EFAF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0956352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949247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460913B1"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Д/с № 14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6545500E" w14:textId="77777777" w:rsidR="00C91EFE" w:rsidRPr="00C91EFE" w:rsidRDefault="00C91EFE" w:rsidP="00D93897">
            <w:pPr>
              <w:spacing w:line="240" w:lineRule="auto"/>
              <w:ind w:firstLine="0"/>
              <w:rPr>
                <w:color w:val="000000"/>
                <w:sz w:val="22"/>
                <w:szCs w:val="22"/>
              </w:rPr>
            </w:pPr>
            <w:r w:rsidRPr="00C91EFE">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1D125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96,20</w:t>
            </w:r>
          </w:p>
        </w:tc>
      </w:tr>
      <w:tr w:rsidR="00C91EFE" w:rsidRPr="00C91EFE" w14:paraId="43DC813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41076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179</w:t>
            </w:r>
          </w:p>
        </w:tc>
        <w:tc>
          <w:tcPr>
            <w:tcW w:w="2447" w:type="pct"/>
            <w:tcBorders>
              <w:top w:val="nil"/>
              <w:left w:val="nil"/>
              <w:bottom w:val="single" w:sz="4" w:space="0" w:color="auto"/>
              <w:right w:val="single" w:sz="4" w:space="0" w:color="auto"/>
            </w:tcBorders>
            <w:shd w:val="clear" w:color="auto" w:fill="auto"/>
            <w:noWrap/>
            <w:vAlign w:val="bottom"/>
            <w:hideMark/>
          </w:tcPr>
          <w:p w14:paraId="18C6FC00"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24BE5B34" w14:textId="0F7C9093" w:rsidR="00C91EFE" w:rsidRPr="00C91EFE"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5BD8D2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96,00</w:t>
            </w:r>
          </w:p>
        </w:tc>
      </w:tr>
      <w:tr w:rsidR="00C91EFE" w:rsidRPr="00C91EFE" w14:paraId="45105FD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D55B40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179</w:t>
            </w:r>
          </w:p>
        </w:tc>
        <w:tc>
          <w:tcPr>
            <w:tcW w:w="2447" w:type="pct"/>
            <w:tcBorders>
              <w:top w:val="nil"/>
              <w:left w:val="nil"/>
              <w:bottom w:val="single" w:sz="4" w:space="0" w:color="auto"/>
              <w:right w:val="single" w:sz="4" w:space="0" w:color="auto"/>
            </w:tcBorders>
            <w:shd w:val="clear" w:color="auto" w:fill="auto"/>
            <w:noWrap/>
            <w:vAlign w:val="bottom"/>
            <w:hideMark/>
          </w:tcPr>
          <w:p w14:paraId="5BE77DD4"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«Косинский детский сад «</w:t>
            </w:r>
          </w:p>
        </w:tc>
        <w:tc>
          <w:tcPr>
            <w:tcW w:w="1547" w:type="pct"/>
            <w:tcBorders>
              <w:top w:val="nil"/>
              <w:left w:val="nil"/>
              <w:bottom w:val="single" w:sz="4" w:space="0" w:color="auto"/>
              <w:right w:val="single" w:sz="4" w:space="0" w:color="auto"/>
            </w:tcBorders>
            <w:shd w:val="clear" w:color="auto" w:fill="auto"/>
            <w:noWrap/>
            <w:vAlign w:val="bottom"/>
            <w:hideMark/>
          </w:tcPr>
          <w:p w14:paraId="5AD30468" w14:textId="77777777" w:rsidR="00C91EFE" w:rsidRPr="00C91EFE" w:rsidRDefault="00C91EFE" w:rsidP="00D93897">
            <w:pPr>
              <w:spacing w:line="240" w:lineRule="auto"/>
              <w:ind w:firstLine="0"/>
              <w:rPr>
                <w:color w:val="000000"/>
                <w:sz w:val="22"/>
                <w:szCs w:val="22"/>
              </w:rPr>
            </w:pPr>
            <w:r w:rsidRPr="00C91EFE">
              <w:rPr>
                <w:color w:val="000000"/>
                <w:sz w:val="22"/>
                <w:szCs w:val="22"/>
              </w:rPr>
              <w:t>Косинский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5CF42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96,00</w:t>
            </w:r>
          </w:p>
        </w:tc>
      </w:tr>
      <w:tr w:rsidR="00C91EFE" w:rsidRPr="00C91EFE" w14:paraId="76FF0C2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3A11A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181</w:t>
            </w:r>
          </w:p>
        </w:tc>
        <w:tc>
          <w:tcPr>
            <w:tcW w:w="2447" w:type="pct"/>
            <w:tcBorders>
              <w:top w:val="nil"/>
              <w:left w:val="nil"/>
              <w:bottom w:val="single" w:sz="4" w:space="0" w:color="auto"/>
              <w:right w:val="single" w:sz="4" w:space="0" w:color="auto"/>
            </w:tcBorders>
            <w:shd w:val="clear" w:color="auto" w:fill="auto"/>
            <w:noWrap/>
            <w:vAlign w:val="bottom"/>
            <w:hideMark/>
          </w:tcPr>
          <w:p w14:paraId="6EC30263"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МБДОУ </w:t>
            </w:r>
            <w:proofErr w:type="gramStart"/>
            <w:r w:rsidRPr="00C91EFE">
              <w:rPr>
                <w:color w:val="000000"/>
                <w:sz w:val="22"/>
                <w:szCs w:val="22"/>
              </w:rPr>
              <w:t>« ДДС</w:t>
            </w:r>
            <w:proofErr w:type="gramEnd"/>
            <w:r w:rsidRPr="00C91EFE">
              <w:rPr>
                <w:color w:val="000000"/>
                <w:sz w:val="22"/>
                <w:szCs w:val="22"/>
              </w:rPr>
              <w:t xml:space="preserve"> № 16 «ПроУспех»</w:t>
            </w:r>
          </w:p>
        </w:tc>
        <w:tc>
          <w:tcPr>
            <w:tcW w:w="1547" w:type="pct"/>
            <w:tcBorders>
              <w:top w:val="nil"/>
              <w:left w:val="nil"/>
              <w:bottom w:val="single" w:sz="4" w:space="0" w:color="auto"/>
              <w:right w:val="single" w:sz="4" w:space="0" w:color="auto"/>
            </w:tcBorders>
            <w:shd w:val="clear" w:color="auto" w:fill="auto"/>
            <w:noWrap/>
            <w:vAlign w:val="bottom"/>
            <w:hideMark/>
          </w:tcPr>
          <w:p w14:paraId="4A3F72F2" w14:textId="2B6E8502"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F2985C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95,80</w:t>
            </w:r>
          </w:p>
        </w:tc>
      </w:tr>
      <w:tr w:rsidR="00C91EFE" w:rsidRPr="00C91EFE" w14:paraId="2BA3E65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81DF4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182</w:t>
            </w:r>
          </w:p>
        </w:tc>
        <w:tc>
          <w:tcPr>
            <w:tcW w:w="2447" w:type="pct"/>
            <w:tcBorders>
              <w:top w:val="nil"/>
              <w:left w:val="nil"/>
              <w:bottom w:val="single" w:sz="4" w:space="0" w:color="auto"/>
              <w:right w:val="single" w:sz="4" w:space="0" w:color="auto"/>
            </w:tcBorders>
            <w:shd w:val="clear" w:color="auto" w:fill="auto"/>
            <w:noWrap/>
            <w:vAlign w:val="bottom"/>
            <w:hideMark/>
          </w:tcPr>
          <w:p w14:paraId="5E5E852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«Центр развития ребенка - детский сад № 403»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B27CA8A" w14:textId="2FA85B2B"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091FD0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95,60</w:t>
            </w:r>
          </w:p>
        </w:tc>
      </w:tr>
      <w:tr w:rsidR="00C91EFE" w:rsidRPr="00C91EFE" w14:paraId="2027F312"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C9068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182</w:t>
            </w:r>
          </w:p>
        </w:tc>
        <w:tc>
          <w:tcPr>
            <w:tcW w:w="2447" w:type="pct"/>
            <w:tcBorders>
              <w:top w:val="nil"/>
              <w:left w:val="nil"/>
              <w:bottom w:val="single" w:sz="4" w:space="0" w:color="auto"/>
              <w:right w:val="single" w:sz="4" w:space="0" w:color="auto"/>
            </w:tcBorders>
            <w:shd w:val="clear" w:color="auto" w:fill="auto"/>
            <w:noWrap/>
            <w:vAlign w:val="bottom"/>
            <w:hideMark/>
          </w:tcPr>
          <w:p w14:paraId="400D32BA"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555FEBCD" w14:textId="007A111B" w:rsidR="00C91EFE" w:rsidRPr="00C91EFE"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BE5F65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95,60</w:t>
            </w:r>
          </w:p>
        </w:tc>
      </w:tr>
      <w:tr w:rsidR="00C91EFE" w:rsidRPr="00C91EFE" w14:paraId="4E56E36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7A4CB5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184</w:t>
            </w:r>
          </w:p>
        </w:tc>
        <w:tc>
          <w:tcPr>
            <w:tcW w:w="2447" w:type="pct"/>
            <w:tcBorders>
              <w:top w:val="nil"/>
              <w:left w:val="nil"/>
              <w:bottom w:val="single" w:sz="4" w:space="0" w:color="auto"/>
              <w:right w:val="single" w:sz="4" w:space="0" w:color="auto"/>
            </w:tcBorders>
            <w:shd w:val="clear" w:color="auto" w:fill="auto"/>
            <w:noWrap/>
            <w:vAlign w:val="bottom"/>
            <w:hideMark/>
          </w:tcPr>
          <w:p w14:paraId="481A6FBF"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№92»</w:t>
            </w:r>
          </w:p>
        </w:tc>
        <w:tc>
          <w:tcPr>
            <w:tcW w:w="1547" w:type="pct"/>
            <w:tcBorders>
              <w:top w:val="nil"/>
              <w:left w:val="nil"/>
              <w:bottom w:val="single" w:sz="4" w:space="0" w:color="auto"/>
              <w:right w:val="single" w:sz="4" w:space="0" w:color="auto"/>
            </w:tcBorders>
            <w:shd w:val="clear" w:color="auto" w:fill="auto"/>
            <w:noWrap/>
            <w:vAlign w:val="bottom"/>
            <w:hideMark/>
          </w:tcPr>
          <w:p w14:paraId="393DDEBC" w14:textId="71821A22" w:rsidR="00C91EFE" w:rsidRPr="00C91EFE"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5969EC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95,40</w:t>
            </w:r>
          </w:p>
        </w:tc>
      </w:tr>
      <w:tr w:rsidR="00C91EFE" w:rsidRPr="00C91EFE" w14:paraId="4DB47FF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5EEAD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32632C3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1»</w:t>
            </w:r>
          </w:p>
        </w:tc>
        <w:tc>
          <w:tcPr>
            <w:tcW w:w="1547" w:type="pct"/>
            <w:tcBorders>
              <w:top w:val="nil"/>
              <w:left w:val="nil"/>
              <w:bottom w:val="single" w:sz="4" w:space="0" w:color="auto"/>
              <w:right w:val="single" w:sz="4" w:space="0" w:color="auto"/>
            </w:tcBorders>
            <w:shd w:val="clear" w:color="auto" w:fill="auto"/>
            <w:noWrap/>
            <w:vAlign w:val="bottom"/>
            <w:hideMark/>
          </w:tcPr>
          <w:p w14:paraId="21A32CBE" w14:textId="74EF5403" w:rsidR="00C91EFE" w:rsidRPr="00C91EFE"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BF83FC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95,20</w:t>
            </w:r>
          </w:p>
        </w:tc>
      </w:tr>
      <w:tr w:rsidR="00C91EFE" w:rsidRPr="00C91EFE" w14:paraId="08AC6CC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9D7D5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54DF7529"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1B9E82F5" w14:textId="77777777" w:rsidR="00C91EFE" w:rsidRPr="00C91EFE" w:rsidRDefault="00C91EFE" w:rsidP="00D93897">
            <w:pPr>
              <w:spacing w:line="240" w:lineRule="auto"/>
              <w:ind w:firstLine="0"/>
              <w:rPr>
                <w:color w:val="000000"/>
                <w:sz w:val="22"/>
                <w:szCs w:val="22"/>
              </w:rPr>
            </w:pPr>
            <w:r w:rsidRPr="00C91EFE">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B12BB69"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95,20</w:t>
            </w:r>
          </w:p>
        </w:tc>
      </w:tr>
      <w:tr w:rsidR="00C91EFE" w:rsidRPr="00C91EFE" w14:paraId="1CFDB78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9D612FD"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04A3680E"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 5»</w:t>
            </w:r>
          </w:p>
        </w:tc>
        <w:tc>
          <w:tcPr>
            <w:tcW w:w="1547" w:type="pct"/>
            <w:tcBorders>
              <w:top w:val="nil"/>
              <w:left w:val="nil"/>
              <w:bottom w:val="single" w:sz="4" w:space="0" w:color="auto"/>
              <w:right w:val="single" w:sz="4" w:space="0" w:color="auto"/>
            </w:tcBorders>
            <w:shd w:val="clear" w:color="auto" w:fill="auto"/>
            <w:noWrap/>
            <w:vAlign w:val="bottom"/>
            <w:hideMark/>
          </w:tcPr>
          <w:p w14:paraId="0BDB8308" w14:textId="77777777" w:rsidR="00C91EFE" w:rsidRPr="00C91EFE" w:rsidRDefault="00C91EFE" w:rsidP="00D93897">
            <w:pPr>
              <w:spacing w:line="240" w:lineRule="auto"/>
              <w:ind w:firstLine="0"/>
              <w:rPr>
                <w:color w:val="000000"/>
                <w:sz w:val="22"/>
                <w:szCs w:val="22"/>
              </w:rPr>
            </w:pPr>
            <w:r w:rsidRPr="00C91EFE">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F3E883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95,20</w:t>
            </w:r>
          </w:p>
        </w:tc>
      </w:tr>
      <w:tr w:rsidR="00C91EFE" w:rsidRPr="00C91EFE" w14:paraId="581B7473"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76530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725C8BC9"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«Юрлинский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636B8019" w14:textId="77777777" w:rsidR="00C91EFE" w:rsidRPr="00C91EFE" w:rsidRDefault="00C91EFE" w:rsidP="00D93897">
            <w:pPr>
              <w:spacing w:line="240" w:lineRule="auto"/>
              <w:ind w:firstLine="0"/>
              <w:rPr>
                <w:color w:val="000000"/>
                <w:sz w:val="22"/>
                <w:szCs w:val="22"/>
              </w:rPr>
            </w:pPr>
            <w:r w:rsidRPr="00C91EFE">
              <w:rPr>
                <w:color w:val="000000"/>
                <w:sz w:val="22"/>
                <w:szCs w:val="22"/>
              </w:rPr>
              <w:t>Юрлинский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E1E367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95,20</w:t>
            </w:r>
          </w:p>
        </w:tc>
      </w:tr>
      <w:tr w:rsidR="00C91EFE" w:rsidRPr="00C91EFE" w14:paraId="1191D40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4F5318"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6E338819" w14:textId="77777777" w:rsidR="00C91EFE" w:rsidRPr="00C91EFE" w:rsidRDefault="00C91EFE" w:rsidP="00D93897">
            <w:pPr>
              <w:spacing w:line="240" w:lineRule="auto"/>
              <w:ind w:firstLine="0"/>
              <w:rPr>
                <w:color w:val="000000"/>
                <w:sz w:val="22"/>
                <w:szCs w:val="22"/>
              </w:rPr>
            </w:pPr>
            <w:r w:rsidRPr="00C91EFE">
              <w:rPr>
                <w:color w:val="000000"/>
                <w:sz w:val="22"/>
                <w:szCs w:val="22"/>
              </w:rPr>
              <w:t>МБ ДОУ ДС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49F912C1" w14:textId="4950B2FE" w:rsidR="00C91EFE" w:rsidRPr="00C91EFE"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5150B3"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95,00</w:t>
            </w:r>
          </w:p>
        </w:tc>
      </w:tr>
      <w:tr w:rsidR="00C91EFE" w:rsidRPr="00C91EFE" w14:paraId="484D989E"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7F9A5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14518D65"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«Детский сад города Оханска»</w:t>
            </w:r>
          </w:p>
        </w:tc>
        <w:tc>
          <w:tcPr>
            <w:tcW w:w="1547" w:type="pct"/>
            <w:tcBorders>
              <w:top w:val="nil"/>
              <w:left w:val="nil"/>
              <w:bottom w:val="single" w:sz="4" w:space="0" w:color="auto"/>
              <w:right w:val="single" w:sz="4" w:space="0" w:color="auto"/>
            </w:tcBorders>
            <w:shd w:val="clear" w:color="auto" w:fill="auto"/>
            <w:noWrap/>
            <w:vAlign w:val="bottom"/>
            <w:hideMark/>
          </w:tcPr>
          <w:p w14:paraId="17AA2A98" w14:textId="0C622F05" w:rsidR="00C91EFE" w:rsidRPr="00C91EFE"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630C6F5"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95,00</w:t>
            </w:r>
          </w:p>
        </w:tc>
      </w:tr>
      <w:tr w:rsidR="00C91EFE" w:rsidRPr="00C91EFE" w14:paraId="151BC22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E4C9B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5B1BC6BA"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«Полазненский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53A3A576" w14:textId="4D0C63CD" w:rsidR="00C91EFE" w:rsidRPr="00C91EFE"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80F7C2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95,00</w:t>
            </w:r>
          </w:p>
        </w:tc>
      </w:tr>
      <w:tr w:rsidR="00C91EFE" w:rsidRPr="00C91EFE" w14:paraId="1CEEC00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F4636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lastRenderedPageBreak/>
              <w:t>192</w:t>
            </w:r>
          </w:p>
        </w:tc>
        <w:tc>
          <w:tcPr>
            <w:tcW w:w="2447" w:type="pct"/>
            <w:tcBorders>
              <w:top w:val="nil"/>
              <w:left w:val="nil"/>
              <w:bottom w:val="single" w:sz="4" w:space="0" w:color="auto"/>
              <w:right w:val="single" w:sz="4" w:space="0" w:color="auto"/>
            </w:tcBorders>
            <w:shd w:val="clear" w:color="auto" w:fill="auto"/>
            <w:noWrap/>
            <w:vAlign w:val="bottom"/>
            <w:hideMark/>
          </w:tcPr>
          <w:p w14:paraId="0E955AD4"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ЦРР - д/с «Лира»</w:t>
            </w:r>
          </w:p>
        </w:tc>
        <w:tc>
          <w:tcPr>
            <w:tcW w:w="1547" w:type="pct"/>
            <w:tcBorders>
              <w:top w:val="nil"/>
              <w:left w:val="nil"/>
              <w:bottom w:val="single" w:sz="4" w:space="0" w:color="auto"/>
              <w:right w:val="single" w:sz="4" w:space="0" w:color="auto"/>
            </w:tcBorders>
            <w:shd w:val="clear" w:color="auto" w:fill="auto"/>
            <w:noWrap/>
            <w:vAlign w:val="bottom"/>
            <w:hideMark/>
          </w:tcPr>
          <w:p w14:paraId="12CA41A6" w14:textId="7D820929" w:rsidR="00C91EFE" w:rsidRPr="00C91EFE"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4452D7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94,20</w:t>
            </w:r>
          </w:p>
        </w:tc>
      </w:tr>
      <w:tr w:rsidR="00C91EFE" w:rsidRPr="00C91EFE" w14:paraId="5BCFF3B8"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494ED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193</w:t>
            </w:r>
          </w:p>
        </w:tc>
        <w:tc>
          <w:tcPr>
            <w:tcW w:w="2447" w:type="pct"/>
            <w:tcBorders>
              <w:top w:val="nil"/>
              <w:left w:val="nil"/>
              <w:bottom w:val="single" w:sz="4" w:space="0" w:color="auto"/>
              <w:right w:val="single" w:sz="4" w:space="0" w:color="auto"/>
            </w:tcBorders>
            <w:shd w:val="clear" w:color="auto" w:fill="auto"/>
            <w:noWrap/>
            <w:vAlign w:val="bottom"/>
            <w:hideMark/>
          </w:tcPr>
          <w:p w14:paraId="2D636654" w14:textId="77777777" w:rsidR="00C91EFE" w:rsidRPr="00C91EFE" w:rsidRDefault="00C91EFE" w:rsidP="00D93897">
            <w:pPr>
              <w:spacing w:line="240" w:lineRule="auto"/>
              <w:ind w:firstLine="0"/>
              <w:rPr>
                <w:color w:val="000000"/>
                <w:sz w:val="22"/>
                <w:szCs w:val="22"/>
              </w:rPr>
            </w:pPr>
            <w:r w:rsidRPr="00C91EFE">
              <w:rPr>
                <w:color w:val="000000"/>
                <w:sz w:val="22"/>
                <w:szCs w:val="22"/>
              </w:rPr>
              <w:t>МБДОУ ЦРР - д/с № 16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59596986" w14:textId="176FFC52" w:rsidR="00C91EFE" w:rsidRPr="00C91EFE"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6321EAF"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94,00</w:t>
            </w:r>
          </w:p>
        </w:tc>
      </w:tr>
      <w:tr w:rsidR="00C91EFE" w:rsidRPr="00C91EFE" w14:paraId="09BFD740"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3C5B30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194</w:t>
            </w:r>
          </w:p>
        </w:tc>
        <w:tc>
          <w:tcPr>
            <w:tcW w:w="2447" w:type="pct"/>
            <w:tcBorders>
              <w:top w:val="nil"/>
              <w:left w:val="nil"/>
              <w:bottom w:val="single" w:sz="4" w:space="0" w:color="auto"/>
              <w:right w:val="single" w:sz="4" w:space="0" w:color="auto"/>
            </w:tcBorders>
            <w:shd w:val="clear" w:color="auto" w:fill="auto"/>
            <w:noWrap/>
            <w:vAlign w:val="bottom"/>
            <w:hideMark/>
          </w:tcPr>
          <w:p w14:paraId="62713369"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Платошинский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2BCE1B43" w14:textId="6ACC087C"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CF8A43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93,80</w:t>
            </w:r>
          </w:p>
        </w:tc>
      </w:tr>
      <w:tr w:rsidR="00C91EFE" w:rsidRPr="00C91EFE" w14:paraId="2864A8C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FB177D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195</w:t>
            </w:r>
          </w:p>
        </w:tc>
        <w:tc>
          <w:tcPr>
            <w:tcW w:w="2447" w:type="pct"/>
            <w:tcBorders>
              <w:top w:val="nil"/>
              <w:left w:val="nil"/>
              <w:bottom w:val="single" w:sz="4" w:space="0" w:color="auto"/>
              <w:right w:val="single" w:sz="4" w:space="0" w:color="auto"/>
            </w:tcBorders>
            <w:shd w:val="clear" w:color="auto" w:fill="auto"/>
            <w:noWrap/>
            <w:vAlign w:val="bottom"/>
            <w:hideMark/>
          </w:tcPr>
          <w:p w14:paraId="765002F1" w14:textId="77777777" w:rsidR="00C91EFE" w:rsidRPr="00C91EFE" w:rsidRDefault="00C91EFE" w:rsidP="00D93897">
            <w:pPr>
              <w:spacing w:line="240" w:lineRule="auto"/>
              <w:ind w:firstLine="0"/>
              <w:rPr>
                <w:color w:val="000000"/>
                <w:sz w:val="22"/>
                <w:szCs w:val="22"/>
              </w:rPr>
            </w:pPr>
            <w:r w:rsidRPr="00C91EFE">
              <w:rPr>
                <w:color w:val="000000"/>
                <w:sz w:val="22"/>
                <w:szCs w:val="22"/>
              </w:rPr>
              <w:t xml:space="preserve">МАДОУ «Детский </w:t>
            </w:r>
            <w:proofErr w:type="gramStart"/>
            <w:r w:rsidRPr="00C91EFE">
              <w:rPr>
                <w:color w:val="000000"/>
                <w:sz w:val="22"/>
                <w:szCs w:val="22"/>
              </w:rPr>
              <w:t>сад  «</w:t>
            </w:r>
            <w:proofErr w:type="gramEnd"/>
            <w:r w:rsidRPr="00C91EFE">
              <w:rPr>
                <w:color w:val="000000"/>
                <w:sz w:val="22"/>
                <w:szCs w:val="22"/>
              </w:rPr>
              <w:t>Созвездие»</w:t>
            </w:r>
          </w:p>
        </w:tc>
        <w:tc>
          <w:tcPr>
            <w:tcW w:w="1547" w:type="pct"/>
            <w:tcBorders>
              <w:top w:val="nil"/>
              <w:left w:val="nil"/>
              <w:bottom w:val="single" w:sz="4" w:space="0" w:color="auto"/>
              <w:right w:val="single" w:sz="4" w:space="0" w:color="auto"/>
            </w:tcBorders>
            <w:shd w:val="clear" w:color="auto" w:fill="auto"/>
            <w:noWrap/>
            <w:vAlign w:val="bottom"/>
            <w:hideMark/>
          </w:tcPr>
          <w:p w14:paraId="768DD773" w14:textId="3F057644"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3A8F5961"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92,60</w:t>
            </w:r>
          </w:p>
        </w:tc>
      </w:tr>
      <w:tr w:rsidR="00C91EFE" w:rsidRPr="00C91EFE" w14:paraId="39E3BE9B"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AC435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196</w:t>
            </w:r>
          </w:p>
        </w:tc>
        <w:tc>
          <w:tcPr>
            <w:tcW w:w="2447" w:type="pct"/>
            <w:tcBorders>
              <w:top w:val="nil"/>
              <w:left w:val="nil"/>
              <w:bottom w:val="single" w:sz="4" w:space="0" w:color="auto"/>
              <w:right w:val="single" w:sz="4" w:space="0" w:color="auto"/>
            </w:tcBorders>
            <w:shd w:val="clear" w:color="auto" w:fill="auto"/>
            <w:noWrap/>
            <w:vAlign w:val="bottom"/>
            <w:hideMark/>
          </w:tcPr>
          <w:p w14:paraId="439F76E2"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«Савинский детский сад «Мечтатели»</w:t>
            </w:r>
          </w:p>
        </w:tc>
        <w:tc>
          <w:tcPr>
            <w:tcW w:w="1547" w:type="pct"/>
            <w:tcBorders>
              <w:top w:val="nil"/>
              <w:left w:val="nil"/>
              <w:bottom w:val="single" w:sz="4" w:space="0" w:color="auto"/>
              <w:right w:val="single" w:sz="4" w:space="0" w:color="auto"/>
            </w:tcBorders>
            <w:shd w:val="clear" w:color="auto" w:fill="auto"/>
            <w:noWrap/>
            <w:vAlign w:val="bottom"/>
            <w:hideMark/>
          </w:tcPr>
          <w:p w14:paraId="57A08AA0" w14:textId="150AC893" w:rsidR="00C91EFE" w:rsidRPr="00C91EFE"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4F303C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92,00</w:t>
            </w:r>
          </w:p>
        </w:tc>
      </w:tr>
      <w:tr w:rsidR="00C91EFE" w:rsidRPr="00C91EFE" w14:paraId="63A2D9C9"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1422B0"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197</w:t>
            </w:r>
          </w:p>
        </w:tc>
        <w:tc>
          <w:tcPr>
            <w:tcW w:w="2447" w:type="pct"/>
            <w:tcBorders>
              <w:top w:val="nil"/>
              <w:left w:val="nil"/>
              <w:bottom w:val="single" w:sz="4" w:space="0" w:color="auto"/>
              <w:right w:val="single" w:sz="4" w:space="0" w:color="auto"/>
            </w:tcBorders>
            <w:shd w:val="clear" w:color="auto" w:fill="auto"/>
            <w:noWrap/>
            <w:vAlign w:val="bottom"/>
            <w:hideMark/>
          </w:tcPr>
          <w:p w14:paraId="2C83A6BC" w14:textId="77777777" w:rsidR="00C91EFE" w:rsidRPr="00C91EFE" w:rsidRDefault="00C91EFE" w:rsidP="00D93897">
            <w:pPr>
              <w:spacing w:line="240" w:lineRule="auto"/>
              <w:ind w:firstLine="0"/>
              <w:rPr>
                <w:color w:val="000000"/>
                <w:sz w:val="22"/>
                <w:szCs w:val="22"/>
              </w:rPr>
            </w:pPr>
            <w:proofErr w:type="gramStart"/>
            <w:r w:rsidRPr="00C91EFE">
              <w:rPr>
                <w:color w:val="000000"/>
                <w:sz w:val="22"/>
                <w:szCs w:val="22"/>
              </w:rPr>
              <w:t>МАДОУ  «</w:t>
            </w:r>
            <w:proofErr w:type="gramEnd"/>
            <w:r w:rsidRPr="00C91EFE">
              <w:rPr>
                <w:color w:val="000000"/>
                <w:sz w:val="22"/>
                <w:szCs w:val="22"/>
              </w:rPr>
              <w:t>Детский сад «Калейдоскоп»</w:t>
            </w:r>
          </w:p>
        </w:tc>
        <w:tc>
          <w:tcPr>
            <w:tcW w:w="1547" w:type="pct"/>
            <w:tcBorders>
              <w:top w:val="nil"/>
              <w:left w:val="nil"/>
              <w:bottom w:val="single" w:sz="4" w:space="0" w:color="auto"/>
              <w:right w:val="single" w:sz="4" w:space="0" w:color="auto"/>
            </w:tcBorders>
            <w:shd w:val="clear" w:color="auto" w:fill="auto"/>
            <w:noWrap/>
            <w:vAlign w:val="bottom"/>
            <w:hideMark/>
          </w:tcPr>
          <w:p w14:paraId="51A04A3F" w14:textId="6BE82837" w:rsidR="00C91EFE" w:rsidRPr="00C91EFE"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0D4D257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88,00</w:t>
            </w:r>
          </w:p>
        </w:tc>
      </w:tr>
      <w:tr w:rsidR="00C91EFE" w:rsidRPr="00C91EFE" w14:paraId="6CBF2151"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89DD84"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198</w:t>
            </w:r>
          </w:p>
        </w:tc>
        <w:tc>
          <w:tcPr>
            <w:tcW w:w="2447" w:type="pct"/>
            <w:tcBorders>
              <w:top w:val="nil"/>
              <w:left w:val="nil"/>
              <w:bottom w:val="single" w:sz="4" w:space="0" w:color="auto"/>
              <w:right w:val="single" w:sz="4" w:space="0" w:color="auto"/>
            </w:tcBorders>
            <w:shd w:val="clear" w:color="auto" w:fill="auto"/>
            <w:noWrap/>
            <w:vAlign w:val="bottom"/>
            <w:hideMark/>
          </w:tcPr>
          <w:p w14:paraId="3904079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377»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A30DD4" w14:textId="6967B520"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C567B26"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80,00</w:t>
            </w:r>
          </w:p>
        </w:tc>
      </w:tr>
      <w:tr w:rsidR="00C91EFE" w:rsidRPr="00C91EFE" w14:paraId="11DE7F46"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6E0952"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198</w:t>
            </w:r>
          </w:p>
        </w:tc>
        <w:tc>
          <w:tcPr>
            <w:tcW w:w="2447" w:type="pct"/>
            <w:tcBorders>
              <w:top w:val="nil"/>
              <w:left w:val="nil"/>
              <w:bottom w:val="single" w:sz="4" w:space="0" w:color="auto"/>
              <w:right w:val="single" w:sz="4" w:space="0" w:color="auto"/>
            </w:tcBorders>
            <w:shd w:val="clear" w:color="auto" w:fill="auto"/>
            <w:noWrap/>
            <w:vAlign w:val="bottom"/>
            <w:hideMark/>
          </w:tcPr>
          <w:p w14:paraId="47689A61"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 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2F7645E" w14:textId="6DDCEBD9"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7D2178E"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80,00</w:t>
            </w:r>
          </w:p>
        </w:tc>
      </w:tr>
      <w:tr w:rsidR="00C91EFE" w:rsidRPr="00C91EFE" w14:paraId="49FEE01A"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FC56E5B"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200</w:t>
            </w:r>
          </w:p>
        </w:tc>
        <w:tc>
          <w:tcPr>
            <w:tcW w:w="2447" w:type="pct"/>
            <w:tcBorders>
              <w:top w:val="nil"/>
              <w:left w:val="nil"/>
              <w:bottom w:val="single" w:sz="4" w:space="0" w:color="auto"/>
              <w:right w:val="single" w:sz="4" w:space="0" w:color="auto"/>
            </w:tcBorders>
            <w:shd w:val="clear" w:color="auto" w:fill="auto"/>
            <w:noWrap/>
            <w:vAlign w:val="bottom"/>
            <w:hideMark/>
          </w:tcPr>
          <w:p w14:paraId="74276F4C" w14:textId="77777777" w:rsidR="00C91EFE" w:rsidRPr="00C91EFE" w:rsidRDefault="00C91EFE" w:rsidP="00D93897">
            <w:pPr>
              <w:spacing w:line="240" w:lineRule="auto"/>
              <w:ind w:firstLine="0"/>
              <w:rPr>
                <w:color w:val="000000"/>
                <w:sz w:val="22"/>
                <w:szCs w:val="22"/>
              </w:rPr>
            </w:pPr>
            <w:r w:rsidRPr="00C91EFE">
              <w:rPr>
                <w:color w:val="000000"/>
                <w:sz w:val="22"/>
                <w:szCs w:val="22"/>
              </w:rPr>
              <w:t>МАДОУ «Детский сад «Эрудит»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7E5B970" w14:textId="6A3B2231"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307B6DC"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70,00</w:t>
            </w:r>
          </w:p>
        </w:tc>
      </w:tr>
      <w:tr w:rsidR="00C91EFE" w:rsidRPr="00C91EFE" w14:paraId="74808115" w14:textId="77777777" w:rsidTr="00C91EFE">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E8188A"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201</w:t>
            </w:r>
          </w:p>
        </w:tc>
        <w:tc>
          <w:tcPr>
            <w:tcW w:w="2447" w:type="pct"/>
            <w:tcBorders>
              <w:top w:val="nil"/>
              <w:left w:val="nil"/>
              <w:bottom w:val="single" w:sz="4" w:space="0" w:color="auto"/>
              <w:right w:val="single" w:sz="4" w:space="0" w:color="auto"/>
            </w:tcBorders>
            <w:shd w:val="clear" w:color="auto" w:fill="auto"/>
            <w:noWrap/>
            <w:vAlign w:val="bottom"/>
            <w:hideMark/>
          </w:tcPr>
          <w:p w14:paraId="500250D4" w14:textId="77777777" w:rsidR="00C91EFE" w:rsidRPr="00C91EFE" w:rsidRDefault="00C91EFE" w:rsidP="00D93897">
            <w:pPr>
              <w:spacing w:line="240" w:lineRule="auto"/>
              <w:ind w:firstLine="0"/>
              <w:rPr>
                <w:color w:val="000000"/>
                <w:sz w:val="22"/>
                <w:szCs w:val="22"/>
              </w:rPr>
            </w:pPr>
            <w:r w:rsidRPr="00C91EFE">
              <w:rPr>
                <w:color w:val="000000"/>
                <w:sz w:val="22"/>
                <w:szCs w:val="22"/>
              </w:rPr>
              <w:t>МАОУ «Начальная школа - детский сад «Чулпан»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E3C809" w14:textId="6184EA83" w:rsidR="00C91EFE" w:rsidRPr="00C91EFE"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47DADC7" w14:textId="77777777" w:rsidR="00C91EFE" w:rsidRPr="00C91EFE" w:rsidRDefault="00C91EFE" w:rsidP="00D93897">
            <w:pPr>
              <w:spacing w:line="240" w:lineRule="auto"/>
              <w:ind w:firstLine="0"/>
              <w:jc w:val="right"/>
              <w:rPr>
                <w:color w:val="000000"/>
                <w:sz w:val="22"/>
                <w:szCs w:val="22"/>
              </w:rPr>
            </w:pPr>
            <w:r w:rsidRPr="00C91EFE">
              <w:rPr>
                <w:color w:val="000000"/>
                <w:sz w:val="22"/>
                <w:szCs w:val="22"/>
              </w:rPr>
              <w:t>60,00</w:t>
            </w:r>
          </w:p>
        </w:tc>
      </w:tr>
    </w:tbl>
    <w:p w14:paraId="00E50203" w14:textId="77777777" w:rsidR="00C91EFE" w:rsidRDefault="00C91EFE" w:rsidP="000A1D96">
      <w:pPr>
        <w:rPr>
          <w:lang w:val="en-US"/>
        </w:rPr>
      </w:pPr>
    </w:p>
    <w:p w14:paraId="6C8AD879" w14:textId="77777777" w:rsidR="00861FD7" w:rsidRDefault="00861FD7" w:rsidP="00861FD7">
      <w:pPr>
        <w:pStyle w:val="2"/>
        <w:jc w:val="center"/>
        <w:rPr>
          <w:rFonts w:ascii="Times New Roman" w:hAnsi="Times New Roman" w:cs="Times New Roman"/>
          <w:color w:val="auto"/>
          <w:sz w:val="24"/>
        </w:rPr>
      </w:pPr>
      <w:bookmarkStart w:id="57" w:name="_Toc215830293"/>
      <w:r w:rsidRPr="000A1D96">
        <w:rPr>
          <w:rFonts w:ascii="Times New Roman" w:hAnsi="Times New Roman" w:cs="Times New Roman"/>
          <w:color w:val="auto"/>
          <w:sz w:val="24"/>
        </w:rPr>
        <w:t xml:space="preserve">Приложение </w:t>
      </w:r>
      <w:r w:rsidRPr="00861FD7">
        <w:rPr>
          <w:rFonts w:ascii="Times New Roman" w:hAnsi="Times New Roman" w:cs="Times New Roman"/>
          <w:color w:val="auto"/>
          <w:sz w:val="24"/>
        </w:rPr>
        <w:t>6</w:t>
      </w:r>
      <w:r w:rsidRPr="000A1D96">
        <w:rPr>
          <w:rFonts w:ascii="Times New Roman" w:hAnsi="Times New Roman" w:cs="Times New Roman"/>
          <w:color w:val="auto"/>
          <w:sz w:val="24"/>
        </w:rPr>
        <w:t>. Рейтинг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sidRPr="00861FD7">
        <w:rPr>
          <w:rFonts w:ascii="Times New Roman" w:hAnsi="Times New Roman" w:cs="Times New Roman"/>
          <w:color w:val="auto"/>
          <w:sz w:val="24"/>
        </w:rPr>
        <w:t>5</w:t>
      </w:r>
      <w:r>
        <w:rPr>
          <w:rFonts w:ascii="Times New Roman" w:hAnsi="Times New Roman" w:cs="Times New Roman"/>
          <w:color w:val="auto"/>
          <w:sz w:val="24"/>
        </w:rPr>
        <w:t xml:space="preserve"> </w:t>
      </w:r>
      <w:r w:rsidRPr="000A1D96">
        <w:rPr>
          <w:rFonts w:ascii="Times New Roman" w:hAnsi="Times New Roman" w:cs="Times New Roman"/>
          <w:color w:val="auto"/>
          <w:sz w:val="24"/>
        </w:rPr>
        <w:t>«</w:t>
      </w:r>
      <w:r w:rsidRPr="00861FD7">
        <w:rPr>
          <w:rFonts w:ascii="Times New Roman" w:hAnsi="Times New Roman" w:cs="Times New Roman"/>
          <w:color w:val="auto"/>
          <w:sz w:val="24"/>
        </w:rPr>
        <w:t>Показатели, характеризующие удовлетворенность условиями осуществления образовательной деятельности организаций</w:t>
      </w:r>
      <w:r w:rsidRPr="000A1D96">
        <w:rPr>
          <w:rFonts w:ascii="Times New Roman" w:hAnsi="Times New Roman" w:cs="Times New Roman"/>
          <w:color w:val="auto"/>
          <w:sz w:val="24"/>
        </w:rPr>
        <w:t>»</w:t>
      </w:r>
      <w:bookmarkEnd w:id="57"/>
    </w:p>
    <w:tbl>
      <w:tblPr>
        <w:tblW w:w="5000" w:type="pct"/>
        <w:tblLook w:val="04A0" w:firstRow="1" w:lastRow="0" w:firstColumn="1" w:lastColumn="0" w:noHBand="0" w:noVBand="1"/>
      </w:tblPr>
      <w:tblGrid>
        <w:gridCol w:w="1813"/>
        <w:gridCol w:w="6943"/>
        <w:gridCol w:w="4322"/>
        <w:gridCol w:w="1482"/>
      </w:tblGrid>
      <w:tr w:rsidR="00A25D43" w:rsidRPr="00A25D43" w14:paraId="3B301C64" w14:textId="77777777" w:rsidTr="00A25D43">
        <w:trPr>
          <w:trHeight w:val="113"/>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259F7A51" w14:textId="77777777" w:rsidR="00A25D43" w:rsidRPr="00A25D43" w:rsidRDefault="00A25D43" w:rsidP="00D93897">
            <w:pPr>
              <w:spacing w:line="240" w:lineRule="auto"/>
              <w:ind w:firstLine="0"/>
              <w:jc w:val="center"/>
              <w:rPr>
                <w:b/>
                <w:bCs/>
                <w:color w:val="000000"/>
                <w:sz w:val="20"/>
                <w:szCs w:val="20"/>
              </w:rPr>
            </w:pPr>
            <w:r w:rsidRPr="00A25D43">
              <w:rPr>
                <w:b/>
                <w:bCs/>
                <w:color w:val="000000"/>
                <w:sz w:val="20"/>
                <w:szCs w:val="20"/>
              </w:rPr>
              <w:t>Место в рейтинге</w:t>
            </w:r>
          </w:p>
        </w:tc>
        <w:tc>
          <w:tcPr>
            <w:tcW w:w="2447" w:type="pct"/>
            <w:tcBorders>
              <w:top w:val="single" w:sz="4" w:space="0" w:color="auto"/>
              <w:left w:val="nil"/>
              <w:bottom w:val="single" w:sz="4" w:space="0" w:color="auto"/>
              <w:right w:val="single" w:sz="4" w:space="0" w:color="auto"/>
            </w:tcBorders>
            <w:shd w:val="clear" w:color="auto" w:fill="auto"/>
            <w:noWrap/>
            <w:hideMark/>
          </w:tcPr>
          <w:p w14:paraId="72244B11" w14:textId="77777777" w:rsidR="00A25D43" w:rsidRPr="00A25D43" w:rsidRDefault="00A25D43" w:rsidP="00D93897">
            <w:pPr>
              <w:spacing w:line="240" w:lineRule="auto"/>
              <w:ind w:firstLine="0"/>
              <w:jc w:val="center"/>
              <w:rPr>
                <w:b/>
                <w:bCs/>
                <w:color w:val="000000"/>
                <w:sz w:val="20"/>
                <w:szCs w:val="20"/>
              </w:rPr>
            </w:pPr>
            <w:r w:rsidRPr="00A25D43">
              <w:rPr>
                <w:b/>
                <w:bCs/>
                <w:color w:val="000000"/>
                <w:sz w:val="20"/>
                <w:szCs w:val="20"/>
              </w:rPr>
              <w:t>Организация</w:t>
            </w:r>
          </w:p>
        </w:tc>
        <w:tc>
          <w:tcPr>
            <w:tcW w:w="1547" w:type="pct"/>
            <w:tcBorders>
              <w:top w:val="single" w:sz="4" w:space="0" w:color="auto"/>
              <w:left w:val="nil"/>
              <w:bottom w:val="single" w:sz="4" w:space="0" w:color="auto"/>
              <w:right w:val="single" w:sz="4" w:space="0" w:color="auto"/>
            </w:tcBorders>
            <w:shd w:val="clear" w:color="auto" w:fill="auto"/>
            <w:noWrap/>
            <w:hideMark/>
          </w:tcPr>
          <w:p w14:paraId="7560BC9D" w14:textId="77777777" w:rsidR="00A25D43" w:rsidRPr="00A25D43" w:rsidRDefault="00A25D43" w:rsidP="00D93897">
            <w:pPr>
              <w:spacing w:line="240" w:lineRule="auto"/>
              <w:ind w:firstLine="0"/>
              <w:jc w:val="center"/>
              <w:rPr>
                <w:b/>
                <w:bCs/>
                <w:color w:val="000000"/>
                <w:sz w:val="20"/>
                <w:szCs w:val="20"/>
              </w:rPr>
            </w:pPr>
            <w:r w:rsidRPr="00A25D43">
              <w:rPr>
                <w:b/>
                <w:bCs/>
                <w:color w:val="000000"/>
                <w:sz w:val="20"/>
                <w:szCs w:val="20"/>
              </w:rPr>
              <w:t>Муниципалитет</w:t>
            </w:r>
          </w:p>
        </w:tc>
        <w:tc>
          <w:tcPr>
            <w:tcW w:w="495" w:type="pct"/>
            <w:tcBorders>
              <w:top w:val="single" w:sz="4" w:space="0" w:color="auto"/>
              <w:left w:val="nil"/>
              <w:bottom w:val="single" w:sz="4" w:space="0" w:color="auto"/>
              <w:right w:val="single" w:sz="4" w:space="0" w:color="auto"/>
            </w:tcBorders>
            <w:shd w:val="clear" w:color="auto" w:fill="auto"/>
            <w:noWrap/>
            <w:hideMark/>
          </w:tcPr>
          <w:p w14:paraId="1B30D38A" w14:textId="77777777" w:rsidR="00A25D43" w:rsidRPr="00A25D43" w:rsidRDefault="00A25D43" w:rsidP="00D93897">
            <w:pPr>
              <w:spacing w:line="240" w:lineRule="auto"/>
              <w:ind w:firstLine="0"/>
              <w:jc w:val="center"/>
              <w:rPr>
                <w:b/>
                <w:bCs/>
                <w:color w:val="000000"/>
                <w:sz w:val="20"/>
                <w:szCs w:val="20"/>
              </w:rPr>
            </w:pPr>
            <w:r w:rsidRPr="00A25D43">
              <w:rPr>
                <w:b/>
                <w:bCs/>
                <w:color w:val="000000"/>
                <w:sz w:val="20"/>
                <w:szCs w:val="20"/>
              </w:rPr>
              <w:t>Средний балл</w:t>
            </w:r>
          </w:p>
        </w:tc>
      </w:tr>
      <w:tr w:rsidR="00A25D43" w:rsidRPr="00A25D43" w14:paraId="0EA37CB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FBDF83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5E7AE7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«ГАРДАРИКА»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41DFC2D" w14:textId="13D04E0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D60337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4916B07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F4C84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9B359E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«Галактика»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08CC929" w14:textId="052AFE6C"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40E065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28BC6B0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67BC1A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4C1255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«Глобус»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0C3711A" w14:textId="0B5FEC7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4D69FC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128F6FA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F62242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311289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«Город мастеров»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44EBC1C" w14:textId="53F2834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9372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5432DDD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BA3A2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A55824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«ПАРМА»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D7463D0" w14:textId="29BE7069"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5262A5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6E70545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7453C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FBF8DC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«Эрудит»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2AEEEDF" w14:textId="1D371C4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C0ECA3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728CE79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60FF9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23B6B9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C9AC710" w14:textId="728B84C3"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8D3706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02D3DCC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9DEF4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FF0C1F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34»</w:t>
            </w:r>
          </w:p>
        </w:tc>
        <w:tc>
          <w:tcPr>
            <w:tcW w:w="1547" w:type="pct"/>
            <w:tcBorders>
              <w:top w:val="nil"/>
              <w:left w:val="nil"/>
              <w:bottom w:val="single" w:sz="4" w:space="0" w:color="auto"/>
              <w:right w:val="single" w:sz="4" w:space="0" w:color="auto"/>
            </w:tcBorders>
            <w:shd w:val="clear" w:color="auto" w:fill="auto"/>
            <w:noWrap/>
            <w:vAlign w:val="bottom"/>
            <w:hideMark/>
          </w:tcPr>
          <w:p w14:paraId="724E1EC2" w14:textId="1013C7B8"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39FEE63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1B134A9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C9624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0CCB5F0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364»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108C92F" w14:textId="29DF907C"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91AFAC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0FF1BA3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21091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465FAA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377»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74E20A7" w14:textId="7D869EF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B4778C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7468E50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81D23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A6A0941"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0F1DFD3" w14:textId="4F6A7530"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A2479F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72232E8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2742F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841D11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№67»</w:t>
            </w:r>
          </w:p>
        </w:tc>
        <w:tc>
          <w:tcPr>
            <w:tcW w:w="1547" w:type="pct"/>
            <w:tcBorders>
              <w:top w:val="nil"/>
              <w:left w:val="nil"/>
              <w:bottom w:val="single" w:sz="4" w:space="0" w:color="auto"/>
              <w:right w:val="single" w:sz="4" w:space="0" w:color="auto"/>
            </w:tcBorders>
            <w:shd w:val="clear" w:color="auto" w:fill="auto"/>
            <w:noWrap/>
            <w:vAlign w:val="bottom"/>
            <w:hideMark/>
          </w:tcPr>
          <w:p w14:paraId="4FFEDF21" w14:textId="3024D7C9"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FC2E0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61DF464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BDD5E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6FC4C4E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№77»</w:t>
            </w:r>
          </w:p>
        </w:tc>
        <w:tc>
          <w:tcPr>
            <w:tcW w:w="1547" w:type="pct"/>
            <w:tcBorders>
              <w:top w:val="nil"/>
              <w:left w:val="nil"/>
              <w:bottom w:val="single" w:sz="4" w:space="0" w:color="auto"/>
              <w:right w:val="single" w:sz="4" w:space="0" w:color="auto"/>
            </w:tcBorders>
            <w:shd w:val="clear" w:color="auto" w:fill="auto"/>
            <w:noWrap/>
            <w:vAlign w:val="bottom"/>
            <w:hideMark/>
          </w:tcPr>
          <w:p w14:paraId="6AC3C483" w14:textId="421F5DA8"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356BEB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4BC4583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96E21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306C41D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«Конструктор успеха»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4273C8F" w14:textId="27DBBE4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04B17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45D3DDE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79D58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B0287A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«Лидер»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B1B9838" w14:textId="2A5F6CE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CAB61C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6CF698D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F5888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45830B5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 детский сад № 1 «Василёк»</w:t>
            </w:r>
          </w:p>
        </w:tc>
        <w:tc>
          <w:tcPr>
            <w:tcW w:w="1547" w:type="pct"/>
            <w:tcBorders>
              <w:top w:val="nil"/>
              <w:left w:val="nil"/>
              <w:bottom w:val="single" w:sz="4" w:space="0" w:color="auto"/>
              <w:right w:val="single" w:sz="4" w:space="0" w:color="auto"/>
            </w:tcBorders>
            <w:shd w:val="clear" w:color="auto" w:fill="auto"/>
            <w:noWrap/>
            <w:vAlign w:val="bottom"/>
            <w:hideMark/>
          </w:tcPr>
          <w:p w14:paraId="4F57DFB4" w14:textId="28F7C147"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792DCBF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3BD6366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51A54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1</w:t>
            </w:r>
          </w:p>
        </w:tc>
        <w:tc>
          <w:tcPr>
            <w:tcW w:w="2447" w:type="pct"/>
            <w:tcBorders>
              <w:top w:val="nil"/>
              <w:left w:val="nil"/>
              <w:bottom w:val="single" w:sz="4" w:space="0" w:color="auto"/>
              <w:right w:val="single" w:sz="4" w:space="0" w:color="auto"/>
            </w:tcBorders>
            <w:shd w:val="clear" w:color="auto" w:fill="auto"/>
            <w:noWrap/>
            <w:vAlign w:val="bottom"/>
            <w:hideMark/>
          </w:tcPr>
          <w:p w14:paraId="163D76E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F07FA13" w14:textId="625E16F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011898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658A6D9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F2850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29E75DED"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252»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C0B1FE5" w14:textId="2F2BB8D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1D3630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401CF05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A9B0B3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90A93F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д/с «Лира»</w:t>
            </w:r>
          </w:p>
        </w:tc>
        <w:tc>
          <w:tcPr>
            <w:tcW w:w="1547" w:type="pct"/>
            <w:tcBorders>
              <w:top w:val="nil"/>
              <w:left w:val="nil"/>
              <w:bottom w:val="single" w:sz="4" w:space="0" w:color="auto"/>
              <w:right w:val="single" w:sz="4" w:space="0" w:color="auto"/>
            </w:tcBorders>
            <w:shd w:val="clear" w:color="auto" w:fill="auto"/>
            <w:noWrap/>
            <w:vAlign w:val="bottom"/>
            <w:hideMark/>
          </w:tcPr>
          <w:p w14:paraId="25DAAFFD" w14:textId="0A190014" w:rsidR="00A25D43" w:rsidRPr="00A25D43"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19E472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5BAC40B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3C605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449C32C"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4CD164B2" w14:textId="01CF97D9"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810E84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7EF32B3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A3C750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C62ED6D"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«Добрянский детский сад № 21»</w:t>
            </w:r>
          </w:p>
        </w:tc>
        <w:tc>
          <w:tcPr>
            <w:tcW w:w="1547" w:type="pct"/>
            <w:tcBorders>
              <w:top w:val="nil"/>
              <w:left w:val="nil"/>
              <w:bottom w:val="single" w:sz="4" w:space="0" w:color="auto"/>
              <w:right w:val="single" w:sz="4" w:space="0" w:color="auto"/>
            </w:tcBorders>
            <w:shd w:val="clear" w:color="auto" w:fill="auto"/>
            <w:noWrap/>
            <w:vAlign w:val="bottom"/>
            <w:hideMark/>
          </w:tcPr>
          <w:p w14:paraId="7A3B64E8" w14:textId="703BECD2"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39B114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098000D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CD7C9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331EC99"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«Менделеевский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3D4E7C74" w14:textId="77777777" w:rsidR="00A25D43" w:rsidRPr="00A25D43" w:rsidRDefault="00A25D43" w:rsidP="00D93897">
            <w:pPr>
              <w:spacing w:line="240" w:lineRule="auto"/>
              <w:ind w:firstLine="0"/>
              <w:rPr>
                <w:color w:val="000000"/>
                <w:sz w:val="22"/>
                <w:szCs w:val="22"/>
              </w:rPr>
            </w:pPr>
            <w:r w:rsidRPr="00A25D43">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70943F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593D776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AD09D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1F5FD08E"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«Юсьвинский детский сад «Золотой петушок»</w:t>
            </w:r>
          </w:p>
        </w:tc>
        <w:tc>
          <w:tcPr>
            <w:tcW w:w="1547" w:type="pct"/>
            <w:tcBorders>
              <w:top w:val="nil"/>
              <w:left w:val="nil"/>
              <w:bottom w:val="single" w:sz="4" w:space="0" w:color="auto"/>
              <w:right w:val="single" w:sz="4" w:space="0" w:color="auto"/>
            </w:tcBorders>
            <w:shd w:val="clear" w:color="auto" w:fill="auto"/>
            <w:noWrap/>
            <w:vAlign w:val="bottom"/>
            <w:hideMark/>
          </w:tcPr>
          <w:p w14:paraId="39D0A1B1" w14:textId="77777777" w:rsidR="00A25D43" w:rsidRPr="00A25D43" w:rsidRDefault="00A25D43" w:rsidP="00D93897">
            <w:pPr>
              <w:spacing w:line="240" w:lineRule="auto"/>
              <w:ind w:firstLine="0"/>
              <w:rPr>
                <w:color w:val="000000"/>
                <w:sz w:val="22"/>
                <w:szCs w:val="22"/>
              </w:rPr>
            </w:pPr>
            <w:r w:rsidRPr="00A25D43">
              <w:rPr>
                <w:color w:val="000000"/>
                <w:sz w:val="22"/>
                <w:szCs w:val="22"/>
              </w:rPr>
              <w:t>Юсьвинский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3D7CF6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1773848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1B102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77475832"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36</w:t>
            </w:r>
          </w:p>
        </w:tc>
        <w:tc>
          <w:tcPr>
            <w:tcW w:w="1547" w:type="pct"/>
            <w:tcBorders>
              <w:top w:val="nil"/>
              <w:left w:val="nil"/>
              <w:bottom w:val="single" w:sz="4" w:space="0" w:color="auto"/>
              <w:right w:val="single" w:sz="4" w:space="0" w:color="auto"/>
            </w:tcBorders>
            <w:shd w:val="clear" w:color="auto" w:fill="auto"/>
            <w:noWrap/>
            <w:vAlign w:val="bottom"/>
            <w:hideMark/>
          </w:tcPr>
          <w:p w14:paraId="070F6091"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F84B7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2B2C033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5AED09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w:t>
            </w:r>
          </w:p>
        </w:tc>
        <w:tc>
          <w:tcPr>
            <w:tcW w:w="2447" w:type="pct"/>
            <w:tcBorders>
              <w:top w:val="nil"/>
              <w:left w:val="nil"/>
              <w:bottom w:val="single" w:sz="4" w:space="0" w:color="auto"/>
              <w:right w:val="single" w:sz="4" w:space="0" w:color="auto"/>
            </w:tcBorders>
            <w:shd w:val="clear" w:color="auto" w:fill="auto"/>
            <w:noWrap/>
            <w:vAlign w:val="bottom"/>
            <w:hideMark/>
          </w:tcPr>
          <w:p w14:paraId="5E84B2CD"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6</w:t>
            </w:r>
          </w:p>
        </w:tc>
        <w:tc>
          <w:tcPr>
            <w:tcW w:w="1547" w:type="pct"/>
            <w:tcBorders>
              <w:top w:val="nil"/>
              <w:left w:val="nil"/>
              <w:bottom w:val="single" w:sz="4" w:space="0" w:color="auto"/>
              <w:right w:val="single" w:sz="4" w:space="0" w:color="auto"/>
            </w:tcBorders>
            <w:shd w:val="clear" w:color="auto" w:fill="auto"/>
            <w:noWrap/>
            <w:vAlign w:val="bottom"/>
            <w:hideMark/>
          </w:tcPr>
          <w:p w14:paraId="23CC580A" w14:textId="632CBDD5" w:rsidR="00A25D43" w:rsidRPr="00A25D43"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715A2AE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100,00</w:t>
            </w:r>
          </w:p>
        </w:tc>
      </w:tr>
      <w:tr w:rsidR="00A25D43" w:rsidRPr="00A25D43" w14:paraId="4B9694E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84D44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26</w:t>
            </w:r>
          </w:p>
        </w:tc>
        <w:tc>
          <w:tcPr>
            <w:tcW w:w="2447" w:type="pct"/>
            <w:tcBorders>
              <w:top w:val="nil"/>
              <w:left w:val="nil"/>
              <w:bottom w:val="single" w:sz="4" w:space="0" w:color="auto"/>
              <w:right w:val="single" w:sz="4" w:space="0" w:color="auto"/>
            </w:tcBorders>
            <w:shd w:val="clear" w:color="auto" w:fill="auto"/>
            <w:noWrap/>
            <w:vAlign w:val="bottom"/>
            <w:hideMark/>
          </w:tcPr>
          <w:p w14:paraId="4CCFE26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«Академика»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E2DA857" w14:textId="479FE84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89FF56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99,80</w:t>
            </w:r>
          </w:p>
        </w:tc>
      </w:tr>
      <w:tr w:rsidR="00A25D43" w:rsidRPr="00A25D43" w14:paraId="0D05E4D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DA96D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26</w:t>
            </w:r>
          </w:p>
        </w:tc>
        <w:tc>
          <w:tcPr>
            <w:tcW w:w="2447" w:type="pct"/>
            <w:tcBorders>
              <w:top w:val="nil"/>
              <w:left w:val="nil"/>
              <w:bottom w:val="single" w:sz="4" w:space="0" w:color="auto"/>
              <w:right w:val="single" w:sz="4" w:space="0" w:color="auto"/>
            </w:tcBorders>
            <w:shd w:val="clear" w:color="auto" w:fill="auto"/>
            <w:noWrap/>
            <w:vAlign w:val="bottom"/>
            <w:hideMark/>
          </w:tcPr>
          <w:p w14:paraId="5ED98FCB"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«ЦРР-детский сад № 9»</w:t>
            </w:r>
          </w:p>
        </w:tc>
        <w:tc>
          <w:tcPr>
            <w:tcW w:w="1547" w:type="pct"/>
            <w:tcBorders>
              <w:top w:val="nil"/>
              <w:left w:val="nil"/>
              <w:bottom w:val="single" w:sz="4" w:space="0" w:color="auto"/>
              <w:right w:val="single" w:sz="4" w:space="0" w:color="auto"/>
            </w:tcBorders>
            <w:shd w:val="clear" w:color="auto" w:fill="auto"/>
            <w:noWrap/>
            <w:vAlign w:val="bottom"/>
            <w:hideMark/>
          </w:tcPr>
          <w:p w14:paraId="5B6E48EB" w14:textId="299BA76F"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0F047F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99,80</w:t>
            </w:r>
          </w:p>
        </w:tc>
      </w:tr>
      <w:tr w:rsidR="00A25D43" w:rsidRPr="00A25D43" w14:paraId="19CA5CF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27D2B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30CC419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«Взлет»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6FD797A" w14:textId="5338BC34"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52A109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99,70</w:t>
            </w:r>
          </w:p>
        </w:tc>
      </w:tr>
      <w:tr w:rsidR="00A25D43" w:rsidRPr="00A25D43" w14:paraId="24EB8DA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35C9AB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12A7259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165»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158ADB3" w14:textId="7FE7ECA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0C823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99,70</w:t>
            </w:r>
          </w:p>
        </w:tc>
      </w:tr>
      <w:tr w:rsidR="00A25D43" w:rsidRPr="00A25D43" w14:paraId="0F741D4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A6498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355FEF0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352»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C60B1EF" w14:textId="4CBCCF7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496FCF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99,70</w:t>
            </w:r>
          </w:p>
        </w:tc>
      </w:tr>
      <w:tr w:rsidR="00A25D43" w:rsidRPr="00A25D43" w14:paraId="5C250CB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92E19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28</w:t>
            </w:r>
          </w:p>
        </w:tc>
        <w:tc>
          <w:tcPr>
            <w:tcW w:w="2447" w:type="pct"/>
            <w:tcBorders>
              <w:top w:val="nil"/>
              <w:left w:val="nil"/>
              <w:bottom w:val="single" w:sz="4" w:space="0" w:color="auto"/>
              <w:right w:val="single" w:sz="4" w:space="0" w:color="auto"/>
            </w:tcBorders>
            <w:shd w:val="clear" w:color="auto" w:fill="auto"/>
            <w:noWrap/>
            <w:vAlign w:val="bottom"/>
            <w:hideMark/>
          </w:tcPr>
          <w:p w14:paraId="41E52051"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 Детский сад № 14»</w:t>
            </w:r>
          </w:p>
        </w:tc>
        <w:tc>
          <w:tcPr>
            <w:tcW w:w="1547" w:type="pct"/>
            <w:tcBorders>
              <w:top w:val="nil"/>
              <w:left w:val="nil"/>
              <w:bottom w:val="single" w:sz="4" w:space="0" w:color="auto"/>
              <w:right w:val="single" w:sz="4" w:space="0" w:color="auto"/>
            </w:tcBorders>
            <w:shd w:val="clear" w:color="auto" w:fill="auto"/>
            <w:noWrap/>
            <w:vAlign w:val="bottom"/>
            <w:hideMark/>
          </w:tcPr>
          <w:p w14:paraId="0E15A1C4" w14:textId="7E62A519"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EEB839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99,70</w:t>
            </w:r>
          </w:p>
        </w:tc>
      </w:tr>
      <w:tr w:rsidR="00A25D43" w:rsidRPr="00A25D43" w14:paraId="518B6EB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653A2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32</w:t>
            </w:r>
          </w:p>
        </w:tc>
        <w:tc>
          <w:tcPr>
            <w:tcW w:w="2447" w:type="pct"/>
            <w:tcBorders>
              <w:top w:val="nil"/>
              <w:left w:val="nil"/>
              <w:bottom w:val="single" w:sz="4" w:space="0" w:color="auto"/>
              <w:right w:val="single" w:sz="4" w:space="0" w:color="auto"/>
            </w:tcBorders>
            <w:shd w:val="clear" w:color="auto" w:fill="auto"/>
            <w:noWrap/>
            <w:vAlign w:val="bottom"/>
            <w:hideMark/>
          </w:tcPr>
          <w:p w14:paraId="0A75693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«Белоевский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5552953C" w14:textId="77777777" w:rsidR="00A25D43" w:rsidRPr="00A25D43" w:rsidRDefault="00A25D43" w:rsidP="00D93897">
            <w:pPr>
              <w:spacing w:line="240" w:lineRule="auto"/>
              <w:ind w:firstLine="0"/>
              <w:rPr>
                <w:color w:val="000000"/>
                <w:sz w:val="22"/>
                <w:szCs w:val="22"/>
              </w:rPr>
            </w:pPr>
            <w:r w:rsidRPr="00A25D43">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C33FD5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99,60</w:t>
            </w:r>
          </w:p>
        </w:tc>
      </w:tr>
      <w:tr w:rsidR="00A25D43" w:rsidRPr="00A25D43" w14:paraId="2FFB73C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D242AF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32</w:t>
            </w:r>
          </w:p>
        </w:tc>
        <w:tc>
          <w:tcPr>
            <w:tcW w:w="2447" w:type="pct"/>
            <w:tcBorders>
              <w:top w:val="nil"/>
              <w:left w:val="nil"/>
              <w:bottom w:val="single" w:sz="4" w:space="0" w:color="auto"/>
              <w:right w:val="single" w:sz="4" w:space="0" w:color="auto"/>
            </w:tcBorders>
            <w:shd w:val="clear" w:color="auto" w:fill="auto"/>
            <w:noWrap/>
            <w:vAlign w:val="bottom"/>
            <w:hideMark/>
          </w:tcPr>
          <w:p w14:paraId="1F912B8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№38»</w:t>
            </w:r>
          </w:p>
        </w:tc>
        <w:tc>
          <w:tcPr>
            <w:tcW w:w="1547" w:type="pct"/>
            <w:tcBorders>
              <w:top w:val="nil"/>
              <w:left w:val="nil"/>
              <w:bottom w:val="single" w:sz="4" w:space="0" w:color="auto"/>
              <w:right w:val="single" w:sz="4" w:space="0" w:color="auto"/>
            </w:tcBorders>
            <w:shd w:val="clear" w:color="auto" w:fill="auto"/>
            <w:noWrap/>
            <w:vAlign w:val="bottom"/>
            <w:hideMark/>
          </w:tcPr>
          <w:p w14:paraId="1F40E119" w14:textId="113CDA6C"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7082EE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99,60</w:t>
            </w:r>
          </w:p>
        </w:tc>
      </w:tr>
      <w:tr w:rsidR="00A25D43" w:rsidRPr="00A25D43" w14:paraId="67D9DB8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C95BE2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32</w:t>
            </w:r>
          </w:p>
        </w:tc>
        <w:tc>
          <w:tcPr>
            <w:tcW w:w="2447" w:type="pct"/>
            <w:tcBorders>
              <w:top w:val="nil"/>
              <w:left w:val="nil"/>
              <w:bottom w:val="single" w:sz="4" w:space="0" w:color="auto"/>
              <w:right w:val="single" w:sz="4" w:space="0" w:color="auto"/>
            </w:tcBorders>
            <w:shd w:val="clear" w:color="auto" w:fill="auto"/>
            <w:noWrap/>
            <w:vAlign w:val="bottom"/>
            <w:hideMark/>
          </w:tcPr>
          <w:p w14:paraId="77AC0F91" w14:textId="77777777" w:rsidR="00A25D43" w:rsidRPr="00A25D43" w:rsidRDefault="00A25D43" w:rsidP="00D93897">
            <w:pPr>
              <w:spacing w:line="240" w:lineRule="auto"/>
              <w:ind w:firstLine="0"/>
              <w:rPr>
                <w:color w:val="000000"/>
                <w:sz w:val="22"/>
                <w:szCs w:val="22"/>
              </w:rPr>
            </w:pPr>
            <w:proofErr w:type="gramStart"/>
            <w:r w:rsidRPr="00A25D43">
              <w:rPr>
                <w:color w:val="000000"/>
                <w:sz w:val="22"/>
                <w:szCs w:val="22"/>
              </w:rPr>
              <w:t>МБДОУ  «</w:t>
            </w:r>
            <w:proofErr w:type="gramEnd"/>
            <w:r w:rsidRPr="00A25D43">
              <w:rPr>
                <w:color w:val="000000"/>
                <w:sz w:val="22"/>
                <w:szCs w:val="22"/>
              </w:rPr>
              <w:t>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1EDE1920" w14:textId="77777777" w:rsidR="00A25D43" w:rsidRPr="00A25D43" w:rsidRDefault="00A25D43" w:rsidP="00D93897">
            <w:pPr>
              <w:spacing w:line="240" w:lineRule="auto"/>
              <w:ind w:firstLine="0"/>
              <w:rPr>
                <w:color w:val="000000"/>
                <w:sz w:val="22"/>
                <w:szCs w:val="22"/>
              </w:rPr>
            </w:pPr>
            <w:r w:rsidRPr="00A25D43">
              <w:rPr>
                <w:color w:val="000000"/>
                <w:sz w:val="22"/>
                <w:szCs w:val="22"/>
              </w:rPr>
              <w:t>ЗАТО Звездный</w:t>
            </w:r>
          </w:p>
        </w:tc>
        <w:tc>
          <w:tcPr>
            <w:tcW w:w="495" w:type="pct"/>
            <w:tcBorders>
              <w:top w:val="nil"/>
              <w:left w:val="nil"/>
              <w:bottom w:val="single" w:sz="4" w:space="0" w:color="auto"/>
              <w:right w:val="single" w:sz="4" w:space="0" w:color="auto"/>
            </w:tcBorders>
            <w:shd w:val="clear" w:color="auto" w:fill="auto"/>
            <w:noWrap/>
            <w:vAlign w:val="bottom"/>
            <w:hideMark/>
          </w:tcPr>
          <w:p w14:paraId="4976A66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99,60</w:t>
            </w:r>
          </w:p>
        </w:tc>
      </w:tr>
      <w:tr w:rsidR="00A25D43" w:rsidRPr="00A25D43" w14:paraId="2A05C47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BC8F49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32</w:t>
            </w:r>
          </w:p>
        </w:tc>
        <w:tc>
          <w:tcPr>
            <w:tcW w:w="2447" w:type="pct"/>
            <w:tcBorders>
              <w:top w:val="nil"/>
              <w:left w:val="nil"/>
              <w:bottom w:val="single" w:sz="4" w:space="0" w:color="auto"/>
              <w:right w:val="single" w:sz="4" w:space="0" w:color="auto"/>
            </w:tcBorders>
            <w:shd w:val="clear" w:color="auto" w:fill="auto"/>
            <w:noWrap/>
            <w:vAlign w:val="bottom"/>
            <w:hideMark/>
          </w:tcPr>
          <w:p w14:paraId="575CE195"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2146F3F6" w14:textId="0AA1949B"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A09EE3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99,60</w:t>
            </w:r>
          </w:p>
        </w:tc>
      </w:tr>
      <w:tr w:rsidR="00A25D43" w:rsidRPr="00A25D43" w14:paraId="5A9D0A8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4F2AC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32</w:t>
            </w:r>
          </w:p>
        </w:tc>
        <w:tc>
          <w:tcPr>
            <w:tcW w:w="2447" w:type="pct"/>
            <w:tcBorders>
              <w:top w:val="nil"/>
              <w:left w:val="nil"/>
              <w:bottom w:val="single" w:sz="4" w:space="0" w:color="auto"/>
              <w:right w:val="single" w:sz="4" w:space="0" w:color="auto"/>
            </w:tcBorders>
            <w:shd w:val="clear" w:color="auto" w:fill="auto"/>
            <w:noWrap/>
            <w:vAlign w:val="bottom"/>
            <w:hideMark/>
          </w:tcPr>
          <w:p w14:paraId="0A28DF73"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«Аленушка»</w:t>
            </w:r>
          </w:p>
        </w:tc>
        <w:tc>
          <w:tcPr>
            <w:tcW w:w="1547" w:type="pct"/>
            <w:tcBorders>
              <w:top w:val="nil"/>
              <w:left w:val="nil"/>
              <w:bottom w:val="single" w:sz="4" w:space="0" w:color="auto"/>
              <w:right w:val="single" w:sz="4" w:space="0" w:color="auto"/>
            </w:tcBorders>
            <w:shd w:val="clear" w:color="auto" w:fill="auto"/>
            <w:noWrap/>
            <w:vAlign w:val="bottom"/>
            <w:hideMark/>
          </w:tcPr>
          <w:p w14:paraId="5D10F95F" w14:textId="4682BA61" w:rsidR="00A25D43" w:rsidRPr="00A25D43"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F3B8CF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99,60</w:t>
            </w:r>
          </w:p>
        </w:tc>
      </w:tr>
      <w:tr w:rsidR="00A25D43" w:rsidRPr="00A25D43" w14:paraId="1B67476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5A9822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62F228D1"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«Детспорт»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F14CB4A" w14:textId="44D1A86D"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C7CF4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0156826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2C3E1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1057179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370»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8306214" w14:textId="74705FA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2F86E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5CCB2C1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D5EF2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2044926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419»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1B203CB" w14:textId="0F88813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5482BF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04DFE8B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67A09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17895F3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№73»</w:t>
            </w:r>
          </w:p>
        </w:tc>
        <w:tc>
          <w:tcPr>
            <w:tcW w:w="1547" w:type="pct"/>
            <w:tcBorders>
              <w:top w:val="nil"/>
              <w:left w:val="nil"/>
              <w:bottom w:val="single" w:sz="4" w:space="0" w:color="auto"/>
              <w:right w:val="single" w:sz="4" w:space="0" w:color="auto"/>
            </w:tcBorders>
            <w:shd w:val="clear" w:color="auto" w:fill="auto"/>
            <w:noWrap/>
            <w:vAlign w:val="bottom"/>
            <w:hideMark/>
          </w:tcPr>
          <w:p w14:paraId="0C173D44" w14:textId="595E8220"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296239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0FF2F74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EF896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2C75F9F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272»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048879" w14:textId="73E53E9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9F465D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5839353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05AF1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301B040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17779349" w14:textId="15A39F84"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15A173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1F3EA45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BBDE4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334ABBA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«ЭКОСАД»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50D0307" w14:textId="35B7B14B"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3A00D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0000EDE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32DFC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57C027D7"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«Ординский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1C54CAF" w14:textId="77777777" w:rsidR="00A25D43" w:rsidRPr="00A25D43" w:rsidRDefault="00A25D43" w:rsidP="00D93897">
            <w:pPr>
              <w:spacing w:line="240" w:lineRule="auto"/>
              <w:ind w:firstLine="0"/>
              <w:rPr>
                <w:color w:val="000000"/>
                <w:sz w:val="22"/>
                <w:szCs w:val="22"/>
              </w:rPr>
            </w:pPr>
            <w:r w:rsidRPr="00A25D43">
              <w:rPr>
                <w:color w:val="000000"/>
                <w:sz w:val="22"/>
                <w:szCs w:val="22"/>
              </w:rPr>
              <w:t>Ординский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91B866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0D3BC99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B45DE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28833613"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«Сивинский детский сад № 1 «Малышок»</w:t>
            </w:r>
          </w:p>
        </w:tc>
        <w:tc>
          <w:tcPr>
            <w:tcW w:w="1547" w:type="pct"/>
            <w:tcBorders>
              <w:top w:val="nil"/>
              <w:left w:val="nil"/>
              <w:bottom w:val="single" w:sz="4" w:space="0" w:color="auto"/>
              <w:right w:val="single" w:sz="4" w:space="0" w:color="auto"/>
            </w:tcBorders>
            <w:shd w:val="clear" w:color="auto" w:fill="auto"/>
            <w:noWrap/>
            <w:vAlign w:val="bottom"/>
            <w:hideMark/>
          </w:tcPr>
          <w:p w14:paraId="4CBE3864" w14:textId="77777777" w:rsidR="00A25D43" w:rsidRPr="00A25D43" w:rsidRDefault="00A25D43" w:rsidP="00D93897">
            <w:pPr>
              <w:spacing w:line="240" w:lineRule="auto"/>
              <w:ind w:firstLine="0"/>
              <w:rPr>
                <w:color w:val="000000"/>
                <w:sz w:val="22"/>
                <w:szCs w:val="22"/>
              </w:rPr>
            </w:pPr>
            <w:r w:rsidRPr="00A25D43">
              <w:rPr>
                <w:color w:val="000000"/>
                <w:sz w:val="22"/>
                <w:szCs w:val="22"/>
              </w:rPr>
              <w:t>Сивинский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88624B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6290E6F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9B16D6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37</w:t>
            </w:r>
          </w:p>
        </w:tc>
        <w:tc>
          <w:tcPr>
            <w:tcW w:w="2447" w:type="pct"/>
            <w:tcBorders>
              <w:top w:val="nil"/>
              <w:left w:val="nil"/>
              <w:bottom w:val="single" w:sz="4" w:space="0" w:color="auto"/>
              <w:right w:val="single" w:sz="4" w:space="0" w:color="auto"/>
            </w:tcBorders>
            <w:shd w:val="clear" w:color="auto" w:fill="auto"/>
            <w:noWrap/>
            <w:vAlign w:val="bottom"/>
            <w:hideMark/>
          </w:tcPr>
          <w:p w14:paraId="36BF40E4"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62294C4F" w14:textId="289CC99B" w:rsidR="00A25D43" w:rsidRPr="00A25D43"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561589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99,50</w:t>
            </w:r>
          </w:p>
        </w:tc>
      </w:tr>
      <w:tr w:rsidR="00A25D43" w:rsidRPr="00A25D43" w14:paraId="328BC46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FA1F9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47</w:t>
            </w:r>
          </w:p>
        </w:tc>
        <w:tc>
          <w:tcPr>
            <w:tcW w:w="2447" w:type="pct"/>
            <w:tcBorders>
              <w:top w:val="nil"/>
              <w:left w:val="nil"/>
              <w:bottom w:val="single" w:sz="4" w:space="0" w:color="auto"/>
              <w:right w:val="single" w:sz="4" w:space="0" w:color="auto"/>
            </w:tcBorders>
            <w:shd w:val="clear" w:color="auto" w:fill="auto"/>
            <w:noWrap/>
            <w:vAlign w:val="bottom"/>
            <w:hideMark/>
          </w:tcPr>
          <w:p w14:paraId="759BFAF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«ЛЕГОПОЛИС»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BF6C3D7" w14:textId="5E3BA78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4C41CA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99,40</w:t>
            </w:r>
          </w:p>
        </w:tc>
      </w:tr>
      <w:tr w:rsidR="00A25D43" w:rsidRPr="00A25D43" w14:paraId="7447955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FB655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47</w:t>
            </w:r>
          </w:p>
        </w:tc>
        <w:tc>
          <w:tcPr>
            <w:tcW w:w="2447" w:type="pct"/>
            <w:tcBorders>
              <w:top w:val="nil"/>
              <w:left w:val="nil"/>
              <w:bottom w:val="single" w:sz="4" w:space="0" w:color="auto"/>
              <w:right w:val="single" w:sz="4" w:space="0" w:color="auto"/>
            </w:tcBorders>
            <w:shd w:val="clear" w:color="auto" w:fill="auto"/>
            <w:noWrap/>
            <w:vAlign w:val="bottom"/>
            <w:hideMark/>
          </w:tcPr>
          <w:p w14:paraId="656A6E20"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12»</w:t>
            </w:r>
          </w:p>
        </w:tc>
        <w:tc>
          <w:tcPr>
            <w:tcW w:w="1547" w:type="pct"/>
            <w:tcBorders>
              <w:top w:val="nil"/>
              <w:left w:val="nil"/>
              <w:bottom w:val="single" w:sz="4" w:space="0" w:color="auto"/>
              <w:right w:val="single" w:sz="4" w:space="0" w:color="auto"/>
            </w:tcBorders>
            <w:shd w:val="clear" w:color="auto" w:fill="auto"/>
            <w:noWrap/>
            <w:vAlign w:val="bottom"/>
            <w:hideMark/>
          </w:tcPr>
          <w:p w14:paraId="3F0FA714" w14:textId="33547024"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68981D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99,40</w:t>
            </w:r>
          </w:p>
        </w:tc>
      </w:tr>
      <w:tr w:rsidR="00A25D43" w:rsidRPr="00A25D43" w14:paraId="05C2147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39CC5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47</w:t>
            </w:r>
          </w:p>
        </w:tc>
        <w:tc>
          <w:tcPr>
            <w:tcW w:w="2447" w:type="pct"/>
            <w:tcBorders>
              <w:top w:val="nil"/>
              <w:left w:val="nil"/>
              <w:bottom w:val="single" w:sz="4" w:space="0" w:color="auto"/>
              <w:right w:val="single" w:sz="4" w:space="0" w:color="auto"/>
            </w:tcBorders>
            <w:shd w:val="clear" w:color="auto" w:fill="auto"/>
            <w:noWrap/>
            <w:vAlign w:val="bottom"/>
            <w:hideMark/>
          </w:tcPr>
          <w:p w14:paraId="3961821F"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6CC9A89D" w14:textId="05098ECB" w:rsidR="00A25D43" w:rsidRPr="00A25D43"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F56889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99,40</w:t>
            </w:r>
          </w:p>
        </w:tc>
      </w:tr>
      <w:tr w:rsidR="00A25D43" w:rsidRPr="00A25D43" w14:paraId="4EA7197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98FC3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50</w:t>
            </w:r>
          </w:p>
        </w:tc>
        <w:tc>
          <w:tcPr>
            <w:tcW w:w="2447" w:type="pct"/>
            <w:tcBorders>
              <w:top w:val="nil"/>
              <w:left w:val="nil"/>
              <w:bottom w:val="single" w:sz="4" w:space="0" w:color="auto"/>
              <w:right w:val="single" w:sz="4" w:space="0" w:color="auto"/>
            </w:tcBorders>
            <w:shd w:val="clear" w:color="auto" w:fill="auto"/>
            <w:noWrap/>
            <w:vAlign w:val="bottom"/>
            <w:hideMark/>
          </w:tcPr>
          <w:p w14:paraId="6511A18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227»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06E8B10" w14:textId="749E6DC2"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BD9D40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99,30</w:t>
            </w:r>
          </w:p>
        </w:tc>
      </w:tr>
      <w:tr w:rsidR="00A25D43" w:rsidRPr="00A25D43" w14:paraId="2421AC7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896BD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50</w:t>
            </w:r>
          </w:p>
        </w:tc>
        <w:tc>
          <w:tcPr>
            <w:tcW w:w="2447" w:type="pct"/>
            <w:tcBorders>
              <w:top w:val="nil"/>
              <w:left w:val="nil"/>
              <w:bottom w:val="single" w:sz="4" w:space="0" w:color="auto"/>
              <w:right w:val="single" w:sz="4" w:space="0" w:color="auto"/>
            </w:tcBorders>
            <w:shd w:val="clear" w:color="auto" w:fill="auto"/>
            <w:noWrap/>
            <w:vAlign w:val="bottom"/>
            <w:hideMark/>
          </w:tcPr>
          <w:p w14:paraId="61FAB6A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85»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3DEA46" w14:textId="12CF9A56"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45175D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99,30</w:t>
            </w:r>
          </w:p>
        </w:tc>
      </w:tr>
      <w:tr w:rsidR="00A25D43" w:rsidRPr="00A25D43" w14:paraId="1B07CAD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AE22D6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50</w:t>
            </w:r>
          </w:p>
        </w:tc>
        <w:tc>
          <w:tcPr>
            <w:tcW w:w="2447" w:type="pct"/>
            <w:tcBorders>
              <w:top w:val="nil"/>
              <w:left w:val="nil"/>
              <w:bottom w:val="single" w:sz="4" w:space="0" w:color="auto"/>
              <w:right w:val="single" w:sz="4" w:space="0" w:color="auto"/>
            </w:tcBorders>
            <w:shd w:val="clear" w:color="auto" w:fill="auto"/>
            <w:noWrap/>
            <w:vAlign w:val="bottom"/>
            <w:hideMark/>
          </w:tcPr>
          <w:p w14:paraId="11F43F3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404»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2297A9E" w14:textId="311EB8DC"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51D93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99,30</w:t>
            </w:r>
          </w:p>
        </w:tc>
      </w:tr>
      <w:tr w:rsidR="00A25D43" w:rsidRPr="00A25D43" w14:paraId="46457DF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FD26E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53</w:t>
            </w:r>
          </w:p>
        </w:tc>
        <w:tc>
          <w:tcPr>
            <w:tcW w:w="2447" w:type="pct"/>
            <w:tcBorders>
              <w:top w:val="nil"/>
              <w:left w:val="nil"/>
              <w:bottom w:val="single" w:sz="4" w:space="0" w:color="auto"/>
              <w:right w:val="single" w:sz="4" w:space="0" w:color="auto"/>
            </w:tcBorders>
            <w:shd w:val="clear" w:color="auto" w:fill="auto"/>
            <w:noWrap/>
            <w:vAlign w:val="bottom"/>
            <w:hideMark/>
          </w:tcPr>
          <w:p w14:paraId="4ECAE18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83B0847" w14:textId="4CD74604"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BB97EE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99,20</w:t>
            </w:r>
          </w:p>
        </w:tc>
      </w:tr>
      <w:tr w:rsidR="00A25D43" w:rsidRPr="00A25D43" w14:paraId="222D142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FD584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53</w:t>
            </w:r>
          </w:p>
        </w:tc>
        <w:tc>
          <w:tcPr>
            <w:tcW w:w="2447" w:type="pct"/>
            <w:tcBorders>
              <w:top w:val="nil"/>
              <w:left w:val="nil"/>
              <w:bottom w:val="single" w:sz="4" w:space="0" w:color="auto"/>
              <w:right w:val="single" w:sz="4" w:space="0" w:color="auto"/>
            </w:tcBorders>
            <w:shd w:val="clear" w:color="auto" w:fill="auto"/>
            <w:noWrap/>
            <w:vAlign w:val="bottom"/>
            <w:hideMark/>
          </w:tcPr>
          <w:p w14:paraId="7C313BF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07D6635A" w14:textId="7FA67937"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46AE277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99,20</w:t>
            </w:r>
          </w:p>
        </w:tc>
      </w:tr>
      <w:tr w:rsidR="00A25D43" w:rsidRPr="00A25D43" w14:paraId="68D79C2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6A71F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53</w:t>
            </w:r>
          </w:p>
        </w:tc>
        <w:tc>
          <w:tcPr>
            <w:tcW w:w="2447" w:type="pct"/>
            <w:tcBorders>
              <w:top w:val="nil"/>
              <w:left w:val="nil"/>
              <w:bottom w:val="single" w:sz="4" w:space="0" w:color="auto"/>
              <w:right w:val="single" w:sz="4" w:space="0" w:color="auto"/>
            </w:tcBorders>
            <w:shd w:val="clear" w:color="auto" w:fill="auto"/>
            <w:noWrap/>
            <w:vAlign w:val="bottom"/>
            <w:hideMark/>
          </w:tcPr>
          <w:p w14:paraId="2CA3A04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«Планета «Здорово»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C485B19" w14:textId="69E97821"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EDB945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99,20</w:t>
            </w:r>
          </w:p>
        </w:tc>
      </w:tr>
      <w:tr w:rsidR="00A25D43" w:rsidRPr="00A25D43" w14:paraId="792A45F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8EABB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53</w:t>
            </w:r>
          </w:p>
        </w:tc>
        <w:tc>
          <w:tcPr>
            <w:tcW w:w="2447" w:type="pct"/>
            <w:tcBorders>
              <w:top w:val="nil"/>
              <w:left w:val="nil"/>
              <w:bottom w:val="single" w:sz="4" w:space="0" w:color="auto"/>
              <w:right w:val="single" w:sz="4" w:space="0" w:color="auto"/>
            </w:tcBorders>
            <w:shd w:val="clear" w:color="auto" w:fill="auto"/>
            <w:noWrap/>
            <w:vAlign w:val="bottom"/>
            <w:hideMark/>
          </w:tcPr>
          <w:p w14:paraId="265E1E4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Д/с № 27 «Чебурашка»</w:t>
            </w:r>
          </w:p>
        </w:tc>
        <w:tc>
          <w:tcPr>
            <w:tcW w:w="1547" w:type="pct"/>
            <w:tcBorders>
              <w:top w:val="nil"/>
              <w:left w:val="nil"/>
              <w:bottom w:val="single" w:sz="4" w:space="0" w:color="auto"/>
              <w:right w:val="single" w:sz="4" w:space="0" w:color="auto"/>
            </w:tcBorders>
            <w:shd w:val="clear" w:color="auto" w:fill="auto"/>
            <w:noWrap/>
            <w:vAlign w:val="bottom"/>
            <w:hideMark/>
          </w:tcPr>
          <w:p w14:paraId="03BCC711"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C2D83E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99,20</w:t>
            </w:r>
          </w:p>
        </w:tc>
      </w:tr>
      <w:tr w:rsidR="00A25D43" w:rsidRPr="00A25D43" w14:paraId="27B104D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CB7AD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53</w:t>
            </w:r>
          </w:p>
        </w:tc>
        <w:tc>
          <w:tcPr>
            <w:tcW w:w="2447" w:type="pct"/>
            <w:tcBorders>
              <w:top w:val="nil"/>
              <w:left w:val="nil"/>
              <w:bottom w:val="single" w:sz="4" w:space="0" w:color="auto"/>
              <w:right w:val="single" w:sz="4" w:space="0" w:color="auto"/>
            </w:tcBorders>
            <w:shd w:val="clear" w:color="auto" w:fill="auto"/>
            <w:noWrap/>
            <w:vAlign w:val="bottom"/>
            <w:hideMark/>
          </w:tcPr>
          <w:p w14:paraId="4A3436B0" w14:textId="77777777" w:rsidR="00A25D43" w:rsidRPr="00A25D43" w:rsidRDefault="00A25D43" w:rsidP="00D93897">
            <w:pPr>
              <w:spacing w:line="240" w:lineRule="auto"/>
              <w:ind w:firstLine="0"/>
              <w:rPr>
                <w:color w:val="000000"/>
                <w:sz w:val="22"/>
                <w:szCs w:val="22"/>
              </w:rPr>
            </w:pPr>
            <w:proofErr w:type="gramStart"/>
            <w:r w:rsidRPr="00A25D43">
              <w:rPr>
                <w:color w:val="000000"/>
                <w:sz w:val="22"/>
                <w:szCs w:val="22"/>
              </w:rPr>
              <w:t>МБДОУУ  Детский</w:t>
            </w:r>
            <w:proofErr w:type="gramEnd"/>
            <w:r w:rsidRPr="00A25D43">
              <w:rPr>
                <w:color w:val="000000"/>
                <w:sz w:val="22"/>
                <w:szCs w:val="22"/>
              </w:rPr>
              <w:t xml:space="preserve"> сад № 19»Родничок»</w:t>
            </w:r>
          </w:p>
        </w:tc>
        <w:tc>
          <w:tcPr>
            <w:tcW w:w="1547" w:type="pct"/>
            <w:tcBorders>
              <w:top w:val="nil"/>
              <w:left w:val="nil"/>
              <w:bottom w:val="single" w:sz="4" w:space="0" w:color="auto"/>
              <w:right w:val="single" w:sz="4" w:space="0" w:color="auto"/>
            </w:tcBorders>
            <w:shd w:val="clear" w:color="auto" w:fill="auto"/>
            <w:noWrap/>
            <w:vAlign w:val="bottom"/>
            <w:hideMark/>
          </w:tcPr>
          <w:p w14:paraId="5022DAB3" w14:textId="77777777" w:rsidR="00A25D43" w:rsidRPr="00A25D43" w:rsidRDefault="00A25D43" w:rsidP="00D93897">
            <w:pPr>
              <w:spacing w:line="240" w:lineRule="auto"/>
              <w:ind w:firstLine="0"/>
              <w:rPr>
                <w:color w:val="000000"/>
                <w:sz w:val="22"/>
                <w:szCs w:val="22"/>
              </w:rPr>
            </w:pPr>
            <w:r w:rsidRPr="00A25D43">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42CD9E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99,20</w:t>
            </w:r>
          </w:p>
        </w:tc>
      </w:tr>
      <w:tr w:rsidR="00A25D43" w:rsidRPr="00A25D43" w14:paraId="5F45A1B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D14226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1878588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«Гамовский детский сад «Мозаика»</w:t>
            </w:r>
          </w:p>
        </w:tc>
        <w:tc>
          <w:tcPr>
            <w:tcW w:w="1547" w:type="pct"/>
            <w:tcBorders>
              <w:top w:val="nil"/>
              <w:left w:val="nil"/>
              <w:bottom w:val="single" w:sz="4" w:space="0" w:color="auto"/>
              <w:right w:val="single" w:sz="4" w:space="0" w:color="auto"/>
            </w:tcBorders>
            <w:shd w:val="clear" w:color="auto" w:fill="auto"/>
            <w:noWrap/>
            <w:vAlign w:val="bottom"/>
            <w:hideMark/>
          </w:tcPr>
          <w:p w14:paraId="5BEA0D96" w14:textId="5469E22C"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D1810B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79D02C7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D5A62B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5F88FF62"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МАДОУ «Двуреченский детский </w:t>
            </w:r>
            <w:proofErr w:type="gramStart"/>
            <w:r w:rsidRPr="00A25D43">
              <w:rPr>
                <w:color w:val="000000"/>
                <w:sz w:val="22"/>
                <w:szCs w:val="22"/>
              </w:rPr>
              <w:t>сад  «</w:t>
            </w:r>
            <w:proofErr w:type="gramEnd"/>
            <w:r w:rsidRPr="00A25D43">
              <w:rPr>
                <w:color w:val="000000"/>
                <w:sz w:val="22"/>
                <w:szCs w:val="22"/>
              </w:rPr>
              <w:t>Семицветик»</w:t>
            </w:r>
          </w:p>
        </w:tc>
        <w:tc>
          <w:tcPr>
            <w:tcW w:w="1547" w:type="pct"/>
            <w:tcBorders>
              <w:top w:val="nil"/>
              <w:left w:val="nil"/>
              <w:bottom w:val="single" w:sz="4" w:space="0" w:color="auto"/>
              <w:right w:val="single" w:sz="4" w:space="0" w:color="auto"/>
            </w:tcBorders>
            <w:shd w:val="clear" w:color="auto" w:fill="auto"/>
            <w:noWrap/>
            <w:vAlign w:val="bottom"/>
            <w:hideMark/>
          </w:tcPr>
          <w:p w14:paraId="25BA3FB3" w14:textId="672F761B"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2A7B7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22B749E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47E61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5B52039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«Симфония»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460F439" w14:textId="24CEB51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686214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5603FDA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9BFE9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3782932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305»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7538D0B" w14:textId="0E06554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B56A4F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1272761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2280DD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05A9020D"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396»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FC05EB3" w14:textId="79CFB87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1FDD8C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59B40BD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29B08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766689F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№81»</w:t>
            </w:r>
          </w:p>
        </w:tc>
        <w:tc>
          <w:tcPr>
            <w:tcW w:w="1547" w:type="pct"/>
            <w:tcBorders>
              <w:top w:val="nil"/>
              <w:left w:val="nil"/>
              <w:bottom w:val="single" w:sz="4" w:space="0" w:color="auto"/>
              <w:right w:val="single" w:sz="4" w:space="0" w:color="auto"/>
            </w:tcBorders>
            <w:shd w:val="clear" w:color="auto" w:fill="auto"/>
            <w:noWrap/>
            <w:vAlign w:val="bottom"/>
            <w:hideMark/>
          </w:tcPr>
          <w:p w14:paraId="56C73E17" w14:textId="01C9FB3C"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4A5DA4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03883FD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B382C5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65093C7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161»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E61E35F" w14:textId="75032142"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C5C7F3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53C6F03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04CD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5C43F7E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ребёнка - детский сад № 35»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68A5453" w14:textId="25031F90"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D1D43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4DFFAA3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1FA244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444F924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3BAAEA95" w14:textId="77777777" w:rsidR="00A25D43" w:rsidRPr="00A25D43" w:rsidRDefault="00A25D43" w:rsidP="00D93897">
            <w:pPr>
              <w:spacing w:line="240" w:lineRule="auto"/>
              <w:ind w:firstLine="0"/>
              <w:rPr>
                <w:color w:val="000000"/>
                <w:sz w:val="22"/>
                <w:szCs w:val="22"/>
              </w:rPr>
            </w:pPr>
            <w:r w:rsidRPr="00A25D43">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26F6329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60857CD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32C8C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0B4CE28B"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«Косинский детский сад «</w:t>
            </w:r>
          </w:p>
        </w:tc>
        <w:tc>
          <w:tcPr>
            <w:tcW w:w="1547" w:type="pct"/>
            <w:tcBorders>
              <w:top w:val="nil"/>
              <w:left w:val="nil"/>
              <w:bottom w:val="single" w:sz="4" w:space="0" w:color="auto"/>
              <w:right w:val="single" w:sz="4" w:space="0" w:color="auto"/>
            </w:tcBorders>
            <w:shd w:val="clear" w:color="auto" w:fill="auto"/>
            <w:noWrap/>
            <w:vAlign w:val="bottom"/>
            <w:hideMark/>
          </w:tcPr>
          <w:p w14:paraId="1F9BB215" w14:textId="77777777" w:rsidR="00A25D43" w:rsidRPr="00A25D43" w:rsidRDefault="00A25D43" w:rsidP="00D93897">
            <w:pPr>
              <w:spacing w:line="240" w:lineRule="auto"/>
              <w:ind w:firstLine="0"/>
              <w:rPr>
                <w:color w:val="000000"/>
                <w:sz w:val="22"/>
                <w:szCs w:val="22"/>
              </w:rPr>
            </w:pPr>
            <w:r w:rsidRPr="00A25D43">
              <w:rPr>
                <w:color w:val="000000"/>
                <w:sz w:val="22"/>
                <w:szCs w:val="22"/>
              </w:rPr>
              <w:t>Косинский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30BA35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3CE75C1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14490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31439A51"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34 «Лукоморье»</w:t>
            </w:r>
          </w:p>
        </w:tc>
        <w:tc>
          <w:tcPr>
            <w:tcW w:w="1547" w:type="pct"/>
            <w:tcBorders>
              <w:top w:val="nil"/>
              <w:left w:val="nil"/>
              <w:bottom w:val="single" w:sz="4" w:space="0" w:color="auto"/>
              <w:right w:val="single" w:sz="4" w:space="0" w:color="auto"/>
            </w:tcBorders>
            <w:shd w:val="clear" w:color="auto" w:fill="auto"/>
            <w:noWrap/>
            <w:vAlign w:val="bottom"/>
            <w:hideMark/>
          </w:tcPr>
          <w:p w14:paraId="0983F590"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6704A8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7FBD878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C458F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58</w:t>
            </w:r>
          </w:p>
        </w:tc>
        <w:tc>
          <w:tcPr>
            <w:tcW w:w="2447" w:type="pct"/>
            <w:tcBorders>
              <w:top w:val="nil"/>
              <w:left w:val="nil"/>
              <w:bottom w:val="single" w:sz="4" w:space="0" w:color="auto"/>
              <w:right w:val="single" w:sz="4" w:space="0" w:color="auto"/>
            </w:tcBorders>
            <w:shd w:val="clear" w:color="auto" w:fill="auto"/>
            <w:noWrap/>
            <w:vAlign w:val="bottom"/>
            <w:hideMark/>
          </w:tcPr>
          <w:p w14:paraId="1195AC36"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4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35FC5B1A"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3FB2D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99,00</w:t>
            </w:r>
          </w:p>
        </w:tc>
      </w:tr>
      <w:tr w:rsidR="00A25D43" w:rsidRPr="00A25D43" w14:paraId="5238150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05053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70</w:t>
            </w:r>
          </w:p>
        </w:tc>
        <w:tc>
          <w:tcPr>
            <w:tcW w:w="2447" w:type="pct"/>
            <w:tcBorders>
              <w:top w:val="nil"/>
              <w:left w:val="nil"/>
              <w:bottom w:val="single" w:sz="4" w:space="0" w:color="auto"/>
              <w:right w:val="single" w:sz="4" w:space="0" w:color="auto"/>
            </w:tcBorders>
            <w:shd w:val="clear" w:color="auto" w:fill="auto"/>
            <w:noWrap/>
            <w:vAlign w:val="bottom"/>
            <w:hideMark/>
          </w:tcPr>
          <w:p w14:paraId="4CA5A0E3" w14:textId="77777777" w:rsidR="00A25D43" w:rsidRPr="00A25D43" w:rsidRDefault="00A25D43" w:rsidP="00D93897">
            <w:pPr>
              <w:spacing w:line="240" w:lineRule="auto"/>
              <w:ind w:firstLine="0"/>
              <w:rPr>
                <w:color w:val="000000"/>
                <w:sz w:val="22"/>
                <w:szCs w:val="22"/>
              </w:rPr>
            </w:pPr>
            <w:proofErr w:type="gramStart"/>
            <w:r w:rsidRPr="00A25D43">
              <w:rPr>
                <w:color w:val="000000"/>
                <w:sz w:val="22"/>
                <w:szCs w:val="22"/>
              </w:rPr>
              <w:t>МАДОУ  детский</w:t>
            </w:r>
            <w:proofErr w:type="gramEnd"/>
            <w:r w:rsidRPr="00A25D43">
              <w:rPr>
                <w:color w:val="000000"/>
                <w:sz w:val="22"/>
                <w:szCs w:val="22"/>
              </w:rPr>
              <w:t xml:space="preserve"> сад «Теремок»</w:t>
            </w:r>
          </w:p>
        </w:tc>
        <w:tc>
          <w:tcPr>
            <w:tcW w:w="1547" w:type="pct"/>
            <w:tcBorders>
              <w:top w:val="nil"/>
              <w:left w:val="nil"/>
              <w:bottom w:val="single" w:sz="4" w:space="0" w:color="auto"/>
              <w:right w:val="single" w:sz="4" w:space="0" w:color="auto"/>
            </w:tcBorders>
            <w:shd w:val="clear" w:color="auto" w:fill="auto"/>
            <w:noWrap/>
            <w:vAlign w:val="bottom"/>
            <w:hideMark/>
          </w:tcPr>
          <w:p w14:paraId="091A0E1E" w14:textId="2F76750A" w:rsidR="00A25D43" w:rsidRPr="00A25D43"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79C4CB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98,90</w:t>
            </w:r>
          </w:p>
        </w:tc>
      </w:tr>
      <w:tr w:rsidR="00A25D43" w:rsidRPr="00A25D43" w14:paraId="2177A29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8C3DE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70</w:t>
            </w:r>
          </w:p>
        </w:tc>
        <w:tc>
          <w:tcPr>
            <w:tcW w:w="2447" w:type="pct"/>
            <w:tcBorders>
              <w:top w:val="nil"/>
              <w:left w:val="nil"/>
              <w:bottom w:val="single" w:sz="4" w:space="0" w:color="auto"/>
              <w:right w:val="single" w:sz="4" w:space="0" w:color="auto"/>
            </w:tcBorders>
            <w:shd w:val="clear" w:color="auto" w:fill="auto"/>
            <w:noWrap/>
            <w:vAlign w:val="bottom"/>
            <w:hideMark/>
          </w:tcPr>
          <w:p w14:paraId="3B2FD13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«Солнечный»</w:t>
            </w:r>
          </w:p>
        </w:tc>
        <w:tc>
          <w:tcPr>
            <w:tcW w:w="1547" w:type="pct"/>
            <w:tcBorders>
              <w:top w:val="nil"/>
              <w:left w:val="nil"/>
              <w:bottom w:val="single" w:sz="4" w:space="0" w:color="auto"/>
              <w:right w:val="single" w:sz="4" w:space="0" w:color="auto"/>
            </w:tcBorders>
            <w:shd w:val="clear" w:color="auto" w:fill="auto"/>
            <w:noWrap/>
            <w:vAlign w:val="bottom"/>
            <w:hideMark/>
          </w:tcPr>
          <w:p w14:paraId="347AD07A" w14:textId="1A205410" w:rsidR="00A25D43" w:rsidRPr="00A25D43"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69C9E7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98,90</w:t>
            </w:r>
          </w:p>
        </w:tc>
      </w:tr>
      <w:tr w:rsidR="00A25D43" w:rsidRPr="00A25D43" w14:paraId="4ADD55A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5A4EAD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22D1591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«Талантика»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452FF20" w14:textId="0D76426D"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F12449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98,80</w:t>
            </w:r>
          </w:p>
        </w:tc>
      </w:tr>
      <w:tr w:rsidR="00A25D43" w:rsidRPr="00A25D43" w14:paraId="7918C3D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82ACAF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0CBA536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№27»</w:t>
            </w:r>
          </w:p>
        </w:tc>
        <w:tc>
          <w:tcPr>
            <w:tcW w:w="1547" w:type="pct"/>
            <w:tcBorders>
              <w:top w:val="nil"/>
              <w:left w:val="nil"/>
              <w:bottom w:val="single" w:sz="4" w:space="0" w:color="auto"/>
              <w:right w:val="single" w:sz="4" w:space="0" w:color="auto"/>
            </w:tcBorders>
            <w:shd w:val="clear" w:color="auto" w:fill="auto"/>
            <w:noWrap/>
            <w:vAlign w:val="bottom"/>
            <w:hideMark/>
          </w:tcPr>
          <w:p w14:paraId="631D99A9" w14:textId="5D8CA669"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19CD80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98,80</w:t>
            </w:r>
          </w:p>
        </w:tc>
      </w:tr>
      <w:tr w:rsidR="00A25D43" w:rsidRPr="00A25D43" w14:paraId="4F9D6C4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1DB82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7D2F1D5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«Култаевский детский сад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13848226" w14:textId="0AE7C623"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D81977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98,80</w:t>
            </w:r>
          </w:p>
        </w:tc>
      </w:tr>
      <w:tr w:rsidR="00A25D43" w:rsidRPr="00A25D43" w14:paraId="3EE0063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4FBFC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3F7D02E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«Эврика»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9E5D21B" w14:textId="639C950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0BA1C6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98,80</w:t>
            </w:r>
          </w:p>
        </w:tc>
      </w:tr>
      <w:tr w:rsidR="00A25D43" w:rsidRPr="00A25D43" w14:paraId="3E21A7C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35B364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72</w:t>
            </w:r>
          </w:p>
        </w:tc>
        <w:tc>
          <w:tcPr>
            <w:tcW w:w="2447" w:type="pct"/>
            <w:tcBorders>
              <w:top w:val="nil"/>
              <w:left w:val="nil"/>
              <w:bottom w:val="single" w:sz="4" w:space="0" w:color="auto"/>
              <w:right w:val="single" w:sz="4" w:space="0" w:color="auto"/>
            </w:tcBorders>
            <w:shd w:val="clear" w:color="auto" w:fill="auto"/>
            <w:noWrap/>
            <w:vAlign w:val="bottom"/>
            <w:hideMark/>
          </w:tcPr>
          <w:p w14:paraId="4D3F55BB"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13»</w:t>
            </w:r>
          </w:p>
        </w:tc>
        <w:tc>
          <w:tcPr>
            <w:tcW w:w="1547" w:type="pct"/>
            <w:tcBorders>
              <w:top w:val="nil"/>
              <w:left w:val="nil"/>
              <w:bottom w:val="single" w:sz="4" w:space="0" w:color="auto"/>
              <w:right w:val="single" w:sz="4" w:space="0" w:color="auto"/>
            </w:tcBorders>
            <w:shd w:val="clear" w:color="auto" w:fill="auto"/>
            <w:noWrap/>
            <w:vAlign w:val="bottom"/>
            <w:hideMark/>
          </w:tcPr>
          <w:p w14:paraId="11C8C964" w14:textId="5A81D939"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EE2CEB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98,80</w:t>
            </w:r>
          </w:p>
        </w:tc>
      </w:tr>
      <w:tr w:rsidR="00A25D43" w:rsidRPr="00A25D43" w14:paraId="13F2A5A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C2DB6C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77</w:t>
            </w:r>
          </w:p>
        </w:tc>
        <w:tc>
          <w:tcPr>
            <w:tcW w:w="2447" w:type="pct"/>
            <w:tcBorders>
              <w:top w:val="nil"/>
              <w:left w:val="nil"/>
              <w:bottom w:val="single" w:sz="4" w:space="0" w:color="auto"/>
              <w:right w:val="single" w:sz="4" w:space="0" w:color="auto"/>
            </w:tcBorders>
            <w:shd w:val="clear" w:color="auto" w:fill="auto"/>
            <w:noWrap/>
            <w:vAlign w:val="bottom"/>
            <w:hideMark/>
          </w:tcPr>
          <w:p w14:paraId="70CA19C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390»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44BE28E" w14:textId="7D8286A3"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E3F0D6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98,70</w:t>
            </w:r>
          </w:p>
        </w:tc>
      </w:tr>
      <w:tr w:rsidR="00A25D43" w:rsidRPr="00A25D43" w14:paraId="2824870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CAB59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77</w:t>
            </w:r>
          </w:p>
        </w:tc>
        <w:tc>
          <w:tcPr>
            <w:tcW w:w="2447" w:type="pct"/>
            <w:tcBorders>
              <w:top w:val="nil"/>
              <w:left w:val="nil"/>
              <w:bottom w:val="single" w:sz="4" w:space="0" w:color="auto"/>
              <w:right w:val="single" w:sz="4" w:space="0" w:color="auto"/>
            </w:tcBorders>
            <w:shd w:val="clear" w:color="auto" w:fill="auto"/>
            <w:noWrap/>
            <w:vAlign w:val="bottom"/>
            <w:hideMark/>
          </w:tcPr>
          <w:p w14:paraId="21A5303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47»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938211F" w14:textId="66BD1B84"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95B8C5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98,70</w:t>
            </w:r>
          </w:p>
        </w:tc>
      </w:tr>
      <w:tr w:rsidR="00A25D43" w:rsidRPr="00A25D43" w14:paraId="40B0284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5DF19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77</w:t>
            </w:r>
          </w:p>
        </w:tc>
        <w:tc>
          <w:tcPr>
            <w:tcW w:w="2447" w:type="pct"/>
            <w:tcBorders>
              <w:top w:val="nil"/>
              <w:left w:val="nil"/>
              <w:bottom w:val="single" w:sz="4" w:space="0" w:color="auto"/>
              <w:right w:val="single" w:sz="4" w:space="0" w:color="auto"/>
            </w:tcBorders>
            <w:shd w:val="clear" w:color="auto" w:fill="auto"/>
            <w:noWrap/>
            <w:vAlign w:val="bottom"/>
            <w:hideMark/>
          </w:tcPr>
          <w:p w14:paraId="5B08F41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«Чердынский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189A500" w14:textId="39C497C8" w:rsidR="00A25D43" w:rsidRPr="00A25D43"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88BA7C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98,70</w:t>
            </w:r>
          </w:p>
        </w:tc>
      </w:tr>
      <w:tr w:rsidR="00A25D43" w:rsidRPr="00A25D43" w14:paraId="15238A3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07015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77</w:t>
            </w:r>
          </w:p>
        </w:tc>
        <w:tc>
          <w:tcPr>
            <w:tcW w:w="2447" w:type="pct"/>
            <w:tcBorders>
              <w:top w:val="nil"/>
              <w:left w:val="nil"/>
              <w:bottom w:val="single" w:sz="4" w:space="0" w:color="auto"/>
              <w:right w:val="single" w:sz="4" w:space="0" w:color="auto"/>
            </w:tcBorders>
            <w:shd w:val="clear" w:color="auto" w:fill="auto"/>
            <w:noWrap/>
            <w:vAlign w:val="bottom"/>
            <w:hideMark/>
          </w:tcPr>
          <w:p w14:paraId="44CBC71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«Электроник»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8A19EB0" w14:textId="3F9ED081"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B519DE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98,70</w:t>
            </w:r>
          </w:p>
        </w:tc>
      </w:tr>
      <w:tr w:rsidR="00A25D43" w:rsidRPr="00A25D43" w14:paraId="69F98ED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F7993D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4629FD6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«Детский квартал»</w:t>
            </w:r>
          </w:p>
        </w:tc>
        <w:tc>
          <w:tcPr>
            <w:tcW w:w="1547" w:type="pct"/>
            <w:tcBorders>
              <w:top w:val="nil"/>
              <w:left w:val="nil"/>
              <w:bottom w:val="single" w:sz="4" w:space="0" w:color="auto"/>
              <w:right w:val="single" w:sz="4" w:space="0" w:color="auto"/>
            </w:tcBorders>
            <w:shd w:val="clear" w:color="auto" w:fill="auto"/>
            <w:noWrap/>
            <w:vAlign w:val="bottom"/>
            <w:hideMark/>
          </w:tcPr>
          <w:p w14:paraId="53EBC8F0" w14:textId="39E3DABD" w:rsidR="00A25D43" w:rsidRPr="00A25D43"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7887B9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27E3EF2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E8CEA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6F4CB7A1"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6D2D88F5" w14:textId="7F060FA3"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06EC076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77AEFFF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59852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81</w:t>
            </w:r>
          </w:p>
        </w:tc>
        <w:tc>
          <w:tcPr>
            <w:tcW w:w="2447" w:type="pct"/>
            <w:tcBorders>
              <w:top w:val="nil"/>
              <w:left w:val="nil"/>
              <w:bottom w:val="single" w:sz="4" w:space="0" w:color="auto"/>
              <w:right w:val="single" w:sz="4" w:space="0" w:color="auto"/>
            </w:tcBorders>
            <w:shd w:val="clear" w:color="auto" w:fill="auto"/>
            <w:noWrap/>
            <w:vAlign w:val="bottom"/>
            <w:hideMark/>
          </w:tcPr>
          <w:p w14:paraId="7B55090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407»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848E4E8" w14:textId="223276F1"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F82602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377E372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F9EC49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58E93D5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58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06E3BE1A" w14:textId="7606C4E2"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6A00B07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2AA3F9D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165A9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749E05A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№88»</w:t>
            </w:r>
          </w:p>
        </w:tc>
        <w:tc>
          <w:tcPr>
            <w:tcW w:w="1547" w:type="pct"/>
            <w:tcBorders>
              <w:top w:val="nil"/>
              <w:left w:val="nil"/>
              <w:bottom w:val="single" w:sz="4" w:space="0" w:color="auto"/>
              <w:right w:val="single" w:sz="4" w:space="0" w:color="auto"/>
            </w:tcBorders>
            <w:shd w:val="clear" w:color="auto" w:fill="auto"/>
            <w:noWrap/>
            <w:vAlign w:val="bottom"/>
            <w:hideMark/>
          </w:tcPr>
          <w:p w14:paraId="6D4BDDB7" w14:textId="56AC855B"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2859B5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708F783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FB4ACA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014FA28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268»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71B39F5" w14:textId="6135DE13"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A8B643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55A8658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042D6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7A4E844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ребенка-детский сад № 178»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135C361" w14:textId="7EFE7CB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695389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0B9C9FD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84BA4E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490279AD"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ребенка-детский сад № 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F02C56D" w14:textId="3CBCD0B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85CCFC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430AB2E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2AD206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16C0B75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ребенка-Детский сад №21»</w:t>
            </w:r>
          </w:p>
        </w:tc>
        <w:tc>
          <w:tcPr>
            <w:tcW w:w="1547" w:type="pct"/>
            <w:tcBorders>
              <w:top w:val="nil"/>
              <w:left w:val="nil"/>
              <w:bottom w:val="single" w:sz="4" w:space="0" w:color="auto"/>
              <w:right w:val="single" w:sz="4" w:space="0" w:color="auto"/>
            </w:tcBorders>
            <w:shd w:val="clear" w:color="auto" w:fill="auto"/>
            <w:noWrap/>
            <w:vAlign w:val="bottom"/>
            <w:hideMark/>
          </w:tcPr>
          <w:p w14:paraId="7A46F0C7" w14:textId="5A74E0C4"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8FF08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7ED7947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7EDFB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7A58B94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д/с № 417»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8C9D907" w14:textId="3695147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297A66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3B6819C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68356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4BD6BBD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«Театр на Звезде»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7F00843" w14:textId="7F0500D2"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E79A2D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72C7E35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3B17F5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6B6F3892"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24DA1E92" w14:textId="77777777" w:rsidR="00A25D43" w:rsidRPr="00A25D43" w:rsidRDefault="00A25D43" w:rsidP="00D93897">
            <w:pPr>
              <w:spacing w:line="240" w:lineRule="auto"/>
              <w:ind w:firstLine="0"/>
              <w:rPr>
                <w:color w:val="000000"/>
                <w:sz w:val="22"/>
                <w:szCs w:val="22"/>
              </w:rPr>
            </w:pPr>
            <w:r w:rsidRPr="00A25D43">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ED37F4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4F5C031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969AB8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81</w:t>
            </w:r>
          </w:p>
        </w:tc>
        <w:tc>
          <w:tcPr>
            <w:tcW w:w="2447" w:type="pct"/>
            <w:tcBorders>
              <w:top w:val="nil"/>
              <w:left w:val="nil"/>
              <w:bottom w:val="single" w:sz="4" w:space="0" w:color="auto"/>
              <w:right w:val="single" w:sz="4" w:space="0" w:color="auto"/>
            </w:tcBorders>
            <w:shd w:val="clear" w:color="auto" w:fill="auto"/>
            <w:noWrap/>
            <w:vAlign w:val="bottom"/>
            <w:hideMark/>
          </w:tcPr>
          <w:p w14:paraId="65E5CD3A"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«ЦРР-Карагайский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3BFF2806" w14:textId="77777777" w:rsidR="00A25D43" w:rsidRPr="00A25D43" w:rsidRDefault="00A25D43" w:rsidP="00D93897">
            <w:pPr>
              <w:spacing w:line="240" w:lineRule="auto"/>
              <w:ind w:firstLine="0"/>
              <w:rPr>
                <w:color w:val="000000"/>
                <w:sz w:val="22"/>
                <w:szCs w:val="22"/>
              </w:rPr>
            </w:pPr>
            <w:r w:rsidRPr="00A25D43">
              <w:rPr>
                <w:color w:val="000000"/>
                <w:sz w:val="22"/>
                <w:szCs w:val="22"/>
              </w:rPr>
              <w:t>Карагайский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6AF54F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98,50</w:t>
            </w:r>
          </w:p>
        </w:tc>
      </w:tr>
      <w:tr w:rsidR="00A25D43" w:rsidRPr="00A25D43" w14:paraId="1113FB7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F058E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w:t>
            </w:r>
          </w:p>
        </w:tc>
        <w:tc>
          <w:tcPr>
            <w:tcW w:w="2447" w:type="pct"/>
            <w:tcBorders>
              <w:top w:val="nil"/>
              <w:left w:val="nil"/>
              <w:bottom w:val="single" w:sz="4" w:space="0" w:color="auto"/>
              <w:right w:val="single" w:sz="4" w:space="0" w:color="auto"/>
            </w:tcBorders>
            <w:shd w:val="clear" w:color="auto" w:fill="auto"/>
            <w:noWrap/>
            <w:vAlign w:val="bottom"/>
            <w:hideMark/>
          </w:tcPr>
          <w:p w14:paraId="7A8EBEC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5139A89E" w14:textId="0C3A1B6F"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C06847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98,40</w:t>
            </w:r>
          </w:p>
        </w:tc>
      </w:tr>
      <w:tr w:rsidR="00A25D43" w:rsidRPr="00A25D43" w14:paraId="17DD7EF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6A27C8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w:t>
            </w:r>
          </w:p>
        </w:tc>
        <w:tc>
          <w:tcPr>
            <w:tcW w:w="2447" w:type="pct"/>
            <w:tcBorders>
              <w:top w:val="nil"/>
              <w:left w:val="nil"/>
              <w:bottom w:val="single" w:sz="4" w:space="0" w:color="auto"/>
              <w:right w:val="single" w:sz="4" w:space="0" w:color="auto"/>
            </w:tcBorders>
            <w:shd w:val="clear" w:color="auto" w:fill="auto"/>
            <w:noWrap/>
            <w:vAlign w:val="bottom"/>
            <w:hideMark/>
          </w:tcPr>
          <w:p w14:paraId="628F929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167»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8F7A55D" w14:textId="7EF8F79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F8FB9F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98,40</w:t>
            </w:r>
          </w:p>
        </w:tc>
      </w:tr>
      <w:tr w:rsidR="00A25D43" w:rsidRPr="00A25D43" w14:paraId="19E3807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5C7B7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w:t>
            </w:r>
          </w:p>
        </w:tc>
        <w:tc>
          <w:tcPr>
            <w:tcW w:w="2447" w:type="pct"/>
            <w:tcBorders>
              <w:top w:val="nil"/>
              <w:left w:val="nil"/>
              <w:bottom w:val="single" w:sz="4" w:space="0" w:color="auto"/>
              <w:right w:val="single" w:sz="4" w:space="0" w:color="auto"/>
            </w:tcBorders>
            <w:shd w:val="clear" w:color="auto" w:fill="auto"/>
            <w:noWrap/>
            <w:vAlign w:val="bottom"/>
            <w:hideMark/>
          </w:tcPr>
          <w:p w14:paraId="21FA0EE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«Ныробский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111A7901" w14:textId="7D8FE8B8" w:rsidR="00A25D43" w:rsidRPr="00A25D43"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FA0E0F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98,40</w:t>
            </w:r>
          </w:p>
        </w:tc>
      </w:tr>
      <w:tr w:rsidR="00A25D43" w:rsidRPr="00A25D43" w14:paraId="2DE6909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7C4C83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w:t>
            </w:r>
          </w:p>
        </w:tc>
        <w:tc>
          <w:tcPr>
            <w:tcW w:w="2447" w:type="pct"/>
            <w:tcBorders>
              <w:top w:val="nil"/>
              <w:left w:val="nil"/>
              <w:bottom w:val="single" w:sz="4" w:space="0" w:color="auto"/>
              <w:right w:val="single" w:sz="4" w:space="0" w:color="auto"/>
            </w:tcBorders>
            <w:shd w:val="clear" w:color="auto" w:fill="auto"/>
            <w:noWrap/>
            <w:vAlign w:val="bottom"/>
            <w:hideMark/>
          </w:tcPr>
          <w:p w14:paraId="63420ED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№72»</w:t>
            </w:r>
          </w:p>
        </w:tc>
        <w:tc>
          <w:tcPr>
            <w:tcW w:w="1547" w:type="pct"/>
            <w:tcBorders>
              <w:top w:val="nil"/>
              <w:left w:val="nil"/>
              <w:bottom w:val="single" w:sz="4" w:space="0" w:color="auto"/>
              <w:right w:val="single" w:sz="4" w:space="0" w:color="auto"/>
            </w:tcBorders>
            <w:shd w:val="clear" w:color="auto" w:fill="auto"/>
            <w:noWrap/>
            <w:vAlign w:val="bottom"/>
            <w:hideMark/>
          </w:tcPr>
          <w:p w14:paraId="78414485" w14:textId="72A0EDEB"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7AEE956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98,30</w:t>
            </w:r>
          </w:p>
        </w:tc>
      </w:tr>
      <w:tr w:rsidR="00A25D43" w:rsidRPr="00A25D43" w14:paraId="6170AFC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46F58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w:t>
            </w:r>
          </w:p>
        </w:tc>
        <w:tc>
          <w:tcPr>
            <w:tcW w:w="2447" w:type="pct"/>
            <w:tcBorders>
              <w:top w:val="nil"/>
              <w:left w:val="nil"/>
              <w:bottom w:val="single" w:sz="4" w:space="0" w:color="auto"/>
              <w:right w:val="single" w:sz="4" w:space="0" w:color="auto"/>
            </w:tcBorders>
            <w:shd w:val="clear" w:color="auto" w:fill="auto"/>
            <w:noWrap/>
            <w:vAlign w:val="bottom"/>
            <w:hideMark/>
          </w:tcPr>
          <w:p w14:paraId="1A455C96"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 16 «Елочка»</w:t>
            </w:r>
          </w:p>
        </w:tc>
        <w:tc>
          <w:tcPr>
            <w:tcW w:w="1547" w:type="pct"/>
            <w:tcBorders>
              <w:top w:val="nil"/>
              <w:left w:val="nil"/>
              <w:bottom w:val="single" w:sz="4" w:space="0" w:color="auto"/>
              <w:right w:val="single" w:sz="4" w:space="0" w:color="auto"/>
            </w:tcBorders>
            <w:shd w:val="clear" w:color="auto" w:fill="auto"/>
            <w:noWrap/>
            <w:vAlign w:val="bottom"/>
            <w:hideMark/>
          </w:tcPr>
          <w:p w14:paraId="71FDB098" w14:textId="77777777" w:rsidR="00A25D43" w:rsidRPr="00A25D43" w:rsidRDefault="00A25D43" w:rsidP="00D93897">
            <w:pPr>
              <w:spacing w:line="240" w:lineRule="auto"/>
              <w:ind w:firstLine="0"/>
              <w:rPr>
                <w:color w:val="000000"/>
                <w:sz w:val="22"/>
                <w:szCs w:val="22"/>
              </w:rPr>
            </w:pPr>
            <w:r w:rsidRPr="00A25D43">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C6CB53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98,30</w:t>
            </w:r>
          </w:p>
        </w:tc>
      </w:tr>
      <w:tr w:rsidR="00A25D43" w:rsidRPr="00A25D43" w14:paraId="27E3AEB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B1388D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777527A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«АртГрад»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47FD895" w14:textId="33F396E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A4C9F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98,20</w:t>
            </w:r>
          </w:p>
        </w:tc>
      </w:tr>
      <w:tr w:rsidR="00A25D43" w:rsidRPr="00A25D43" w14:paraId="6281079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4B1801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088C9AC7"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МАДОУ «Детский сад «IT мир» г.Перми </w:t>
            </w:r>
          </w:p>
        </w:tc>
        <w:tc>
          <w:tcPr>
            <w:tcW w:w="1547" w:type="pct"/>
            <w:tcBorders>
              <w:top w:val="nil"/>
              <w:left w:val="nil"/>
              <w:bottom w:val="single" w:sz="4" w:space="0" w:color="auto"/>
              <w:right w:val="single" w:sz="4" w:space="0" w:color="auto"/>
            </w:tcBorders>
            <w:shd w:val="clear" w:color="auto" w:fill="auto"/>
            <w:noWrap/>
            <w:vAlign w:val="bottom"/>
            <w:hideMark/>
          </w:tcPr>
          <w:p w14:paraId="151A674A" w14:textId="3AD32430"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0F92EB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98,20</w:t>
            </w:r>
          </w:p>
        </w:tc>
      </w:tr>
      <w:tr w:rsidR="00A25D43" w:rsidRPr="00A25D43" w14:paraId="2E19307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B0D8DD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2207445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BD602F8" w14:textId="5568BA7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C3CA88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98,20</w:t>
            </w:r>
          </w:p>
        </w:tc>
      </w:tr>
      <w:tr w:rsidR="00A25D43" w:rsidRPr="00A25D43" w14:paraId="7810186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765D3C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99</w:t>
            </w:r>
          </w:p>
        </w:tc>
        <w:tc>
          <w:tcPr>
            <w:tcW w:w="2447" w:type="pct"/>
            <w:tcBorders>
              <w:top w:val="nil"/>
              <w:left w:val="nil"/>
              <w:bottom w:val="single" w:sz="4" w:space="0" w:color="auto"/>
              <w:right w:val="single" w:sz="4" w:space="0" w:color="auto"/>
            </w:tcBorders>
            <w:shd w:val="clear" w:color="auto" w:fill="auto"/>
            <w:noWrap/>
            <w:vAlign w:val="bottom"/>
            <w:hideMark/>
          </w:tcPr>
          <w:p w14:paraId="387B0F47"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«Култаевский детский сад «Егоза»</w:t>
            </w:r>
          </w:p>
        </w:tc>
        <w:tc>
          <w:tcPr>
            <w:tcW w:w="1547" w:type="pct"/>
            <w:tcBorders>
              <w:top w:val="nil"/>
              <w:left w:val="nil"/>
              <w:bottom w:val="single" w:sz="4" w:space="0" w:color="auto"/>
              <w:right w:val="single" w:sz="4" w:space="0" w:color="auto"/>
            </w:tcBorders>
            <w:shd w:val="clear" w:color="auto" w:fill="auto"/>
            <w:noWrap/>
            <w:vAlign w:val="bottom"/>
            <w:hideMark/>
          </w:tcPr>
          <w:p w14:paraId="6405EC49" w14:textId="7F85A24D"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246900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98,20</w:t>
            </w:r>
          </w:p>
        </w:tc>
      </w:tr>
      <w:tr w:rsidR="00A25D43" w:rsidRPr="00A25D43" w14:paraId="2BBA5B9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85530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103</w:t>
            </w:r>
          </w:p>
        </w:tc>
        <w:tc>
          <w:tcPr>
            <w:tcW w:w="2447" w:type="pct"/>
            <w:tcBorders>
              <w:top w:val="nil"/>
              <w:left w:val="nil"/>
              <w:bottom w:val="single" w:sz="4" w:space="0" w:color="auto"/>
              <w:right w:val="single" w:sz="4" w:space="0" w:color="auto"/>
            </w:tcBorders>
            <w:shd w:val="clear" w:color="auto" w:fill="auto"/>
            <w:noWrap/>
            <w:vAlign w:val="bottom"/>
            <w:hideMark/>
          </w:tcPr>
          <w:p w14:paraId="41CE25B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Юго-Камский детский сад «Планета детства»</w:t>
            </w:r>
          </w:p>
        </w:tc>
        <w:tc>
          <w:tcPr>
            <w:tcW w:w="1547" w:type="pct"/>
            <w:tcBorders>
              <w:top w:val="nil"/>
              <w:left w:val="nil"/>
              <w:bottom w:val="single" w:sz="4" w:space="0" w:color="auto"/>
              <w:right w:val="single" w:sz="4" w:space="0" w:color="auto"/>
            </w:tcBorders>
            <w:shd w:val="clear" w:color="auto" w:fill="auto"/>
            <w:noWrap/>
            <w:vAlign w:val="bottom"/>
            <w:hideMark/>
          </w:tcPr>
          <w:p w14:paraId="1C894A27" w14:textId="3BCC7D71"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9EE72E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98,10</w:t>
            </w:r>
          </w:p>
        </w:tc>
      </w:tr>
      <w:tr w:rsidR="00A25D43" w:rsidRPr="00A25D43" w14:paraId="4797582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75768C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103</w:t>
            </w:r>
          </w:p>
        </w:tc>
        <w:tc>
          <w:tcPr>
            <w:tcW w:w="2447" w:type="pct"/>
            <w:tcBorders>
              <w:top w:val="nil"/>
              <w:left w:val="nil"/>
              <w:bottom w:val="single" w:sz="4" w:space="0" w:color="auto"/>
              <w:right w:val="single" w:sz="4" w:space="0" w:color="auto"/>
            </w:tcBorders>
            <w:shd w:val="clear" w:color="auto" w:fill="auto"/>
            <w:noWrap/>
            <w:vAlign w:val="bottom"/>
            <w:hideMark/>
          </w:tcPr>
          <w:p w14:paraId="5F5B3604"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«Росинка»</w:t>
            </w:r>
          </w:p>
        </w:tc>
        <w:tc>
          <w:tcPr>
            <w:tcW w:w="1547" w:type="pct"/>
            <w:tcBorders>
              <w:top w:val="nil"/>
              <w:left w:val="nil"/>
              <w:bottom w:val="single" w:sz="4" w:space="0" w:color="auto"/>
              <w:right w:val="single" w:sz="4" w:space="0" w:color="auto"/>
            </w:tcBorders>
            <w:shd w:val="clear" w:color="auto" w:fill="auto"/>
            <w:noWrap/>
            <w:vAlign w:val="bottom"/>
            <w:hideMark/>
          </w:tcPr>
          <w:p w14:paraId="4934193C" w14:textId="55739495" w:rsidR="00A25D43" w:rsidRPr="00A25D43"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EB8EE3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98,10</w:t>
            </w:r>
          </w:p>
        </w:tc>
      </w:tr>
      <w:tr w:rsidR="00A25D43" w:rsidRPr="00A25D43" w14:paraId="302D0EA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1E5FA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103</w:t>
            </w:r>
          </w:p>
        </w:tc>
        <w:tc>
          <w:tcPr>
            <w:tcW w:w="2447" w:type="pct"/>
            <w:tcBorders>
              <w:top w:val="nil"/>
              <w:left w:val="nil"/>
              <w:bottom w:val="single" w:sz="4" w:space="0" w:color="auto"/>
              <w:right w:val="single" w:sz="4" w:space="0" w:color="auto"/>
            </w:tcBorders>
            <w:shd w:val="clear" w:color="auto" w:fill="auto"/>
            <w:noWrap/>
            <w:vAlign w:val="bottom"/>
            <w:hideMark/>
          </w:tcPr>
          <w:p w14:paraId="6C47A6E9"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«Майский»</w:t>
            </w:r>
          </w:p>
        </w:tc>
        <w:tc>
          <w:tcPr>
            <w:tcW w:w="1547" w:type="pct"/>
            <w:tcBorders>
              <w:top w:val="nil"/>
              <w:left w:val="nil"/>
              <w:bottom w:val="single" w:sz="4" w:space="0" w:color="auto"/>
              <w:right w:val="single" w:sz="4" w:space="0" w:color="auto"/>
            </w:tcBorders>
            <w:shd w:val="clear" w:color="auto" w:fill="auto"/>
            <w:noWrap/>
            <w:vAlign w:val="bottom"/>
            <w:hideMark/>
          </w:tcPr>
          <w:p w14:paraId="13DB296A" w14:textId="1730B9A4" w:rsidR="00A25D43" w:rsidRPr="00A25D43"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9D0893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98,10</w:t>
            </w:r>
          </w:p>
        </w:tc>
      </w:tr>
      <w:tr w:rsidR="00A25D43" w:rsidRPr="00A25D43" w14:paraId="636E683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97BFF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103</w:t>
            </w:r>
          </w:p>
        </w:tc>
        <w:tc>
          <w:tcPr>
            <w:tcW w:w="2447" w:type="pct"/>
            <w:tcBorders>
              <w:top w:val="nil"/>
              <w:left w:val="nil"/>
              <w:bottom w:val="single" w:sz="4" w:space="0" w:color="auto"/>
              <w:right w:val="single" w:sz="4" w:space="0" w:color="auto"/>
            </w:tcBorders>
            <w:shd w:val="clear" w:color="auto" w:fill="auto"/>
            <w:noWrap/>
            <w:vAlign w:val="bottom"/>
            <w:hideMark/>
          </w:tcPr>
          <w:p w14:paraId="17AC090D"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3DE3F28B" w14:textId="73CA9750"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CDC888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98,10</w:t>
            </w:r>
          </w:p>
        </w:tc>
      </w:tr>
      <w:tr w:rsidR="00A25D43" w:rsidRPr="00A25D43" w14:paraId="4A583F6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DA05F8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2C7E2A5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175»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F2C2DF0" w14:textId="3C5BEAA9"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CEB4F9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98,00</w:t>
            </w:r>
          </w:p>
        </w:tc>
      </w:tr>
      <w:tr w:rsidR="00A25D43" w:rsidRPr="00A25D43" w14:paraId="1A2EE06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85F29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4BB87B5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№80»</w:t>
            </w:r>
          </w:p>
        </w:tc>
        <w:tc>
          <w:tcPr>
            <w:tcW w:w="1547" w:type="pct"/>
            <w:tcBorders>
              <w:top w:val="nil"/>
              <w:left w:val="nil"/>
              <w:bottom w:val="single" w:sz="4" w:space="0" w:color="auto"/>
              <w:right w:val="single" w:sz="4" w:space="0" w:color="auto"/>
            </w:tcBorders>
            <w:shd w:val="clear" w:color="auto" w:fill="auto"/>
            <w:noWrap/>
            <w:vAlign w:val="bottom"/>
            <w:hideMark/>
          </w:tcPr>
          <w:p w14:paraId="7F5FEB47" w14:textId="46ADE2F1"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DD1F19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98,00</w:t>
            </w:r>
          </w:p>
        </w:tc>
      </w:tr>
      <w:tr w:rsidR="00A25D43" w:rsidRPr="00A25D43" w14:paraId="37D7A23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363135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5AE93D6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394»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0E67C7A" w14:textId="7744515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542342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98,00</w:t>
            </w:r>
          </w:p>
        </w:tc>
      </w:tr>
      <w:tr w:rsidR="00A25D43" w:rsidRPr="00A25D43" w14:paraId="7293E69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77275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042C3AA0"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2FD1CAB1" w14:textId="4A677B5A"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E59B57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98,00</w:t>
            </w:r>
          </w:p>
        </w:tc>
      </w:tr>
      <w:tr w:rsidR="00A25D43" w:rsidRPr="00A25D43" w14:paraId="5C5563A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02A79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107</w:t>
            </w:r>
          </w:p>
        </w:tc>
        <w:tc>
          <w:tcPr>
            <w:tcW w:w="2447" w:type="pct"/>
            <w:tcBorders>
              <w:top w:val="nil"/>
              <w:left w:val="nil"/>
              <w:bottom w:val="single" w:sz="4" w:space="0" w:color="auto"/>
              <w:right w:val="single" w:sz="4" w:space="0" w:color="auto"/>
            </w:tcBorders>
            <w:shd w:val="clear" w:color="auto" w:fill="auto"/>
            <w:noWrap/>
            <w:vAlign w:val="bottom"/>
            <w:hideMark/>
          </w:tcPr>
          <w:p w14:paraId="13E5340A"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17 «Ромашка»</w:t>
            </w:r>
          </w:p>
        </w:tc>
        <w:tc>
          <w:tcPr>
            <w:tcW w:w="1547" w:type="pct"/>
            <w:tcBorders>
              <w:top w:val="nil"/>
              <w:left w:val="nil"/>
              <w:bottom w:val="single" w:sz="4" w:space="0" w:color="auto"/>
              <w:right w:val="single" w:sz="4" w:space="0" w:color="auto"/>
            </w:tcBorders>
            <w:shd w:val="clear" w:color="auto" w:fill="auto"/>
            <w:noWrap/>
            <w:vAlign w:val="bottom"/>
            <w:hideMark/>
          </w:tcPr>
          <w:p w14:paraId="5B0A1CBA"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DFCF52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98,00</w:t>
            </w:r>
          </w:p>
        </w:tc>
      </w:tr>
      <w:tr w:rsidR="00A25D43" w:rsidRPr="00A25D43" w14:paraId="767D5FE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DD0E5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112</w:t>
            </w:r>
          </w:p>
        </w:tc>
        <w:tc>
          <w:tcPr>
            <w:tcW w:w="2447" w:type="pct"/>
            <w:tcBorders>
              <w:top w:val="nil"/>
              <w:left w:val="nil"/>
              <w:bottom w:val="single" w:sz="4" w:space="0" w:color="auto"/>
              <w:right w:val="single" w:sz="4" w:space="0" w:color="auto"/>
            </w:tcBorders>
            <w:shd w:val="clear" w:color="auto" w:fill="auto"/>
            <w:noWrap/>
            <w:vAlign w:val="bottom"/>
            <w:hideMark/>
          </w:tcPr>
          <w:p w14:paraId="057C893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«Кондратовский детский сад «Акварельки»</w:t>
            </w:r>
          </w:p>
        </w:tc>
        <w:tc>
          <w:tcPr>
            <w:tcW w:w="1547" w:type="pct"/>
            <w:tcBorders>
              <w:top w:val="nil"/>
              <w:left w:val="nil"/>
              <w:bottom w:val="single" w:sz="4" w:space="0" w:color="auto"/>
              <w:right w:val="single" w:sz="4" w:space="0" w:color="auto"/>
            </w:tcBorders>
            <w:shd w:val="clear" w:color="auto" w:fill="auto"/>
            <w:noWrap/>
            <w:vAlign w:val="bottom"/>
            <w:hideMark/>
          </w:tcPr>
          <w:p w14:paraId="15A983EA" w14:textId="10D25AA1"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336559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97,90</w:t>
            </w:r>
          </w:p>
        </w:tc>
      </w:tr>
      <w:tr w:rsidR="00A25D43" w:rsidRPr="00A25D43" w14:paraId="29140B9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D63FD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113</w:t>
            </w:r>
          </w:p>
        </w:tc>
        <w:tc>
          <w:tcPr>
            <w:tcW w:w="2447" w:type="pct"/>
            <w:tcBorders>
              <w:top w:val="nil"/>
              <w:left w:val="nil"/>
              <w:bottom w:val="single" w:sz="4" w:space="0" w:color="auto"/>
              <w:right w:val="single" w:sz="4" w:space="0" w:color="auto"/>
            </w:tcBorders>
            <w:shd w:val="clear" w:color="auto" w:fill="auto"/>
            <w:noWrap/>
            <w:vAlign w:val="bottom"/>
            <w:hideMark/>
          </w:tcPr>
          <w:p w14:paraId="305D2528"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«Березовский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0672C87" w14:textId="77777777" w:rsidR="00A25D43" w:rsidRPr="00A25D43" w:rsidRDefault="00A25D43" w:rsidP="00D93897">
            <w:pPr>
              <w:spacing w:line="240" w:lineRule="auto"/>
              <w:ind w:firstLine="0"/>
              <w:rPr>
                <w:color w:val="000000"/>
                <w:sz w:val="22"/>
                <w:szCs w:val="22"/>
              </w:rPr>
            </w:pPr>
            <w:r w:rsidRPr="00A25D43">
              <w:rPr>
                <w:color w:val="000000"/>
                <w:sz w:val="22"/>
                <w:szCs w:val="22"/>
              </w:rPr>
              <w:t>Березовский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123E4F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97,80</w:t>
            </w:r>
          </w:p>
        </w:tc>
      </w:tr>
      <w:tr w:rsidR="00A25D43" w:rsidRPr="00A25D43" w14:paraId="1F7EA51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10C52C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114</w:t>
            </w:r>
          </w:p>
        </w:tc>
        <w:tc>
          <w:tcPr>
            <w:tcW w:w="2447" w:type="pct"/>
            <w:tcBorders>
              <w:top w:val="nil"/>
              <w:left w:val="nil"/>
              <w:bottom w:val="single" w:sz="4" w:space="0" w:color="auto"/>
              <w:right w:val="single" w:sz="4" w:space="0" w:color="auto"/>
            </w:tcBorders>
            <w:shd w:val="clear" w:color="auto" w:fill="auto"/>
            <w:noWrap/>
            <w:vAlign w:val="bottom"/>
            <w:hideMark/>
          </w:tcPr>
          <w:p w14:paraId="50CFB86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«Наукоград»</w:t>
            </w:r>
          </w:p>
        </w:tc>
        <w:tc>
          <w:tcPr>
            <w:tcW w:w="1547" w:type="pct"/>
            <w:tcBorders>
              <w:top w:val="nil"/>
              <w:left w:val="nil"/>
              <w:bottom w:val="single" w:sz="4" w:space="0" w:color="auto"/>
              <w:right w:val="single" w:sz="4" w:space="0" w:color="auto"/>
            </w:tcBorders>
            <w:shd w:val="clear" w:color="auto" w:fill="auto"/>
            <w:noWrap/>
            <w:vAlign w:val="bottom"/>
            <w:hideMark/>
          </w:tcPr>
          <w:p w14:paraId="4BE28F7A" w14:textId="6AACE6B8"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4DA71FE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97,70</w:t>
            </w:r>
          </w:p>
        </w:tc>
      </w:tr>
      <w:tr w:rsidR="00A25D43" w:rsidRPr="00A25D43" w14:paraId="6D39BF5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8F956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114</w:t>
            </w:r>
          </w:p>
        </w:tc>
        <w:tc>
          <w:tcPr>
            <w:tcW w:w="2447" w:type="pct"/>
            <w:tcBorders>
              <w:top w:val="nil"/>
              <w:left w:val="nil"/>
              <w:bottom w:val="single" w:sz="4" w:space="0" w:color="auto"/>
              <w:right w:val="single" w:sz="4" w:space="0" w:color="auto"/>
            </w:tcBorders>
            <w:shd w:val="clear" w:color="auto" w:fill="auto"/>
            <w:noWrap/>
            <w:vAlign w:val="bottom"/>
            <w:hideMark/>
          </w:tcPr>
          <w:p w14:paraId="17647A6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04B861F1" w14:textId="77777777" w:rsidR="00A25D43" w:rsidRPr="00A25D43" w:rsidRDefault="00A25D43" w:rsidP="00D93897">
            <w:pPr>
              <w:spacing w:line="240" w:lineRule="auto"/>
              <w:ind w:firstLine="0"/>
              <w:rPr>
                <w:color w:val="000000"/>
                <w:sz w:val="22"/>
                <w:szCs w:val="22"/>
              </w:rPr>
            </w:pPr>
            <w:r w:rsidRPr="00A25D43">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3092079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97,70</w:t>
            </w:r>
          </w:p>
        </w:tc>
      </w:tr>
      <w:tr w:rsidR="00A25D43" w:rsidRPr="00A25D43" w14:paraId="1D72D9D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B6E28C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114</w:t>
            </w:r>
          </w:p>
        </w:tc>
        <w:tc>
          <w:tcPr>
            <w:tcW w:w="2447" w:type="pct"/>
            <w:tcBorders>
              <w:top w:val="nil"/>
              <w:left w:val="nil"/>
              <w:bottom w:val="single" w:sz="4" w:space="0" w:color="auto"/>
              <w:right w:val="single" w:sz="4" w:space="0" w:color="auto"/>
            </w:tcBorders>
            <w:shd w:val="clear" w:color="auto" w:fill="auto"/>
            <w:noWrap/>
            <w:vAlign w:val="bottom"/>
            <w:hideMark/>
          </w:tcPr>
          <w:p w14:paraId="2C1F086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371»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D91198D" w14:textId="509F009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28E056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97,70</w:t>
            </w:r>
          </w:p>
        </w:tc>
      </w:tr>
      <w:tr w:rsidR="00A25D43" w:rsidRPr="00A25D43" w14:paraId="2011322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A1C3CF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114</w:t>
            </w:r>
          </w:p>
        </w:tc>
        <w:tc>
          <w:tcPr>
            <w:tcW w:w="2447" w:type="pct"/>
            <w:tcBorders>
              <w:top w:val="nil"/>
              <w:left w:val="nil"/>
              <w:bottom w:val="single" w:sz="4" w:space="0" w:color="auto"/>
              <w:right w:val="single" w:sz="4" w:space="0" w:color="auto"/>
            </w:tcBorders>
            <w:shd w:val="clear" w:color="auto" w:fill="auto"/>
            <w:noWrap/>
            <w:vAlign w:val="bottom"/>
            <w:hideMark/>
          </w:tcPr>
          <w:p w14:paraId="085BA62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Д/с № 28 «Лесная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3F00DDA9"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F44738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97,70</w:t>
            </w:r>
          </w:p>
        </w:tc>
      </w:tr>
      <w:tr w:rsidR="00A25D43" w:rsidRPr="00A25D43" w14:paraId="47D44E8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BCC9E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118</w:t>
            </w:r>
          </w:p>
        </w:tc>
        <w:tc>
          <w:tcPr>
            <w:tcW w:w="2447" w:type="pct"/>
            <w:tcBorders>
              <w:top w:val="nil"/>
              <w:left w:val="nil"/>
              <w:bottom w:val="single" w:sz="4" w:space="0" w:color="auto"/>
              <w:right w:val="single" w:sz="4" w:space="0" w:color="auto"/>
            </w:tcBorders>
            <w:shd w:val="clear" w:color="auto" w:fill="auto"/>
            <w:noWrap/>
            <w:vAlign w:val="bottom"/>
            <w:hideMark/>
          </w:tcPr>
          <w:p w14:paraId="3B9B237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№44»</w:t>
            </w:r>
          </w:p>
        </w:tc>
        <w:tc>
          <w:tcPr>
            <w:tcW w:w="1547" w:type="pct"/>
            <w:tcBorders>
              <w:top w:val="nil"/>
              <w:left w:val="nil"/>
              <w:bottom w:val="single" w:sz="4" w:space="0" w:color="auto"/>
              <w:right w:val="single" w:sz="4" w:space="0" w:color="auto"/>
            </w:tcBorders>
            <w:shd w:val="clear" w:color="auto" w:fill="auto"/>
            <w:noWrap/>
            <w:vAlign w:val="bottom"/>
            <w:hideMark/>
          </w:tcPr>
          <w:p w14:paraId="49ACB066" w14:textId="3D041A18"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0F811E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97,60</w:t>
            </w:r>
          </w:p>
        </w:tc>
      </w:tr>
      <w:tr w:rsidR="00A25D43" w:rsidRPr="00A25D43" w14:paraId="58EE1D9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6D6131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4DA77AE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«Почемучка»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D22BB13" w14:textId="7F6A851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86F827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450D336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1F354A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2F032FC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37» п. Теплая Гора</w:t>
            </w:r>
          </w:p>
        </w:tc>
        <w:tc>
          <w:tcPr>
            <w:tcW w:w="1547" w:type="pct"/>
            <w:tcBorders>
              <w:top w:val="nil"/>
              <w:left w:val="nil"/>
              <w:bottom w:val="single" w:sz="4" w:space="0" w:color="auto"/>
              <w:right w:val="single" w:sz="4" w:space="0" w:color="auto"/>
            </w:tcBorders>
            <w:shd w:val="clear" w:color="auto" w:fill="auto"/>
            <w:noWrap/>
            <w:vAlign w:val="bottom"/>
            <w:hideMark/>
          </w:tcPr>
          <w:p w14:paraId="284BFBF2" w14:textId="683335D2" w:rsidR="00A25D43" w:rsidRPr="00A25D43" w:rsidRDefault="0081558D" w:rsidP="00D93897">
            <w:pPr>
              <w:spacing w:line="240" w:lineRule="auto"/>
              <w:ind w:firstLine="0"/>
              <w:rPr>
                <w:color w:val="000000"/>
                <w:sz w:val="22"/>
                <w:szCs w:val="22"/>
              </w:rPr>
            </w:pPr>
            <w:r>
              <w:rPr>
                <w:color w:val="00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60D3DE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0BB4B88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79670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1A737B3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393»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B4B0C34" w14:textId="487F71DB"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920003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7820C96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174977" w14:textId="77777777" w:rsidR="00A25D43" w:rsidRPr="00BE297B" w:rsidRDefault="00A25D43" w:rsidP="00D93897">
            <w:pPr>
              <w:spacing w:line="240" w:lineRule="auto"/>
              <w:ind w:firstLine="0"/>
              <w:jc w:val="right"/>
              <w:rPr>
                <w:color w:val="FF0000"/>
                <w:sz w:val="22"/>
                <w:szCs w:val="22"/>
              </w:rPr>
            </w:pPr>
            <w:r w:rsidRPr="00BE297B">
              <w:rPr>
                <w:color w:val="FF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2B6A25D6" w14:textId="77777777" w:rsidR="00A25D43" w:rsidRPr="00BE297B" w:rsidRDefault="00A25D43" w:rsidP="00D93897">
            <w:pPr>
              <w:spacing w:line="240" w:lineRule="auto"/>
              <w:ind w:firstLine="0"/>
              <w:rPr>
                <w:color w:val="FF0000"/>
                <w:sz w:val="22"/>
                <w:szCs w:val="22"/>
              </w:rPr>
            </w:pPr>
            <w:r w:rsidRPr="00BE297B">
              <w:rPr>
                <w:color w:val="FF0000"/>
                <w:sz w:val="22"/>
                <w:szCs w:val="22"/>
              </w:rPr>
              <w:t>МАДОУ «Детский сад № 5» г. Горнозаводска</w:t>
            </w:r>
          </w:p>
        </w:tc>
        <w:tc>
          <w:tcPr>
            <w:tcW w:w="1547" w:type="pct"/>
            <w:tcBorders>
              <w:top w:val="nil"/>
              <w:left w:val="nil"/>
              <w:bottom w:val="single" w:sz="4" w:space="0" w:color="auto"/>
              <w:right w:val="single" w:sz="4" w:space="0" w:color="auto"/>
            </w:tcBorders>
            <w:shd w:val="clear" w:color="auto" w:fill="auto"/>
            <w:noWrap/>
            <w:vAlign w:val="bottom"/>
            <w:hideMark/>
          </w:tcPr>
          <w:p w14:paraId="223A40C9" w14:textId="3898E00E" w:rsidR="00A25D43" w:rsidRPr="00BE297B" w:rsidRDefault="0081558D" w:rsidP="00D93897">
            <w:pPr>
              <w:spacing w:line="240" w:lineRule="auto"/>
              <w:ind w:firstLine="0"/>
              <w:rPr>
                <w:color w:val="FF0000"/>
                <w:sz w:val="22"/>
                <w:szCs w:val="22"/>
              </w:rPr>
            </w:pPr>
            <w:r w:rsidRPr="00BE297B">
              <w:rPr>
                <w:color w:val="FF0000"/>
                <w:sz w:val="22"/>
                <w:szCs w:val="22"/>
              </w:rPr>
              <w:t>Горнозаводский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FD421C8" w14:textId="77777777" w:rsidR="00A25D43" w:rsidRPr="00BE297B" w:rsidRDefault="00A25D43" w:rsidP="00D93897">
            <w:pPr>
              <w:spacing w:line="240" w:lineRule="auto"/>
              <w:ind w:firstLine="0"/>
              <w:jc w:val="right"/>
              <w:rPr>
                <w:color w:val="FF0000"/>
                <w:sz w:val="22"/>
                <w:szCs w:val="22"/>
              </w:rPr>
            </w:pPr>
            <w:r w:rsidRPr="00BE297B">
              <w:rPr>
                <w:color w:val="FF0000"/>
                <w:sz w:val="22"/>
                <w:szCs w:val="22"/>
              </w:rPr>
              <w:t>97,50</w:t>
            </w:r>
          </w:p>
        </w:tc>
      </w:tr>
      <w:tr w:rsidR="00A25D43" w:rsidRPr="00A25D43" w14:paraId="0E60765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CDC374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4741B98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№39»</w:t>
            </w:r>
          </w:p>
        </w:tc>
        <w:tc>
          <w:tcPr>
            <w:tcW w:w="1547" w:type="pct"/>
            <w:tcBorders>
              <w:top w:val="nil"/>
              <w:left w:val="nil"/>
              <w:bottom w:val="single" w:sz="4" w:space="0" w:color="auto"/>
              <w:right w:val="single" w:sz="4" w:space="0" w:color="auto"/>
            </w:tcBorders>
            <w:shd w:val="clear" w:color="auto" w:fill="auto"/>
            <w:noWrap/>
            <w:vAlign w:val="bottom"/>
            <w:hideMark/>
          </w:tcPr>
          <w:p w14:paraId="3F770087" w14:textId="2C699365"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35C136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74968F2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A9868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7399EFF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№66»</w:t>
            </w:r>
          </w:p>
        </w:tc>
        <w:tc>
          <w:tcPr>
            <w:tcW w:w="1547" w:type="pct"/>
            <w:tcBorders>
              <w:top w:val="nil"/>
              <w:left w:val="nil"/>
              <w:bottom w:val="single" w:sz="4" w:space="0" w:color="auto"/>
              <w:right w:val="single" w:sz="4" w:space="0" w:color="auto"/>
            </w:tcBorders>
            <w:shd w:val="clear" w:color="auto" w:fill="auto"/>
            <w:noWrap/>
            <w:vAlign w:val="bottom"/>
            <w:hideMark/>
          </w:tcPr>
          <w:p w14:paraId="739775D3" w14:textId="37CDE3F9"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490082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39F0C72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EFF693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37755CD8"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МАДОУ «Детский </w:t>
            </w:r>
            <w:proofErr w:type="gramStart"/>
            <w:r w:rsidRPr="00A25D43">
              <w:rPr>
                <w:color w:val="000000"/>
                <w:sz w:val="22"/>
                <w:szCs w:val="22"/>
              </w:rPr>
              <w:t>сад»Компас</w:t>
            </w:r>
            <w:proofErr w:type="gramEnd"/>
            <w:r w:rsidRPr="00A25D43">
              <w:rPr>
                <w:color w:val="000000"/>
                <w:sz w:val="22"/>
                <w:szCs w:val="22"/>
              </w:rPr>
              <w:t>»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C77A4D5" w14:textId="120264B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4FB5B7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4762C35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145A8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58E31FC7"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16»</w:t>
            </w:r>
          </w:p>
        </w:tc>
        <w:tc>
          <w:tcPr>
            <w:tcW w:w="1547" w:type="pct"/>
            <w:tcBorders>
              <w:top w:val="nil"/>
              <w:left w:val="nil"/>
              <w:bottom w:val="single" w:sz="4" w:space="0" w:color="auto"/>
              <w:right w:val="single" w:sz="4" w:space="0" w:color="auto"/>
            </w:tcBorders>
            <w:shd w:val="clear" w:color="auto" w:fill="auto"/>
            <w:noWrap/>
            <w:vAlign w:val="bottom"/>
            <w:hideMark/>
          </w:tcPr>
          <w:p w14:paraId="1C46EA7D" w14:textId="77777777" w:rsidR="00A25D43" w:rsidRPr="00A25D43" w:rsidRDefault="00A25D43" w:rsidP="00D93897">
            <w:pPr>
              <w:spacing w:line="240" w:lineRule="auto"/>
              <w:ind w:firstLine="0"/>
              <w:rPr>
                <w:color w:val="000000"/>
                <w:sz w:val="22"/>
                <w:szCs w:val="22"/>
              </w:rPr>
            </w:pPr>
            <w:r w:rsidRPr="00A25D43">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79E850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64C167F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2ED0AB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119</w:t>
            </w:r>
          </w:p>
        </w:tc>
        <w:tc>
          <w:tcPr>
            <w:tcW w:w="2447" w:type="pct"/>
            <w:tcBorders>
              <w:top w:val="nil"/>
              <w:left w:val="nil"/>
              <w:bottom w:val="single" w:sz="4" w:space="0" w:color="auto"/>
              <w:right w:val="single" w:sz="4" w:space="0" w:color="auto"/>
            </w:tcBorders>
            <w:shd w:val="clear" w:color="auto" w:fill="auto"/>
            <w:noWrap/>
            <w:vAlign w:val="bottom"/>
            <w:hideMark/>
          </w:tcPr>
          <w:p w14:paraId="4AC00E94"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44FC1B48" w14:textId="18B22C4B" w:rsidR="00A25D43" w:rsidRPr="00A25D43"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6AF78F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97,50</w:t>
            </w:r>
          </w:p>
        </w:tc>
      </w:tr>
      <w:tr w:rsidR="00A25D43" w:rsidRPr="00A25D43" w14:paraId="595B7F8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BE315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1D77C2CE"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МАДОУ «Детский </w:t>
            </w:r>
            <w:proofErr w:type="gramStart"/>
            <w:r w:rsidRPr="00A25D43">
              <w:rPr>
                <w:color w:val="000000"/>
                <w:sz w:val="22"/>
                <w:szCs w:val="22"/>
              </w:rPr>
              <w:t>сад»Волшебная</w:t>
            </w:r>
            <w:proofErr w:type="gramEnd"/>
            <w:r w:rsidRPr="00A25D43">
              <w:rPr>
                <w:color w:val="000000"/>
                <w:sz w:val="22"/>
                <w:szCs w:val="22"/>
              </w:rPr>
              <w:t xml:space="preserve">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16791767" w14:textId="37D6F5C8" w:rsidR="00A25D43" w:rsidRPr="00A25D43"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E83979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97,40</w:t>
            </w:r>
          </w:p>
        </w:tc>
      </w:tr>
      <w:tr w:rsidR="00A25D43" w:rsidRPr="00A25D43" w14:paraId="69BAD89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637572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34180E9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Д/с № 31 «Гусельки»</w:t>
            </w:r>
          </w:p>
        </w:tc>
        <w:tc>
          <w:tcPr>
            <w:tcW w:w="1547" w:type="pct"/>
            <w:tcBorders>
              <w:top w:val="nil"/>
              <w:left w:val="nil"/>
              <w:bottom w:val="single" w:sz="4" w:space="0" w:color="auto"/>
              <w:right w:val="single" w:sz="4" w:space="0" w:color="auto"/>
            </w:tcBorders>
            <w:shd w:val="clear" w:color="auto" w:fill="auto"/>
            <w:noWrap/>
            <w:vAlign w:val="bottom"/>
            <w:hideMark/>
          </w:tcPr>
          <w:p w14:paraId="19F5C939"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53552E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97,40</w:t>
            </w:r>
          </w:p>
        </w:tc>
      </w:tr>
      <w:tr w:rsidR="00A25D43" w:rsidRPr="00A25D43" w14:paraId="470D684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013DCD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550B0E1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№4</w:t>
            </w:r>
          </w:p>
        </w:tc>
        <w:tc>
          <w:tcPr>
            <w:tcW w:w="1547" w:type="pct"/>
            <w:tcBorders>
              <w:top w:val="nil"/>
              <w:left w:val="nil"/>
              <w:bottom w:val="single" w:sz="4" w:space="0" w:color="auto"/>
              <w:right w:val="single" w:sz="4" w:space="0" w:color="auto"/>
            </w:tcBorders>
            <w:shd w:val="clear" w:color="auto" w:fill="auto"/>
            <w:noWrap/>
            <w:vAlign w:val="bottom"/>
            <w:hideMark/>
          </w:tcPr>
          <w:p w14:paraId="2428BC8F" w14:textId="4363A856" w:rsidR="00A25D43" w:rsidRPr="00A25D43"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9D68DD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97,40</w:t>
            </w:r>
          </w:p>
        </w:tc>
      </w:tr>
      <w:tr w:rsidR="00A25D43" w:rsidRPr="00A25D43" w14:paraId="7E664AC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8660B1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128</w:t>
            </w:r>
          </w:p>
        </w:tc>
        <w:tc>
          <w:tcPr>
            <w:tcW w:w="2447" w:type="pct"/>
            <w:tcBorders>
              <w:top w:val="nil"/>
              <w:left w:val="nil"/>
              <w:bottom w:val="single" w:sz="4" w:space="0" w:color="auto"/>
              <w:right w:val="single" w:sz="4" w:space="0" w:color="auto"/>
            </w:tcBorders>
            <w:shd w:val="clear" w:color="auto" w:fill="auto"/>
            <w:noWrap/>
            <w:vAlign w:val="bottom"/>
            <w:hideMark/>
          </w:tcPr>
          <w:p w14:paraId="2DC52E87"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9</w:t>
            </w:r>
          </w:p>
        </w:tc>
        <w:tc>
          <w:tcPr>
            <w:tcW w:w="1547" w:type="pct"/>
            <w:tcBorders>
              <w:top w:val="nil"/>
              <w:left w:val="nil"/>
              <w:bottom w:val="single" w:sz="4" w:space="0" w:color="auto"/>
              <w:right w:val="single" w:sz="4" w:space="0" w:color="auto"/>
            </w:tcBorders>
            <w:shd w:val="clear" w:color="auto" w:fill="auto"/>
            <w:noWrap/>
            <w:vAlign w:val="bottom"/>
            <w:hideMark/>
          </w:tcPr>
          <w:p w14:paraId="0096C677" w14:textId="0B50E8B7" w:rsidR="00A25D43" w:rsidRPr="00A25D43"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3348796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97,40</w:t>
            </w:r>
          </w:p>
        </w:tc>
      </w:tr>
      <w:tr w:rsidR="00A25D43" w:rsidRPr="00A25D43" w14:paraId="03B150E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4F518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132</w:t>
            </w:r>
          </w:p>
        </w:tc>
        <w:tc>
          <w:tcPr>
            <w:tcW w:w="2447" w:type="pct"/>
            <w:tcBorders>
              <w:top w:val="nil"/>
              <w:left w:val="nil"/>
              <w:bottom w:val="single" w:sz="4" w:space="0" w:color="auto"/>
              <w:right w:val="single" w:sz="4" w:space="0" w:color="auto"/>
            </w:tcBorders>
            <w:shd w:val="clear" w:color="auto" w:fill="auto"/>
            <w:noWrap/>
            <w:vAlign w:val="bottom"/>
            <w:hideMark/>
          </w:tcPr>
          <w:p w14:paraId="3EF878B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№11»</w:t>
            </w:r>
          </w:p>
        </w:tc>
        <w:tc>
          <w:tcPr>
            <w:tcW w:w="1547" w:type="pct"/>
            <w:tcBorders>
              <w:top w:val="nil"/>
              <w:left w:val="nil"/>
              <w:bottom w:val="single" w:sz="4" w:space="0" w:color="auto"/>
              <w:right w:val="single" w:sz="4" w:space="0" w:color="auto"/>
            </w:tcBorders>
            <w:shd w:val="clear" w:color="auto" w:fill="auto"/>
            <w:noWrap/>
            <w:vAlign w:val="bottom"/>
            <w:hideMark/>
          </w:tcPr>
          <w:p w14:paraId="5D3B22C6" w14:textId="282E7B95" w:rsidR="00A25D43" w:rsidRPr="00A25D43"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0B1E52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97,30</w:t>
            </w:r>
          </w:p>
        </w:tc>
      </w:tr>
      <w:tr w:rsidR="00A25D43" w:rsidRPr="00A25D43" w14:paraId="5E30FD9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7A77A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132</w:t>
            </w:r>
          </w:p>
        </w:tc>
        <w:tc>
          <w:tcPr>
            <w:tcW w:w="2447" w:type="pct"/>
            <w:tcBorders>
              <w:top w:val="nil"/>
              <w:left w:val="nil"/>
              <w:bottom w:val="single" w:sz="4" w:space="0" w:color="auto"/>
              <w:right w:val="single" w:sz="4" w:space="0" w:color="auto"/>
            </w:tcBorders>
            <w:shd w:val="clear" w:color="auto" w:fill="auto"/>
            <w:noWrap/>
            <w:vAlign w:val="bottom"/>
            <w:hideMark/>
          </w:tcPr>
          <w:p w14:paraId="294E110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«Кондратовский детский сад «Ладошки»</w:t>
            </w:r>
          </w:p>
        </w:tc>
        <w:tc>
          <w:tcPr>
            <w:tcW w:w="1547" w:type="pct"/>
            <w:tcBorders>
              <w:top w:val="nil"/>
              <w:left w:val="nil"/>
              <w:bottom w:val="single" w:sz="4" w:space="0" w:color="auto"/>
              <w:right w:val="single" w:sz="4" w:space="0" w:color="auto"/>
            </w:tcBorders>
            <w:shd w:val="clear" w:color="auto" w:fill="auto"/>
            <w:noWrap/>
            <w:vAlign w:val="bottom"/>
            <w:hideMark/>
          </w:tcPr>
          <w:p w14:paraId="32F0D419" w14:textId="1A255C60"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C059BA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97,30</w:t>
            </w:r>
          </w:p>
        </w:tc>
      </w:tr>
      <w:tr w:rsidR="00A25D43" w:rsidRPr="00A25D43" w14:paraId="221A58A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87DF60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335458C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«Калейдоскоп»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5DE1219" w14:textId="651DF96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73691A1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56829F1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7C8651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0DDA524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120»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B937FD5" w14:textId="7B924AE6"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49BC28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595311E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C1D29D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35DAEEB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24»</w:t>
            </w:r>
          </w:p>
        </w:tc>
        <w:tc>
          <w:tcPr>
            <w:tcW w:w="1547" w:type="pct"/>
            <w:tcBorders>
              <w:top w:val="nil"/>
              <w:left w:val="nil"/>
              <w:bottom w:val="single" w:sz="4" w:space="0" w:color="auto"/>
              <w:right w:val="single" w:sz="4" w:space="0" w:color="auto"/>
            </w:tcBorders>
            <w:shd w:val="clear" w:color="auto" w:fill="auto"/>
            <w:noWrap/>
            <w:vAlign w:val="bottom"/>
            <w:hideMark/>
          </w:tcPr>
          <w:p w14:paraId="2B0441E3" w14:textId="1CBD52EE"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D607AC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086331C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E30DE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3B9862B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600F77CB" w14:textId="77777777" w:rsidR="00A25D43" w:rsidRPr="00A25D43" w:rsidRDefault="00A25D43" w:rsidP="00D93897">
            <w:pPr>
              <w:spacing w:line="240" w:lineRule="auto"/>
              <w:ind w:firstLine="0"/>
              <w:rPr>
                <w:color w:val="000000"/>
                <w:sz w:val="22"/>
                <w:szCs w:val="22"/>
              </w:rPr>
            </w:pPr>
            <w:r w:rsidRPr="00A25D43">
              <w:rPr>
                <w:color w:val="000000"/>
                <w:sz w:val="22"/>
                <w:szCs w:val="22"/>
              </w:rPr>
              <w:t>Кунгурский муниципальный район</w:t>
            </w:r>
          </w:p>
        </w:tc>
        <w:tc>
          <w:tcPr>
            <w:tcW w:w="495" w:type="pct"/>
            <w:tcBorders>
              <w:top w:val="nil"/>
              <w:left w:val="nil"/>
              <w:bottom w:val="single" w:sz="4" w:space="0" w:color="auto"/>
              <w:right w:val="single" w:sz="4" w:space="0" w:color="auto"/>
            </w:tcBorders>
            <w:shd w:val="clear" w:color="auto" w:fill="auto"/>
            <w:noWrap/>
            <w:vAlign w:val="bottom"/>
            <w:hideMark/>
          </w:tcPr>
          <w:p w14:paraId="4C738FD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660B966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079A25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3555D7E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Д/С № 1 «Журавушка»</w:t>
            </w:r>
          </w:p>
        </w:tc>
        <w:tc>
          <w:tcPr>
            <w:tcW w:w="1547" w:type="pct"/>
            <w:tcBorders>
              <w:top w:val="nil"/>
              <w:left w:val="nil"/>
              <w:bottom w:val="single" w:sz="4" w:space="0" w:color="auto"/>
              <w:right w:val="single" w:sz="4" w:space="0" w:color="auto"/>
            </w:tcBorders>
            <w:shd w:val="clear" w:color="auto" w:fill="auto"/>
            <w:noWrap/>
            <w:vAlign w:val="bottom"/>
            <w:hideMark/>
          </w:tcPr>
          <w:p w14:paraId="3948426F"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2978C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1389F7C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95D00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134</w:t>
            </w:r>
          </w:p>
        </w:tc>
        <w:tc>
          <w:tcPr>
            <w:tcW w:w="2447" w:type="pct"/>
            <w:tcBorders>
              <w:top w:val="nil"/>
              <w:left w:val="nil"/>
              <w:bottom w:val="single" w:sz="4" w:space="0" w:color="auto"/>
              <w:right w:val="single" w:sz="4" w:space="0" w:color="auto"/>
            </w:tcBorders>
            <w:shd w:val="clear" w:color="auto" w:fill="auto"/>
            <w:noWrap/>
            <w:vAlign w:val="bottom"/>
            <w:hideMark/>
          </w:tcPr>
          <w:p w14:paraId="3F5A5185"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Кочевский детский сад «Сильканок»</w:t>
            </w:r>
          </w:p>
        </w:tc>
        <w:tc>
          <w:tcPr>
            <w:tcW w:w="1547" w:type="pct"/>
            <w:tcBorders>
              <w:top w:val="nil"/>
              <w:left w:val="nil"/>
              <w:bottom w:val="single" w:sz="4" w:space="0" w:color="auto"/>
              <w:right w:val="single" w:sz="4" w:space="0" w:color="auto"/>
            </w:tcBorders>
            <w:shd w:val="clear" w:color="auto" w:fill="auto"/>
            <w:noWrap/>
            <w:vAlign w:val="bottom"/>
            <w:hideMark/>
          </w:tcPr>
          <w:p w14:paraId="06F61EE8" w14:textId="77777777" w:rsidR="00A25D43" w:rsidRPr="00A25D43" w:rsidRDefault="00A25D43" w:rsidP="00D93897">
            <w:pPr>
              <w:spacing w:line="240" w:lineRule="auto"/>
              <w:ind w:firstLine="0"/>
              <w:rPr>
                <w:color w:val="000000"/>
                <w:sz w:val="22"/>
                <w:szCs w:val="22"/>
              </w:rPr>
            </w:pPr>
            <w:r w:rsidRPr="00A25D43">
              <w:rPr>
                <w:color w:val="000000"/>
                <w:sz w:val="22"/>
                <w:szCs w:val="22"/>
              </w:rPr>
              <w:t>Кочевский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B0C579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97,20</w:t>
            </w:r>
          </w:p>
        </w:tc>
      </w:tr>
      <w:tr w:rsidR="00A25D43" w:rsidRPr="00A25D43" w14:paraId="4D5A438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F279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140</w:t>
            </w:r>
          </w:p>
        </w:tc>
        <w:tc>
          <w:tcPr>
            <w:tcW w:w="2447" w:type="pct"/>
            <w:tcBorders>
              <w:top w:val="nil"/>
              <w:left w:val="nil"/>
              <w:bottom w:val="single" w:sz="4" w:space="0" w:color="auto"/>
              <w:right w:val="single" w:sz="4" w:space="0" w:color="auto"/>
            </w:tcBorders>
            <w:shd w:val="clear" w:color="auto" w:fill="auto"/>
            <w:noWrap/>
            <w:vAlign w:val="bottom"/>
            <w:hideMark/>
          </w:tcPr>
          <w:p w14:paraId="271EEFC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№37»</w:t>
            </w:r>
          </w:p>
        </w:tc>
        <w:tc>
          <w:tcPr>
            <w:tcW w:w="1547" w:type="pct"/>
            <w:tcBorders>
              <w:top w:val="nil"/>
              <w:left w:val="nil"/>
              <w:bottom w:val="single" w:sz="4" w:space="0" w:color="auto"/>
              <w:right w:val="single" w:sz="4" w:space="0" w:color="auto"/>
            </w:tcBorders>
            <w:shd w:val="clear" w:color="auto" w:fill="auto"/>
            <w:noWrap/>
            <w:vAlign w:val="bottom"/>
            <w:hideMark/>
          </w:tcPr>
          <w:p w14:paraId="68E0EBD2" w14:textId="30C810F1"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17C3CB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97,10</w:t>
            </w:r>
          </w:p>
        </w:tc>
      </w:tr>
      <w:tr w:rsidR="00A25D43" w:rsidRPr="00A25D43" w14:paraId="1B491A6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ADD58A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140</w:t>
            </w:r>
          </w:p>
        </w:tc>
        <w:tc>
          <w:tcPr>
            <w:tcW w:w="2447" w:type="pct"/>
            <w:tcBorders>
              <w:top w:val="nil"/>
              <w:left w:val="nil"/>
              <w:bottom w:val="single" w:sz="4" w:space="0" w:color="auto"/>
              <w:right w:val="single" w:sz="4" w:space="0" w:color="auto"/>
            </w:tcBorders>
            <w:shd w:val="clear" w:color="auto" w:fill="auto"/>
            <w:noWrap/>
            <w:vAlign w:val="bottom"/>
            <w:hideMark/>
          </w:tcPr>
          <w:p w14:paraId="389DD003" w14:textId="77777777" w:rsidR="00A25D43" w:rsidRPr="00A25D43" w:rsidRDefault="00A25D43" w:rsidP="00D93897">
            <w:pPr>
              <w:spacing w:line="240" w:lineRule="auto"/>
              <w:ind w:firstLine="0"/>
              <w:rPr>
                <w:color w:val="000000"/>
                <w:sz w:val="22"/>
                <w:szCs w:val="22"/>
              </w:rPr>
            </w:pPr>
            <w:proofErr w:type="gramStart"/>
            <w:r w:rsidRPr="00A25D43">
              <w:rPr>
                <w:color w:val="000000"/>
                <w:sz w:val="22"/>
                <w:szCs w:val="22"/>
              </w:rPr>
              <w:t>МБДОУ  «</w:t>
            </w:r>
            <w:proofErr w:type="gramEnd"/>
            <w:r w:rsidRPr="00A25D43">
              <w:rPr>
                <w:color w:val="000000"/>
                <w:sz w:val="22"/>
                <w:szCs w:val="22"/>
              </w:rPr>
              <w:t>Детский сад № 22»</w:t>
            </w:r>
          </w:p>
        </w:tc>
        <w:tc>
          <w:tcPr>
            <w:tcW w:w="1547" w:type="pct"/>
            <w:tcBorders>
              <w:top w:val="nil"/>
              <w:left w:val="nil"/>
              <w:bottom w:val="single" w:sz="4" w:space="0" w:color="auto"/>
              <w:right w:val="single" w:sz="4" w:space="0" w:color="auto"/>
            </w:tcBorders>
            <w:shd w:val="clear" w:color="auto" w:fill="auto"/>
            <w:noWrap/>
            <w:vAlign w:val="bottom"/>
            <w:hideMark/>
          </w:tcPr>
          <w:p w14:paraId="1941CD6C" w14:textId="77777777" w:rsidR="00A25D43" w:rsidRPr="00A25D43" w:rsidRDefault="00A25D43" w:rsidP="00D93897">
            <w:pPr>
              <w:spacing w:line="240" w:lineRule="auto"/>
              <w:ind w:firstLine="0"/>
              <w:rPr>
                <w:color w:val="000000"/>
                <w:sz w:val="22"/>
                <w:szCs w:val="22"/>
              </w:rPr>
            </w:pPr>
            <w:r w:rsidRPr="00A25D43">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C7262E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97,10</w:t>
            </w:r>
          </w:p>
        </w:tc>
      </w:tr>
      <w:tr w:rsidR="00A25D43" w:rsidRPr="00A25D43" w14:paraId="22D7EBD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E85A24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140</w:t>
            </w:r>
          </w:p>
        </w:tc>
        <w:tc>
          <w:tcPr>
            <w:tcW w:w="2447" w:type="pct"/>
            <w:tcBorders>
              <w:top w:val="nil"/>
              <w:left w:val="nil"/>
              <w:bottom w:val="single" w:sz="4" w:space="0" w:color="auto"/>
              <w:right w:val="single" w:sz="4" w:space="0" w:color="auto"/>
            </w:tcBorders>
            <w:shd w:val="clear" w:color="auto" w:fill="auto"/>
            <w:noWrap/>
            <w:vAlign w:val="bottom"/>
            <w:hideMark/>
          </w:tcPr>
          <w:p w14:paraId="47AF499F"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№17»</w:t>
            </w:r>
          </w:p>
        </w:tc>
        <w:tc>
          <w:tcPr>
            <w:tcW w:w="1547" w:type="pct"/>
            <w:tcBorders>
              <w:top w:val="nil"/>
              <w:left w:val="nil"/>
              <w:bottom w:val="single" w:sz="4" w:space="0" w:color="auto"/>
              <w:right w:val="single" w:sz="4" w:space="0" w:color="auto"/>
            </w:tcBorders>
            <w:shd w:val="clear" w:color="auto" w:fill="auto"/>
            <w:noWrap/>
            <w:vAlign w:val="bottom"/>
            <w:hideMark/>
          </w:tcPr>
          <w:p w14:paraId="2AA82BB5" w14:textId="16AC8646"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A19B8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97,10</w:t>
            </w:r>
          </w:p>
        </w:tc>
      </w:tr>
      <w:tr w:rsidR="00A25D43" w:rsidRPr="00A25D43" w14:paraId="3EB7B51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07FB5F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143</w:t>
            </w:r>
          </w:p>
        </w:tc>
        <w:tc>
          <w:tcPr>
            <w:tcW w:w="2447" w:type="pct"/>
            <w:tcBorders>
              <w:top w:val="nil"/>
              <w:left w:val="nil"/>
              <w:bottom w:val="single" w:sz="4" w:space="0" w:color="auto"/>
              <w:right w:val="single" w:sz="4" w:space="0" w:color="auto"/>
            </w:tcBorders>
            <w:shd w:val="clear" w:color="auto" w:fill="auto"/>
            <w:noWrap/>
            <w:vAlign w:val="bottom"/>
            <w:hideMark/>
          </w:tcPr>
          <w:p w14:paraId="4E742E7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«Сылвенский детский сад «Рябинка»</w:t>
            </w:r>
          </w:p>
        </w:tc>
        <w:tc>
          <w:tcPr>
            <w:tcW w:w="1547" w:type="pct"/>
            <w:tcBorders>
              <w:top w:val="nil"/>
              <w:left w:val="nil"/>
              <w:bottom w:val="single" w:sz="4" w:space="0" w:color="auto"/>
              <w:right w:val="single" w:sz="4" w:space="0" w:color="auto"/>
            </w:tcBorders>
            <w:shd w:val="clear" w:color="auto" w:fill="auto"/>
            <w:noWrap/>
            <w:vAlign w:val="bottom"/>
            <w:hideMark/>
          </w:tcPr>
          <w:p w14:paraId="5A27DA2E" w14:textId="39E98332"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5EA0B1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97,00</w:t>
            </w:r>
          </w:p>
        </w:tc>
      </w:tr>
      <w:tr w:rsidR="00A25D43" w:rsidRPr="00A25D43" w14:paraId="1B10CCB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8ABF1E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676AFE22"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«Карусель»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EA43D70" w14:textId="44A42CC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D5B86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96,90</w:t>
            </w:r>
          </w:p>
        </w:tc>
      </w:tr>
      <w:tr w:rsidR="00A25D43" w:rsidRPr="00A25D43" w14:paraId="20CF9AE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898AC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2D9CC98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422»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2EC41E4" w14:textId="69A909B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CA8BFB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96,90</w:t>
            </w:r>
          </w:p>
        </w:tc>
      </w:tr>
      <w:tr w:rsidR="00A25D43" w:rsidRPr="00A25D43" w14:paraId="5F9E974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777995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22437D1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«Лобановский детский сад «Солнечный город»</w:t>
            </w:r>
          </w:p>
        </w:tc>
        <w:tc>
          <w:tcPr>
            <w:tcW w:w="1547" w:type="pct"/>
            <w:tcBorders>
              <w:top w:val="nil"/>
              <w:left w:val="nil"/>
              <w:bottom w:val="single" w:sz="4" w:space="0" w:color="auto"/>
              <w:right w:val="single" w:sz="4" w:space="0" w:color="auto"/>
            </w:tcBorders>
            <w:shd w:val="clear" w:color="auto" w:fill="auto"/>
            <w:noWrap/>
            <w:vAlign w:val="bottom"/>
            <w:hideMark/>
          </w:tcPr>
          <w:p w14:paraId="1223DD2A" w14:textId="0FC99F79"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4E8520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96,90</w:t>
            </w:r>
          </w:p>
        </w:tc>
      </w:tr>
      <w:tr w:rsidR="00A25D43" w:rsidRPr="00A25D43" w14:paraId="53919EC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21D568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1A8C6E0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«Уральские Самоцветы»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866C4BD" w14:textId="187F73F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39963C3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96,90</w:t>
            </w:r>
          </w:p>
        </w:tc>
      </w:tr>
      <w:tr w:rsidR="00A25D43" w:rsidRPr="00A25D43" w14:paraId="692F2A2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849E4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144</w:t>
            </w:r>
          </w:p>
        </w:tc>
        <w:tc>
          <w:tcPr>
            <w:tcW w:w="2447" w:type="pct"/>
            <w:tcBorders>
              <w:top w:val="nil"/>
              <w:left w:val="nil"/>
              <w:bottom w:val="single" w:sz="4" w:space="0" w:color="auto"/>
              <w:right w:val="single" w:sz="4" w:space="0" w:color="auto"/>
            </w:tcBorders>
            <w:shd w:val="clear" w:color="auto" w:fill="auto"/>
            <w:noWrap/>
            <w:vAlign w:val="bottom"/>
            <w:hideMark/>
          </w:tcPr>
          <w:p w14:paraId="3EB97BF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CD5689A" w14:textId="2E30011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21ACCC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96,90</w:t>
            </w:r>
          </w:p>
        </w:tc>
      </w:tr>
      <w:tr w:rsidR="00A25D43" w:rsidRPr="00A25D43" w14:paraId="2C3E0E1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7068D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149</w:t>
            </w:r>
          </w:p>
        </w:tc>
        <w:tc>
          <w:tcPr>
            <w:tcW w:w="2447" w:type="pct"/>
            <w:tcBorders>
              <w:top w:val="nil"/>
              <w:left w:val="nil"/>
              <w:bottom w:val="single" w:sz="4" w:space="0" w:color="auto"/>
              <w:right w:val="single" w:sz="4" w:space="0" w:color="auto"/>
            </w:tcBorders>
            <w:shd w:val="clear" w:color="auto" w:fill="auto"/>
            <w:noWrap/>
            <w:vAlign w:val="bottom"/>
            <w:hideMark/>
          </w:tcPr>
          <w:p w14:paraId="6073D28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Платошинский детский сад «Солнышко»</w:t>
            </w:r>
          </w:p>
        </w:tc>
        <w:tc>
          <w:tcPr>
            <w:tcW w:w="1547" w:type="pct"/>
            <w:tcBorders>
              <w:top w:val="nil"/>
              <w:left w:val="nil"/>
              <w:bottom w:val="single" w:sz="4" w:space="0" w:color="auto"/>
              <w:right w:val="single" w:sz="4" w:space="0" w:color="auto"/>
            </w:tcBorders>
            <w:shd w:val="clear" w:color="auto" w:fill="auto"/>
            <w:noWrap/>
            <w:vAlign w:val="bottom"/>
            <w:hideMark/>
          </w:tcPr>
          <w:p w14:paraId="56617D7B" w14:textId="69662E95"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17C71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96,80</w:t>
            </w:r>
          </w:p>
        </w:tc>
      </w:tr>
      <w:tr w:rsidR="00A25D43" w:rsidRPr="00A25D43" w14:paraId="629AF96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AFFDB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150</w:t>
            </w:r>
          </w:p>
        </w:tc>
        <w:tc>
          <w:tcPr>
            <w:tcW w:w="2447" w:type="pct"/>
            <w:tcBorders>
              <w:top w:val="nil"/>
              <w:left w:val="nil"/>
              <w:bottom w:val="single" w:sz="4" w:space="0" w:color="auto"/>
              <w:right w:val="single" w:sz="4" w:space="0" w:color="auto"/>
            </w:tcBorders>
            <w:shd w:val="clear" w:color="auto" w:fill="auto"/>
            <w:noWrap/>
            <w:vAlign w:val="bottom"/>
            <w:hideMark/>
          </w:tcPr>
          <w:p w14:paraId="71A65D5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400»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6584527" w14:textId="5247CBB6"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3619B9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96,70</w:t>
            </w:r>
          </w:p>
        </w:tc>
      </w:tr>
      <w:tr w:rsidR="00A25D43" w:rsidRPr="00A25D43" w14:paraId="1EC4B62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E5F90F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150</w:t>
            </w:r>
          </w:p>
        </w:tc>
        <w:tc>
          <w:tcPr>
            <w:tcW w:w="2447" w:type="pct"/>
            <w:tcBorders>
              <w:top w:val="nil"/>
              <w:left w:val="nil"/>
              <w:bottom w:val="single" w:sz="4" w:space="0" w:color="auto"/>
              <w:right w:val="single" w:sz="4" w:space="0" w:color="auto"/>
            </w:tcBorders>
            <w:shd w:val="clear" w:color="auto" w:fill="auto"/>
            <w:noWrap/>
            <w:vAlign w:val="bottom"/>
            <w:hideMark/>
          </w:tcPr>
          <w:p w14:paraId="6348CFF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№86»</w:t>
            </w:r>
          </w:p>
        </w:tc>
        <w:tc>
          <w:tcPr>
            <w:tcW w:w="1547" w:type="pct"/>
            <w:tcBorders>
              <w:top w:val="nil"/>
              <w:left w:val="nil"/>
              <w:bottom w:val="single" w:sz="4" w:space="0" w:color="auto"/>
              <w:right w:val="single" w:sz="4" w:space="0" w:color="auto"/>
            </w:tcBorders>
            <w:shd w:val="clear" w:color="auto" w:fill="auto"/>
            <w:noWrap/>
            <w:vAlign w:val="bottom"/>
            <w:hideMark/>
          </w:tcPr>
          <w:p w14:paraId="7B5FCD63" w14:textId="315D1A09"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25573CD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96,70</w:t>
            </w:r>
          </w:p>
        </w:tc>
      </w:tr>
      <w:tr w:rsidR="00A25D43" w:rsidRPr="00A25D43" w14:paraId="5B3ABD4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B8BDD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150</w:t>
            </w:r>
          </w:p>
        </w:tc>
        <w:tc>
          <w:tcPr>
            <w:tcW w:w="2447" w:type="pct"/>
            <w:tcBorders>
              <w:top w:val="nil"/>
              <w:left w:val="nil"/>
              <w:bottom w:val="single" w:sz="4" w:space="0" w:color="auto"/>
              <w:right w:val="single" w:sz="4" w:space="0" w:color="auto"/>
            </w:tcBorders>
            <w:shd w:val="clear" w:color="auto" w:fill="auto"/>
            <w:noWrap/>
            <w:vAlign w:val="bottom"/>
            <w:hideMark/>
          </w:tcPr>
          <w:p w14:paraId="3FB0718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«Старт» г. 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F00C0E1" w14:textId="7C9F510E"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AF45A5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96,70</w:t>
            </w:r>
          </w:p>
        </w:tc>
      </w:tr>
      <w:tr w:rsidR="00A25D43" w:rsidRPr="00A25D43" w14:paraId="409D7BA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7D43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150</w:t>
            </w:r>
          </w:p>
        </w:tc>
        <w:tc>
          <w:tcPr>
            <w:tcW w:w="2447" w:type="pct"/>
            <w:tcBorders>
              <w:top w:val="nil"/>
              <w:left w:val="nil"/>
              <w:bottom w:val="single" w:sz="4" w:space="0" w:color="auto"/>
              <w:right w:val="single" w:sz="4" w:space="0" w:color="auto"/>
            </w:tcBorders>
            <w:shd w:val="clear" w:color="auto" w:fill="auto"/>
            <w:noWrap/>
            <w:vAlign w:val="bottom"/>
            <w:hideMark/>
          </w:tcPr>
          <w:p w14:paraId="1B8B1B38"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«Полазненский детский сад № 7»</w:t>
            </w:r>
          </w:p>
        </w:tc>
        <w:tc>
          <w:tcPr>
            <w:tcW w:w="1547" w:type="pct"/>
            <w:tcBorders>
              <w:top w:val="nil"/>
              <w:left w:val="nil"/>
              <w:bottom w:val="single" w:sz="4" w:space="0" w:color="auto"/>
              <w:right w:val="single" w:sz="4" w:space="0" w:color="auto"/>
            </w:tcBorders>
            <w:shd w:val="clear" w:color="auto" w:fill="auto"/>
            <w:noWrap/>
            <w:vAlign w:val="bottom"/>
            <w:hideMark/>
          </w:tcPr>
          <w:p w14:paraId="429FE2C6" w14:textId="0362A2E8"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ACB9EF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96,70</w:t>
            </w:r>
          </w:p>
        </w:tc>
      </w:tr>
      <w:tr w:rsidR="00A25D43" w:rsidRPr="00A25D43" w14:paraId="4D40DAAD"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9DE2C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154</w:t>
            </w:r>
          </w:p>
        </w:tc>
        <w:tc>
          <w:tcPr>
            <w:tcW w:w="2447" w:type="pct"/>
            <w:tcBorders>
              <w:top w:val="nil"/>
              <w:left w:val="nil"/>
              <w:bottom w:val="single" w:sz="4" w:space="0" w:color="auto"/>
              <w:right w:val="single" w:sz="4" w:space="0" w:color="auto"/>
            </w:tcBorders>
            <w:shd w:val="clear" w:color="auto" w:fill="auto"/>
            <w:noWrap/>
            <w:vAlign w:val="bottom"/>
            <w:hideMark/>
          </w:tcPr>
          <w:p w14:paraId="6810D037"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«Добрянский детский сад № 15»</w:t>
            </w:r>
          </w:p>
        </w:tc>
        <w:tc>
          <w:tcPr>
            <w:tcW w:w="1547" w:type="pct"/>
            <w:tcBorders>
              <w:top w:val="nil"/>
              <w:left w:val="nil"/>
              <w:bottom w:val="single" w:sz="4" w:space="0" w:color="auto"/>
              <w:right w:val="single" w:sz="4" w:space="0" w:color="auto"/>
            </w:tcBorders>
            <w:shd w:val="clear" w:color="auto" w:fill="auto"/>
            <w:noWrap/>
            <w:vAlign w:val="bottom"/>
            <w:hideMark/>
          </w:tcPr>
          <w:p w14:paraId="6810C08B" w14:textId="5CF28A1B"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5B78A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96,60</w:t>
            </w:r>
          </w:p>
        </w:tc>
      </w:tr>
      <w:tr w:rsidR="00A25D43" w:rsidRPr="00A25D43" w14:paraId="544CA84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11F59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155</w:t>
            </w:r>
          </w:p>
        </w:tc>
        <w:tc>
          <w:tcPr>
            <w:tcW w:w="2447" w:type="pct"/>
            <w:tcBorders>
              <w:top w:val="nil"/>
              <w:left w:val="nil"/>
              <w:bottom w:val="single" w:sz="4" w:space="0" w:color="auto"/>
              <w:right w:val="single" w:sz="4" w:space="0" w:color="auto"/>
            </w:tcBorders>
            <w:shd w:val="clear" w:color="auto" w:fill="auto"/>
            <w:noWrap/>
            <w:vAlign w:val="bottom"/>
            <w:hideMark/>
          </w:tcPr>
          <w:p w14:paraId="68086EE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«Сказка.ру»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693C98C" w14:textId="155B68F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0EA7BEB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96,50</w:t>
            </w:r>
          </w:p>
        </w:tc>
      </w:tr>
      <w:tr w:rsidR="00A25D43" w:rsidRPr="00A25D43" w14:paraId="23EC62F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BDFB8C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156</w:t>
            </w:r>
          </w:p>
        </w:tc>
        <w:tc>
          <w:tcPr>
            <w:tcW w:w="2447" w:type="pct"/>
            <w:tcBorders>
              <w:top w:val="nil"/>
              <w:left w:val="nil"/>
              <w:bottom w:val="single" w:sz="4" w:space="0" w:color="auto"/>
              <w:right w:val="single" w:sz="4" w:space="0" w:color="auto"/>
            </w:tcBorders>
            <w:shd w:val="clear" w:color="auto" w:fill="auto"/>
            <w:noWrap/>
            <w:vAlign w:val="bottom"/>
            <w:hideMark/>
          </w:tcPr>
          <w:p w14:paraId="70C08B1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111»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5A531FF" w14:textId="4B2D9056"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7BDD7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96,40</w:t>
            </w:r>
          </w:p>
        </w:tc>
      </w:tr>
      <w:tr w:rsidR="00A25D43" w:rsidRPr="00A25D43" w14:paraId="2940C92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E9E83A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156</w:t>
            </w:r>
          </w:p>
        </w:tc>
        <w:tc>
          <w:tcPr>
            <w:tcW w:w="2447" w:type="pct"/>
            <w:tcBorders>
              <w:top w:val="nil"/>
              <w:left w:val="nil"/>
              <w:bottom w:val="single" w:sz="4" w:space="0" w:color="auto"/>
              <w:right w:val="single" w:sz="4" w:space="0" w:color="auto"/>
            </w:tcBorders>
            <w:shd w:val="clear" w:color="auto" w:fill="auto"/>
            <w:noWrap/>
            <w:vAlign w:val="bottom"/>
            <w:hideMark/>
          </w:tcPr>
          <w:p w14:paraId="622DDEF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291»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4D0354D" w14:textId="5F87F08F"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29996F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96,40</w:t>
            </w:r>
          </w:p>
        </w:tc>
      </w:tr>
      <w:tr w:rsidR="00A25D43" w:rsidRPr="00A25D43" w14:paraId="40D403B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571FE6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156</w:t>
            </w:r>
          </w:p>
        </w:tc>
        <w:tc>
          <w:tcPr>
            <w:tcW w:w="2447" w:type="pct"/>
            <w:tcBorders>
              <w:top w:val="nil"/>
              <w:left w:val="nil"/>
              <w:bottom w:val="single" w:sz="4" w:space="0" w:color="auto"/>
              <w:right w:val="single" w:sz="4" w:space="0" w:color="auto"/>
            </w:tcBorders>
            <w:shd w:val="clear" w:color="auto" w:fill="auto"/>
            <w:noWrap/>
            <w:vAlign w:val="bottom"/>
            <w:hideMark/>
          </w:tcPr>
          <w:p w14:paraId="7139FE26"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30»</w:t>
            </w:r>
          </w:p>
        </w:tc>
        <w:tc>
          <w:tcPr>
            <w:tcW w:w="1547" w:type="pct"/>
            <w:tcBorders>
              <w:top w:val="nil"/>
              <w:left w:val="nil"/>
              <w:bottom w:val="single" w:sz="4" w:space="0" w:color="auto"/>
              <w:right w:val="single" w:sz="4" w:space="0" w:color="auto"/>
            </w:tcBorders>
            <w:shd w:val="clear" w:color="auto" w:fill="auto"/>
            <w:noWrap/>
            <w:vAlign w:val="bottom"/>
            <w:hideMark/>
          </w:tcPr>
          <w:p w14:paraId="58D7E93F" w14:textId="77777777" w:rsidR="00A25D43" w:rsidRPr="00A25D43" w:rsidRDefault="00A25D43" w:rsidP="00D93897">
            <w:pPr>
              <w:spacing w:line="240" w:lineRule="auto"/>
              <w:ind w:firstLine="0"/>
              <w:rPr>
                <w:color w:val="000000"/>
                <w:sz w:val="22"/>
                <w:szCs w:val="22"/>
              </w:rPr>
            </w:pPr>
            <w:r w:rsidRPr="00A25D43">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E1BF00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96,40</w:t>
            </w:r>
          </w:p>
        </w:tc>
      </w:tr>
      <w:tr w:rsidR="00A25D43" w:rsidRPr="00A25D43" w14:paraId="5C8B40C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09FBFA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159</w:t>
            </w:r>
          </w:p>
        </w:tc>
        <w:tc>
          <w:tcPr>
            <w:tcW w:w="2447" w:type="pct"/>
            <w:tcBorders>
              <w:top w:val="nil"/>
              <w:left w:val="nil"/>
              <w:bottom w:val="single" w:sz="4" w:space="0" w:color="auto"/>
              <w:right w:val="single" w:sz="4" w:space="0" w:color="auto"/>
            </w:tcBorders>
            <w:shd w:val="clear" w:color="auto" w:fill="auto"/>
            <w:noWrap/>
            <w:vAlign w:val="bottom"/>
            <w:hideMark/>
          </w:tcPr>
          <w:p w14:paraId="2B873AC9"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№24»</w:t>
            </w:r>
          </w:p>
        </w:tc>
        <w:tc>
          <w:tcPr>
            <w:tcW w:w="1547" w:type="pct"/>
            <w:tcBorders>
              <w:top w:val="nil"/>
              <w:left w:val="nil"/>
              <w:bottom w:val="single" w:sz="4" w:space="0" w:color="auto"/>
              <w:right w:val="single" w:sz="4" w:space="0" w:color="auto"/>
            </w:tcBorders>
            <w:shd w:val="clear" w:color="auto" w:fill="auto"/>
            <w:noWrap/>
            <w:vAlign w:val="bottom"/>
            <w:hideMark/>
          </w:tcPr>
          <w:p w14:paraId="7DE70CCE" w14:textId="4D7FBB1C" w:rsidR="00A25D43" w:rsidRPr="00A25D43"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3E3283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96,20</w:t>
            </w:r>
          </w:p>
        </w:tc>
      </w:tr>
      <w:tr w:rsidR="00A25D43" w:rsidRPr="00A25D43" w14:paraId="43D5857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540772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160</w:t>
            </w:r>
          </w:p>
        </w:tc>
        <w:tc>
          <w:tcPr>
            <w:tcW w:w="2447" w:type="pct"/>
            <w:tcBorders>
              <w:top w:val="nil"/>
              <w:left w:val="nil"/>
              <w:bottom w:val="single" w:sz="4" w:space="0" w:color="auto"/>
              <w:right w:val="single" w:sz="4" w:space="0" w:color="auto"/>
            </w:tcBorders>
            <w:shd w:val="clear" w:color="auto" w:fill="auto"/>
            <w:noWrap/>
            <w:vAlign w:val="bottom"/>
            <w:hideMark/>
          </w:tcPr>
          <w:p w14:paraId="75288FE6"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23»</w:t>
            </w:r>
          </w:p>
        </w:tc>
        <w:tc>
          <w:tcPr>
            <w:tcW w:w="1547" w:type="pct"/>
            <w:tcBorders>
              <w:top w:val="nil"/>
              <w:left w:val="nil"/>
              <w:bottom w:val="single" w:sz="4" w:space="0" w:color="auto"/>
              <w:right w:val="single" w:sz="4" w:space="0" w:color="auto"/>
            </w:tcBorders>
            <w:shd w:val="clear" w:color="auto" w:fill="auto"/>
            <w:noWrap/>
            <w:vAlign w:val="bottom"/>
            <w:hideMark/>
          </w:tcPr>
          <w:p w14:paraId="30255E3F" w14:textId="77777777" w:rsidR="00A25D43" w:rsidRPr="00A25D43" w:rsidRDefault="00A25D43" w:rsidP="00D93897">
            <w:pPr>
              <w:spacing w:line="240" w:lineRule="auto"/>
              <w:ind w:firstLine="0"/>
              <w:rPr>
                <w:color w:val="000000"/>
                <w:sz w:val="22"/>
                <w:szCs w:val="22"/>
              </w:rPr>
            </w:pPr>
            <w:r w:rsidRPr="00A25D43">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49D5BB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95,80</w:t>
            </w:r>
          </w:p>
        </w:tc>
      </w:tr>
      <w:tr w:rsidR="00A25D43" w:rsidRPr="00A25D43" w14:paraId="54B9FF2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6D8F8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161</w:t>
            </w:r>
          </w:p>
        </w:tc>
        <w:tc>
          <w:tcPr>
            <w:tcW w:w="2447" w:type="pct"/>
            <w:tcBorders>
              <w:top w:val="nil"/>
              <w:left w:val="nil"/>
              <w:bottom w:val="single" w:sz="4" w:space="0" w:color="auto"/>
              <w:right w:val="single" w:sz="4" w:space="0" w:color="auto"/>
            </w:tcBorders>
            <w:shd w:val="clear" w:color="auto" w:fill="auto"/>
            <w:noWrap/>
            <w:vAlign w:val="bottom"/>
            <w:hideMark/>
          </w:tcPr>
          <w:p w14:paraId="1328067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«Бардымский детский сад»</w:t>
            </w:r>
          </w:p>
        </w:tc>
        <w:tc>
          <w:tcPr>
            <w:tcW w:w="1547" w:type="pct"/>
            <w:tcBorders>
              <w:top w:val="nil"/>
              <w:left w:val="nil"/>
              <w:bottom w:val="single" w:sz="4" w:space="0" w:color="auto"/>
              <w:right w:val="single" w:sz="4" w:space="0" w:color="auto"/>
            </w:tcBorders>
            <w:shd w:val="clear" w:color="auto" w:fill="auto"/>
            <w:noWrap/>
            <w:vAlign w:val="bottom"/>
            <w:hideMark/>
          </w:tcPr>
          <w:p w14:paraId="018C9D3C" w14:textId="77777777" w:rsidR="00A25D43" w:rsidRPr="00A25D43" w:rsidRDefault="00A25D43" w:rsidP="00D93897">
            <w:pPr>
              <w:spacing w:line="240" w:lineRule="auto"/>
              <w:ind w:firstLine="0"/>
              <w:rPr>
                <w:color w:val="000000"/>
                <w:sz w:val="22"/>
                <w:szCs w:val="22"/>
              </w:rPr>
            </w:pPr>
            <w:r w:rsidRPr="00A25D43">
              <w:rPr>
                <w:color w:val="000000"/>
                <w:sz w:val="22"/>
                <w:szCs w:val="22"/>
              </w:rPr>
              <w:t>Бардымский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A78BB6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95,70</w:t>
            </w:r>
          </w:p>
        </w:tc>
      </w:tr>
      <w:tr w:rsidR="00A25D43" w:rsidRPr="00A25D43" w14:paraId="21E32A3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E7EBBB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161</w:t>
            </w:r>
          </w:p>
        </w:tc>
        <w:tc>
          <w:tcPr>
            <w:tcW w:w="2447" w:type="pct"/>
            <w:tcBorders>
              <w:top w:val="nil"/>
              <w:left w:val="nil"/>
              <w:bottom w:val="single" w:sz="4" w:space="0" w:color="auto"/>
              <w:right w:val="single" w:sz="4" w:space="0" w:color="auto"/>
            </w:tcBorders>
            <w:shd w:val="clear" w:color="auto" w:fill="auto"/>
            <w:noWrap/>
            <w:vAlign w:val="bottom"/>
            <w:hideMark/>
          </w:tcPr>
          <w:p w14:paraId="5EF37E1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«Центр развития ребенка - детский сад № 403»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3E3A38D0" w14:textId="7C3F449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AA25D5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95,70</w:t>
            </w:r>
          </w:p>
        </w:tc>
      </w:tr>
      <w:tr w:rsidR="00A25D43" w:rsidRPr="00A25D43" w14:paraId="1100173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2D783D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161</w:t>
            </w:r>
          </w:p>
        </w:tc>
        <w:tc>
          <w:tcPr>
            <w:tcW w:w="2447" w:type="pct"/>
            <w:tcBorders>
              <w:top w:val="nil"/>
              <w:left w:val="nil"/>
              <w:bottom w:val="single" w:sz="4" w:space="0" w:color="auto"/>
              <w:right w:val="single" w:sz="4" w:space="0" w:color="auto"/>
            </w:tcBorders>
            <w:shd w:val="clear" w:color="auto" w:fill="auto"/>
            <w:noWrap/>
            <w:vAlign w:val="bottom"/>
            <w:hideMark/>
          </w:tcPr>
          <w:p w14:paraId="40EA3669" w14:textId="77777777" w:rsidR="00A25D43" w:rsidRPr="00A25D43" w:rsidRDefault="00A25D43" w:rsidP="00D93897">
            <w:pPr>
              <w:spacing w:line="240" w:lineRule="auto"/>
              <w:ind w:firstLine="0"/>
              <w:rPr>
                <w:color w:val="000000"/>
                <w:sz w:val="22"/>
                <w:szCs w:val="22"/>
              </w:rPr>
            </w:pPr>
            <w:r w:rsidRPr="00A25D43">
              <w:rPr>
                <w:color w:val="000000"/>
                <w:sz w:val="22"/>
                <w:szCs w:val="22"/>
              </w:rPr>
              <w:t>МБ ДОУ ДС «Сказка»</w:t>
            </w:r>
          </w:p>
        </w:tc>
        <w:tc>
          <w:tcPr>
            <w:tcW w:w="1547" w:type="pct"/>
            <w:tcBorders>
              <w:top w:val="nil"/>
              <w:left w:val="nil"/>
              <w:bottom w:val="single" w:sz="4" w:space="0" w:color="auto"/>
              <w:right w:val="single" w:sz="4" w:space="0" w:color="auto"/>
            </w:tcBorders>
            <w:shd w:val="clear" w:color="auto" w:fill="auto"/>
            <w:noWrap/>
            <w:vAlign w:val="bottom"/>
            <w:hideMark/>
          </w:tcPr>
          <w:p w14:paraId="7436296A" w14:textId="27379CB5" w:rsidR="00A25D43" w:rsidRPr="00A25D43"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CDFCE7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95,70</w:t>
            </w:r>
          </w:p>
        </w:tc>
      </w:tr>
      <w:tr w:rsidR="00A25D43" w:rsidRPr="00A25D43" w14:paraId="673139D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87D2C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164</w:t>
            </w:r>
          </w:p>
        </w:tc>
        <w:tc>
          <w:tcPr>
            <w:tcW w:w="2447" w:type="pct"/>
            <w:tcBorders>
              <w:top w:val="nil"/>
              <w:left w:val="nil"/>
              <w:bottom w:val="single" w:sz="4" w:space="0" w:color="auto"/>
              <w:right w:val="single" w:sz="4" w:space="0" w:color="auto"/>
            </w:tcBorders>
            <w:shd w:val="clear" w:color="auto" w:fill="auto"/>
            <w:noWrap/>
            <w:vAlign w:val="bottom"/>
            <w:hideMark/>
          </w:tcPr>
          <w:p w14:paraId="34AEEE4C"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35F89BB2" w14:textId="1AEF3A98" w:rsidR="00A25D43" w:rsidRPr="00A25D43"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D79DD7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95,60</w:t>
            </w:r>
          </w:p>
        </w:tc>
      </w:tr>
      <w:tr w:rsidR="00A25D43" w:rsidRPr="00A25D43" w14:paraId="38D12229"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684449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164</w:t>
            </w:r>
          </w:p>
        </w:tc>
        <w:tc>
          <w:tcPr>
            <w:tcW w:w="2447" w:type="pct"/>
            <w:tcBorders>
              <w:top w:val="nil"/>
              <w:left w:val="nil"/>
              <w:bottom w:val="single" w:sz="4" w:space="0" w:color="auto"/>
              <w:right w:val="single" w:sz="4" w:space="0" w:color="auto"/>
            </w:tcBorders>
            <w:shd w:val="clear" w:color="auto" w:fill="auto"/>
            <w:noWrap/>
            <w:vAlign w:val="bottom"/>
            <w:hideMark/>
          </w:tcPr>
          <w:p w14:paraId="7B47649C" w14:textId="77777777" w:rsidR="00A25D43" w:rsidRPr="00A25D43" w:rsidRDefault="00A25D43" w:rsidP="00D93897">
            <w:pPr>
              <w:spacing w:line="240" w:lineRule="auto"/>
              <w:ind w:firstLine="0"/>
              <w:rPr>
                <w:color w:val="000000"/>
                <w:sz w:val="22"/>
                <w:szCs w:val="22"/>
              </w:rPr>
            </w:pPr>
            <w:r w:rsidRPr="00A25D43">
              <w:rPr>
                <w:color w:val="000000"/>
                <w:sz w:val="22"/>
                <w:szCs w:val="22"/>
              </w:rPr>
              <w:t>МДОУ «Суксунский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7CEBB120" w14:textId="6B12060E" w:rsidR="00A25D43" w:rsidRPr="00A25D43"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8F70D9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95,60</w:t>
            </w:r>
          </w:p>
        </w:tc>
      </w:tr>
      <w:tr w:rsidR="00A25D43" w:rsidRPr="00A25D43" w14:paraId="4723380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1863A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164</w:t>
            </w:r>
          </w:p>
        </w:tc>
        <w:tc>
          <w:tcPr>
            <w:tcW w:w="2447" w:type="pct"/>
            <w:tcBorders>
              <w:top w:val="nil"/>
              <w:left w:val="nil"/>
              <w:bottom w:val="single" w:sz="4" w:space="0" w:color="auto"/>
              <w:right w:val="single" w:sz="4" w:space="0" w:color="auto"/>
            </w:tcBorders>
            <w:shd w:val="clear" w:color="auto" w:fill="auto"/>
            <w:noWrap/>
            <w:vAlign w:val="bottom"/>
            <w:hideMark/>
          </w:tcPr>
          <w:p w14:paraId="24B4A317" w14:textId="77777777" w:rsidR="00A25D43" w:rsidRPr="00A25D43" w:rsidRDefault="00A25D43" w:rsidP="00D93897">
            <w:pPr>
              <w:spacing w:line="240" w:lineRule="auto"/>
              <w:ind w:firstLine="0"/>
              <w:rPr>
                <w:color w:val="000000"/>
                <w:sz w:val="22"/>
                <w:szCs w:val="22"/>
              </w:rPr>
            </w:pPr>
            <w:r w:rsidRPr="00A25D43">
              <w:rPr>
                <w:color w:val="000000"/>
                <w:sz w:val="22"/>
                <w:szCs w:val="22"/>
              </w:rPr>
              <w:t>МКДОУ «Уинский детский сад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40E16885" w14:textId="77777777" w:rsidR="00A25D43" w:rsidRPr="00A25D43" w:rsidRDefault="00A25D43" w:rsidP="00D93897">
            <w:pPr>
              <w:spacing w:line="240" w:lineRule="auto"/>
              <w:ind w:firstLine="0"/>
              <w:rPr>
                <w:color w:val="000000"/>
                <w:sz w:val="22"/>
                <w:szCs w:val="22"/>
              </w:rPr>
            </w:pPr>
            <w:r w:rsidRPr="00A25D43">
              <w:rPr>
                <w:color w:val="000000"/>
                <w:sz w:val="22"/>
                <w:szCs w:val="22"/>
              </w:rPr>
              <w:t>Уинский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7394E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95,60</w:t>
            </w:r>
          </w:p>
        </w:tc>
      </w:tr>
      <w:tr w:rsidR="00A25D43" w:rsidRPr="00A25D43" w14:paraId="7D1FE5E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D2A536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167</w:t>
            </w:r>
          </w:p>
        </w:tc>
        <w:tc>
          <w:tcPr>
            <w:tcW w:w="2447" w:type="pct"/>
            <w:tcBorders>
              <w:top w:val="nil"/>
              <w:left w:val="nil"/>
              <w:bottom w:val="single" w:sz="4" w:space="0" w:color="auto"/>
              <w:right w:val="single" w:sz="4" w:space="0" w:color="auto"/>
            </w:tcBorders>
            <w:shd w:val="clear" w:color="auto" w:fill="auto"/>
            <w:noWrap/>
            <w:vAlign w:val="bottom"/>
            <w:hideMark/>
          </w:tcPr>
          <w:p w14:paraId="4BCE0928"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w:t>
            </w:r>
          </w:p>
        </w:tc>
        <w:tc>
          <w:tcPr>
            <w:tcW w:w="1547" w:type="pct"/>
            <w:tcBorders>
              <w:top w:val="nil"/>
              <w:left w:val="nil"/>
              <w:bottom w:val="single" w:sz="4" w:space="0" w:color="auto"/>
              <w:right w:val="single" w:sz="4" w:space="0" w:color="auto"/>
            </w:tcBorders>
            <w:shd w:val="clear" w:color="auto" w:fill="auto"/>
            <w:noWrap/>
            <w:vAlign w:val="bottom"/>
            <w:hideMark/>
          </w:tcPr>
          <w:p w14:paraId="3A42179A" w14:textId="74B5B138" w:rsidR="00A25D43" w:rsidRPr="00A25D43"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490412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95,40</w:t>
            </w:r>
          </w:p>
        </w:tc>
      </w:tr>
      <w:tr w:rsidR="00A25D43" w:rsidRPr="00A25D43" w14:paraId="5E82345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BC2E6D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167</w:t>
            </w:r>
          </w:p>
        </w:tc>
        <w:tc>
          <w:tcPr>
            <w:tcW w:w="2447" w:type="pct"/>
            <w:tcBorders>
              <w:top w:val="nil"/>
              <w:left w:val="nil"/>
              <w:bottom w:val="single" w:sz="4" w:space="0" w:color="auto"/>
              <w:right w:val="single" w:sz="4" w:space="0" w:color="auto"/>
            </w:tcBorders>
            <w:shd w:val="clear" w:color="auto" w:fill="auto"/>
            <w:noWrap/>
            <w:vAlign w:val="bottom"/>
            <w:hideMark/>
          </w:tcPr>
          <w:p w14:paraId="0F1EBAEC" w14:textId="77777777" w:rsidR="00A25D43" w:rsidRPr="00A25D43" w:rsidRDefault="00A25D43" w:rsidP="00D93897">
            <w:pPr>
              <w:spacing w:line="240" w:lineRule="auto"/>
              <w:ind w:firstLine="0"/>
              <w:rPr>
                <w:color w:val="000000"/>
                <w:sz w:val="22"/>
                <w:szCs w:val="22"/>
              </w:rPr>
            </w:pPr>
            <w:r w:rsidRPr="00A25D43">
              <w:rPr>
                <w:color w:val="000000"/>
                <w:sz w:val="22"/>
                <w:szCs w:val="22"/>
              </w:rPr>
              <w:t>МДОУ «Суксунский детский сад «Колосок»,</w:t>
            </w:r>
          </w:p>
        </w:tc>
        <w:tc>
          <w:tcPr>
            <w:tcW w:w="1547" w:type="pct"/>
            <w:tcBorders>
              <w:top w:val="nil"/>
              <w:left w:val="nil"/>
              <w:bottom w:val="single" w:sz="4" w:space="0" w:color="auto"/>
              <w:right w:val="single" w:sz="4" w:space="0" w:color="auto"/>
            </w:tcBorders>
            <w:shd w:val="clear" w:color="auto" w:fill="auto"/>
            <w:noWrap/>
            <w:vAlign w:val="bottom"/>
            <w:hideMark/>
          </w:tcPr>
          <w:p w14:paraId="28F5AA08" w14:textId="02BFC305" w:rsidR="00A25D43" w:rsidRPr="00A25D43"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388B48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95,40</w:t>
            </w:r>
          </w:p>
        </w:tc>
      </w:tr>
      <w:tr w:rsidR="00A25D43" w:rsidRPr="00A25D43" w14:paraId="7306B2D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41E1E1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169</w:t>
            </w:r>
          </w:p>
        </w:tc>
        <w:tc>
          <w:tcPr>
            <w:tcW w:w="2447" w:type="pct"/>
            <w:tcBorders>
              <w:top w:val="nil"/>
              <w:left w:val="nil"/>
              <w:bottom w:val="single" w:sz="4" w:space="0" w:color="auto"/>
              <w:right w:val="single" w:sz="4" w:space="0" w:color="auto"/>
            </w:tcBorders>
            <w:shd w:val="clear" w:color="auto" w:fill="auto"/>
            <w:noWrap/>
            <w:vAlign w:val="bottom"/>
            <w:hideMark/>
          </w:tcPr>
          <w:p w14:paraId="5275D65D"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26»</w:t>
            </w:r>
          </w:p>
        </w:tc>
        <w:tc>
          <w:tcPr>
            <w:tcW w:w="1547" w:type="pct"/>
            <w:tcBorders>
              <w:top w:val="nil"/>
              <w:left w:val="nil"/>
              <w:bottom w:val="single" w:sz="4" w:space="0" w:color="auto"/>
              <w:right w:val="single" w:sz="4" w:space="0" w:color="auto"/>
            </w:tcBorders>
            <w:shd w:val="clear" w:color="auto" w:fill="auto"/>
            <w:noWrap/>
            <w:vAlign w:val="bottom"/>
            <w:hideMark/>
          </w:tcPr>
          <w:p w14:paraId="0DAD7E7C" w14:textId="0C75210F" w:rsidR="00A25D43" w:rsidRPr="00A25D43"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3DA269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95,30</w:t>
            </w:r>
          </w:p>
        </w:tc>
      </w:tr>
      <w:tr w:rsidR="00A25D43" w:rsidRPr="00A25D43" w14:paraId="3726E55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07A8F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169</w:t>
            </w:r>
          </w:p>
        </w:tc>
        <w:tc>
          <w:tcPr>
            <w:tcW w:w="2447" w:type="pct"/>
            <w:tcBorders>
              <w:top w:val="nil"/>
              <w:left w:val="nil"/>
              <w:bottom w:val="single" w:sz="4" w:space="0" w:color="auto"/>
              <w:right w:val="single" w:sz="4" w:space="0" w:color="auto"/>
            </w:tcBorders>
            <w:shd w:val="clear" w:color="auto" w:fill="auto"/>
            <w:noWrap/>
            <w:vAlign w:val="bottom"/>
            <w:hideMark/>
          </w:tcPr>
          <w:p w14:paraId="37EAC57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418»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44A5E149" w14:textId="4FFDB773"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AC087C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95,30</w:t>
            </w:r>
          </w:p>
        </w:tc>
      </w:tr>
      <w:tr w:rsidR="00A25D43" w:rsidRPr="00A25D43" w14:paraId="4BE3812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A383B7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169</w:t>
            </w:r>
          </w:p>
        </w:tc>
        <w:tc>
          <w:tcPr>
            <w:tcW w:w="2447" w:type="pct"/>
            <w:tcBorders>
              <w:top w:val="nil"/>
              <w:left w:val="nil"/>
              <w:bottom w:val="single" w:sz="4" w:space="0" w:color="auto"/>
              <w:right w:val="single" w:sz="4" w:space="0" w:color="auto"/>
            </w:tcBorders>
            <w:shd w:val="clear" w:color="auto" w:fill="auto"/>
            <w:noWrap/>
            <w:vAlign w:val="bottom"/>
            <w:hideMark/>
          </w:tcPr>
          <w:p w14:paraId="0A4DA19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46»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F3DE105" w14:textId="13CD6B95"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63EE669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95,30</w:t>
            </w:r>
          </w:p>
        </w:tc>
      </w:tr>
      <w:tr w:rsidR="00A25D43" w:rsidRPr="00A25D43" w14:paraId="5054497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1DEB97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087EE813"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0799D787" w14:textId="6E36BEEE"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33EE197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95,20</w:t>
            </w:r>
          </w:p>
        </w:tc>
      </w:tr>
      <w:tr w:rsidR="00A25D43" w:rsidRPr="00A25D43" w14:paraId="7C2AE72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C92520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172</w:t>
            </w:r>
          </w:p>
        </w:tc>
        <w:tc>
          <w:tcPr>
            <w:tcW w:w="2447" w:type="pct"/>
            <w:tcBorders>
              <w:top w:val="nil"/>
              <w:left w:val="nil"/>
              <w:bottom w:val="single" w:sz="4" w:space="0" w:color="auto"/>
              <w:right w:val="single" w:sz="4" w:space="0" w:color="auto"/>
            </w:tcBorders>
            <w:shd w:val="clear" w:color="auto" w:fill="auto"/>
            <w:noWrap/>
            <w:vAlign w:val="bottom"/>
            <w:hideMark/>
          </w:tcPr>
          <w:p w14:paraId="24610E6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«Золотой ключик»</w:t>
            </w:r>
          </w:p>
        </w:tc>
        <w:tc>
          <w:tcPr>
            <w:tcW w:w="1547" w:type="pct"/>
            <w:tcBorders>
              <w:top w:val="nil"/>
              <w:left w:val="nil"/>
              <w:bottom w:val="single" w:sz="4" w:space="0" w:color="auto"/>
              <w:right w:val="single" w:sz="4" w:space="0" w:color="auto"/>
            </w:tcBorders>
            <w:shd w:val="clear" w:color="auto" w:fill="auto"/>
            <w:noWrap/>
            <w:vAlign w:val="bottom"/>
            <w:hideMark/>
          </w:tcPr>
          <w:p w14:paraId="3A71C8E0" w14:textId="10816D14" w:rsidR="00A25D43" w:rsidRPr="00A25D43"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A341C3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95,20</w:t>
            </w:r>
          </w:p>
        </w:tc>
      </w:tr>
      <w:tr w:rsidR="00A25D43" w:rsidRPr="00A25D43" w14:paraId="2F1EFB5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F1E0F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174</w:t>
            </w:r>
          </w:p>
        </w:tc>
        <w:tc>
          <w:tcPr>
            <w:tcW w:w="2447" w:type="pct"/>
            <w:tcBorders>
              <w:top w:val="nil"/>
              <w:left w:val="nil"/>
              <w:bottom w:val="single" w:sz="4" w:space="0" w:color="auto"/>
              <w:right w:val="single" w:sz="4" w:space="0" w:color="auto"/>
            </w:tcBorders>
            <w:shd w:val="clear" w:color="auto" w:fill="auto"/>
            <w:noWrap/>
            <w:vAlign w:val="bottom"/>
            <w:hideMark/>
          </w:tcPr>
          <w:p w14:paraId="1E4F2C15"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24 «Улыбка»</w:t>
            </w:r>
          </w:p>
        </w:tc>
        <w:tc>
          <w:tcPr>
            <w:tcW w:w="1547" w:type="pct"/>
            <w:tcBorders>
              <w:top w:val="nil"/>
              <w:left w:val="nil"/>
              <w:bottom w:val="single" w:sz="4" w:space="0" w:color="auto"/>
              <w:right w:val="single" w:sz="4" w:space="0" w:color="auto"/>
            </w:tcBorders>
            <w:shd w:val="clear" w:color="auto" w:fill="auto"/>
            <w:noWrap/>
            <w:vAlign w:val="bottom"/>
            <w:hideMark/>
          </w:tcPr>
          <w:p w14:paraId="5E5AF3C0"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245E99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95,10</w:t>
            </w:r>
          </w:p>
        </w:tc>
      </w:tr>
      <w:tr w:rsidR="00A25D43" w:rsidRPr="00A25D43" w14:paraId="6BB2432B"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29DA00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174</w:t>
            </w:r>
          </w:p>
        </w:tc>
        <w:tc>
          <w:tcPr>
            <w:tcW w:w="2447" w:type="pct"/>
            <w:tcBorders>
              <w:top w:val="nil"/>
              <w:left w:val="nil"/>
              <w:bottom w:val="single" w:sz="4" w:space="0" w:color="auto"/>
              <w:right w:val="single" w:sz="4" w:space="0" w:color="auto"/>
            </w:tcBorders>
            <w:shd w:val="clear" w:color="auto" w:fill="auto"/>
            <w:noWrap/>
            <w:vAlign w:val="bottom"/>
            <w:hideMark/>
          </w:tcPr>
          <w:p w14:paraId="04123CAA"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5»</w:t>
            </w:r>
          </w:p>
        </w:tc>
        <w:tc>
          <w:tcPr>
            <w:tcW w:w="1547" w:type="pct"/>
            <w:tcBorders>
              <w:top w:val="nil"/>
              <w:left w:val="nil"/>
              <w:bottom w:val="single" w:sz="4" w:space="0" w:color="auto"/>
              <w:right w:val="single" w:sz="4" w:space="0" w:color="auto"/>
            </w:tcBorders>
            <w:shd w:val="clear" w:color="auto" w:fill="auto"/>
            <w:noWrap/>
            <w:vAlign w:val="bottom"/>
            <w:hideMark/>
          </w:tcPr>
          <w:p w14:paraId="4AADF7BC" w14:textId="77777777" w:rsidR="00A25D43" w:rsidRPr="00A25D43" w:rsidRDefault="00A25D43" w:rsidP="00D93897">
            <w:pPr>
              <w:spacing w:line="240" w:lineRule="auto"/>
              <w:ind w:firstLine="0"/>
              <w:rPr>
                <w:color w:val="000000"/>
                <w:sz w:val="22"/>
                <w:szCs w:val="22"/>
              </w:rPr>
            </w:pPr>
            <w:r w:rsidRPr="00A25D43">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F05C70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95,10</w:t>
            </w:r>
          </w:p>
        </w:tc>
      </w:tr>
      <w:tr w:rsidR="00A25D43" w:rsidRPr="00A25D43" w14:paraId="06EB609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0C7B5B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174</w:t>
            </w:r>
          </w:p>
        </w:tc>
        <w:tc>
          <w:tcPr>
            <w:tcW w:w="2447" w:type="pct"/>
            <w:tcBorders>
              <w:top w:val="nil"/>
              <w:left w:val="nil"/>
              <w:bottom w:val="single" w:sz="4" w:space="0" w:color="auto"/>
              <w:right w:val="single" w:sz="4" w:space="0" w:color="auto"/>
            </w:tcBorders>
            <w:shd w:val="clear" w:color="auto" w:fill="auto"/>
            <w:noWrap/>
            <w:vAlign w:val="bottom"/>
            <w:hideMark/>
          </w:tcPr>
          <w:p w14:paraId="7893194D"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8»</w:t>
            </w:r>
          </w:p>
        </w:tc>
        <w:tc>
          <w:tcPr>
            <w:tcW w:w="1547" w:type="pct"/>
            <w:tcBorders>
              <w:top w:val="nil"/>
              <w:left w:val="nil"/>
              <w:bottom w:val="single" w:sz="4" w:space="0" w:color="auto"/>
              <w:right w:val="single" w:sz="4" w:space="0" w:color="auto"/>
            </w:tcBorders>
            <w:shd w:val="clear" w:color="auto" w:fill="auto"/>
            <w:noWrap/>
            <w:vAlign w:val="bottom"/>
            <w:hideMark/>
          </w:tcPr>
          <w:p w14:paraId="3E3E876C" w14:textId="77777777" w:rsidR="00A25D43" w:rsidRPr="00A25D43" w:rsidRDefault="00A25D43" w:rsidP="00D93897">
            <w:pPr>
              <w:spacing w:line="240" w:lineRule="auto"/>
              <w:ind w:firstLine="0"/>
              <w:rPr>
                <w:color w:val="000000"/>
                <w:sz w:val="22"/>
                <w:szCs w:val="22"/>
              </w:rPr>
            </w:pPr>
            <w:r w:rsidRPr="00A25D43">
              <w:rPr>
                <w:color w:val="000000"/>
                <w:sz w:val="22"/>
                <w:szCs w:val="22"/>
              </w:rPr>
              <w:t>Куединский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FDE1C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95,10</w:t>
            </w:r>
          </w:p>
        </w:tc>
      </w:tr>
      <w:tr w:rsidR="00A25D43" w:rsidRPr="00A25D43" w14:paraId="24B42D8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E6032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177</w:t>
            </w:r>
          </w:p>
        </w:tc>
        <w:tc>
          <w:tcPr>
            <w:tcW w:w="2447" w:type="pct"/>
            <w:tcBorders>
              <w:top w:val="nil"/>
              <w:left w:val="nil"/>
              <w:bottom w:val="single" w:sz="4" w:space="0" w:color="auto"/>
              <w:right w:val="single" w:sz="4" w:space="0" w:color="auto"/>
            </w:tcBorders>
            <w:shd w:val="clear" w:color="auto" w:fill="auto"/>
            <w:noWrap/>
            <w:vAlign w:val="bottom"/>
            <w:hideMark/>
          </w:tcPr>
          <w:p w14:paraId="29130D9D"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№92»</w:t>
            </w:r>
          </w:p>
        </w:tc>
        <w:tc>
          <w:tcPr>
            <w:tcW w:w="1547" w:type="pct"/>
            <w:tcBorders>
              <w:top w:val="nil"/>
              <w:left w:val="nil"/>
              <w:bottom w:val="single" w:sz="4" w:space="0" w:color="auto"/>
              <w:right w:val="single" w:sz="4" w:space="0" w:color="auto"/>
            </w:tcBorders>
            <w:shd w:val="clear" w:color="auto" w:fill="auto"/>
            <w:noWrap/>
            <w:vAlign w:val="bottom"/>
            <w:hideMark/>
          </w:tcPr>
          <w:p w14:paraId="5AFE06D7" w14:textId="66ADE567"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5E5958E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95,00</w:t>
            </w:r>
          </w:p>
        </w:tc>
      </w:tr>
      <w:tr w:rsidR="00A25D43" w:rsidRPr="00A25D43" w14:paraId="1136DA5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F43297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178</w:t>
            </w:r>
          </w:p>
        </w:tc>
        <w:tc>
          <w:tcPr>
            <w:tcW w:w="2447" w:type="pct"/>
            <w:tcBorders>
              <w:top w:val="nil"/>
              <w:left w:val="nil"/>
              <w:bottom w:val="single" w:sz="4" w:space="0" w:color="auto"/>
              <w:right w:val="single" w:sz="4" w:space="0" w:color="auto"/>
            </w:tcBorders>
            <w:shd w:val="clear" w:color="auto" w:fill="auto"/>
            <w:noWrap/>
            <w:vAlign w:val="bottom"/>
            <w:hideMark/>
          </w:tcPr>
          <w:p w14:paraId="3E9ADED9"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«Березка»</w:t>
            </w:r>
          </w:p>
        </w:tc>
        <w:tc>
          <w:tcPr>
            <w:tcW w:w="1547" w:type="pct"/>
            <w:tcBorders>
              <w:top w:val="nil"/>
              <w:left w:val="nil"/>
              <w:bottom w:val="single" w:sz="4" w:space="0" w:color="auto"/>
              <w:right w:val="single" w:sz="4" w:space="0" w:color="auto"/>
            </w:tcBorders>
            <w:shd w:val="clear" w:color="auto" w:fill="auto"/>
            <w:noWrap/>
            <w:vAlign w:val="bottom"/>
            <w:hideMark/>
          </w:tcPr>
          <w:p w14:paraId="56640725" w14:textId="4842B281" w:rsidR="00A25D43" w:rsidRPr="00A25D43"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672E7E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94,50</w:t>
            </w:r>
          </w:p>
        </w:tc>
      </w:tr>
      <w:tr w:rsidR="00A25D43" w:rsidRPr="00A25D43" w14:paraId="5EC2D54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06209A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179</w:t>
            </w:r>
          </w:p>
        </w:tc>
        <w:tc>
          <w:tcPr>
            <w:tcW w:w="2447" w:type="pct"/>
            <w:tcBorders>
              <w:top w:val="nil"/>
              <w:left w:val="nil"/>
              <w:bottom w:val="single" w:sz="4" w:space="0" w:color="auto"/>
              <w:right w:val="single" w:sz="4" w:space="0" w:color="auto"/>
            </w:tcBorders>
            <w:shd w:val="clear" w:color="auto" w:fill="auto"/>
            <w:noWrap/>
            <w:vAlign w:val="bottom"/>
            <w:hideMark/>
          </w:tcPr>
          <w:p w14:paraId="4C19164C"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«Радуга»</w:t>
            </w:r>
          </w:p>
        </w:tc>
        <w:tc>
          <w:tcPr>
            <w:tcW w:w="1547" w:type="pct"/>
            <w:tcBorders>
              <w:top w:val="nil"/>
              <w:left w:val="nil"/>
              <w:bottom w:val="single" w:sz="4" w:space="0" w:color="auto"/>
              <w:right w:val="single" w:sz="4" w:space="0" w:color="auto"/>
            </w:tcBorders>
            <w:shd w:val="clear" w:color="auto" w:fill="auto"/>
            <w:noWrap/>
            <w:vAlign w:val="bottom"/>
            <w:hideMark/>
          </w:tcPr>
          <w:p w14:paraId="79793826" w14:textId="42D58723" w:rsidR="00A25D43" w:rsidRPr="00A25D43"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3A6C108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94,30</w:t>
            </w:r>
          </w:p>
        </w:tc>
      </w:tr>
      <w:tr w:rsidR="00A25D43" w:rsidRPr="00A25D43" w14:paraId="46ABDF96"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37D9EAC"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180</w:t>
            </w:r>
          </w:p>
        </w:tc>
        <w:tc>
          <w:tcPr>
            <w:tcW w:w="2447" w:type="pct"/>
            <w:tcBorders>
              <w:top w:val="nil"/>
              <w:left w:val="nil"/>
              <w:bottom w:val="single" w:sz="4" w:space="0" w:color="auto"/>
              <w:right w:val="single" w:sz="4" w:space="0" w:color="auto"/>
            </w:tcBorders>
            <w:shd w:val="clear" w:color="auto" w:fill="auto"/>
            <w:noWrap/>
            <w:vAlign w:val="bottom"/>
            <w:hideMark/>
          </w:tcPr>
          <w:p w14:paraId="353D1310"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«Зодчий»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031119EB" w14:textId="33B0F429"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21BFC5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94,20</w:t>
            </w:r>
          </w:p>
        </w:tc>
      </w:tr>
      <w:tr w:rsidR="00A25D43" w:rsidRPr="00A25D43" w14:paraId="1242335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AAD496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181</w:t>
            </w:r>
          </w:p>
        </w:tc>
        <w:tc>
          <w:tcPr>
            <w:tcW w:w="2447" w:type="pct"/>
            <w:tcBorders>
              <w:top w:val="nil"/>
              <w:left w:val="nil"/>
              <w:bottom w:val="single" w:sz="4" w:space="0" w:color="auto"/>
              <w:right w:val="single" w:sz="4" w:space="0" w:color="auto"/>
            </w:tcBorders>
            <w:shd w:val="clear" w:color="auto" w:fill="auto"/>
            <w:noWrap/>
            <w:vAlign w:val="bottom"/>
            <w:hideMark/>
          </w:tcPr>
          <w:p w14:paraId="74E5819A"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369»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23A9EFF3" w14:textId="09B9EDC1"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967129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94,10</w:t>
            </w:r>
          </w:p>
        </w:tc>
      </w:tr>
      <w:tr w:rsidR="00A25D43" w:rsidRPr="00A25D43" w14:paraId="2B6880C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0B807F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lastRenderedPageBreak/>
              <w:t>181</w:t>
            </w:r>
          </w:p>
        </w:tc>
        <w:tc>
          <w:tcPr>
            <w:tcW w:w="2447" w:type="pct"/>
            <w:tcBorders>
              <w:top w:val="nil"/>
              <w:left w:val="nil"/>
              <w:bottom w:val="single" w:sz="4" w:space="0" w:color="auto"/>
              <w:right w:val="single" w:sz="4" w:space="0" w:color="auto"/>
            </w:tcBorders>
            <w:shd w:val="clear" w:color="auto" w:fill="auto"/>
            <w:noWrap/>
            <w:vAlign w:val="bottom"/>
            <w:hideMark/>
          </w:tcPr>
          <w:p w14:paraId="7F175304"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города Оханска»</w:t>
            </w:r>
          </w:p>
        </w:tc>
        <w:tc>
          <w:tcPr>
            <w:tcW w:w="1547" w:type="pct"/>
            <w:tcBorders>
              <w:top w:val="nil"/>
              <w:left w:val="nil"/>
              <w:bottom w:val="single" w:sz="4" w:space="0" w:color="auto"/>
              <w:right w:val="single" w:sz="4" w:space="0" w:color="auto"/>
            </w:tcBorders>
            <w:shd w:val="clear" w:color="auto" w:fill="auto"/>
            <w:noWrap/>
            <w:vAlign w:val="bottom"/>
            <w:hideMark/>
          </w:tcPr>
          <w:p w14:paraId="3CD8C60D" w14:textId="34DC7CA9" w:rsidR="00A25D43" w:rsidRPr="00A25D43"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332B57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94,10</w:t>
            </w:r>
          </w:p>
        </w:tc>
      </w:tr>
      <w:tr w:rsidR="00A25D43" w:rsidRPr="00A25D43" w14:paraId="0EA935C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321375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183</w:t>
            </w:r>
          </w:p>
        </w:tc>
        <w:tc>
          <w:tcPr>
            <w:tcW w:w="2447" w:type="pct"/>
            <w:tcBorders>
              <w:top w:val="nil"/>
              <w:left w:val="nil"/>
              <w:bottom w:val="single" w:sz="4" w:space="0" w:color="auto"/>
              <w:right w:val="single" w:sz="4" w:space="0" w:color="auto"/>
            </w:tcBorders>
            <w:shd w:val="clear" w:color="auto" w:fill="auto"/>
            <w:noWrap/>
            <w:vAlign w:val="bottom"/>
            <w:hideMark/>
          </w:tcPr>
          <w:p w14:paraId="0C5612A1"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312»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5D15592B" w14:textId="63B3094A"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170AA6A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94,00</w:t>
            </w:r>
          </w:p>
        </w:tc>
      </w:tr>
      <w:tr w:rsidR="00A25D43" w:rsidRPr="00A25D43" w14:paraId="5B4AA05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C81FC7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184</w:t>
            </w:r>
          </w:p>
        </w:tc>
        <w:tc>
          <w:tcPr>
            <w:tcW w:w="2447" w:type="pct"/>
            <w:tcBorders>
              <w:top w:val="nil"/>
              <w:left w:val="nil"/>
              <w:bottom w:val="single" w:sz="4" w:space="0" w:color="auto"/>
              <w:right w:val="single" w:sz="4" w:space="0" w:color="auto"/>
            </w:tcBorders>
            <w:shd w:val="clear" w:color="auto" w:fill="auto"/>
            <w:noWrap/>
            <w:vAlign w:val="bottom"/>
            <w:hideMark/>
          </w:tcPr>
          <w:p w14:paraId="71BE8EBB"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19»</w:t>
            </w:r>
          </w:p>
        </w:tc>
        <w:tc>
          <w:tcPr>
            <w:tcW w:w="1547" w:type="pct"/>
            <w:tcBorders>
              <w:top w:val="nil"/>
              <w:left w:val="nil"/>
              <w:bottom w:val="single" w:sz="4" w:space="0" w:color="auto"/>
              <w:right w:val="single" w:sz="4" w:space="0" w:color="auto"/>
            </w:tcBorders>
            <w:shd w:val="clear" w:color="auto" w:fill="auto"/>
            <w:noWrap/>
            <w:vAlign w:val="bottom"/>
            <w:hideMark/>
          </w:tcPr>
          <w:p w14:paraId="36769CA9" w14:textId="77777777" w:rsidR="00A25D43" w:rsidRPr="00A25D43" w:rsidRDefault="00A25D43" w:rsidP="00D93897">
            <w:pPr>
              <w:spacing w:line="240" w:lineRule="auto"/>
              <w:ind w:firstLine="0"/>
              <w:rPr>
                <w:color w:val="000000"/>
                <w:sz w:val="22"/>
                <w:szCs w:val="22"/>
              </w:rPr>
            </w:pPr>
            <w:r w:rsidRPr="00A25D43">
              <w:rPr>
                <w:color w:val="000000"/>
                <w:sz w:val="22"/>
                <w:szCs w:val="22"/>
              </w:rPr>
              <w:t>Александровский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F64DBA1"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93,90</w:t>
            </w:r>
          </w:p>
        </w:tc>
      </w:tr>
      <w:tr w:rsidR="00A25D43" w:rsidRPr="00A25D43" w14:paraId="2932B2C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8F5A5A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185</w:t>
            </w:r>
          </w:p>
        </w:tc>
        <w:tc>
          <w:tcPr>
            <w:tcW w:w="2447" w:type="pct"/>
            <w:tcBorders>
              <w:top w:val="nil"/>
              <w:left w:val="nil"/>
              <w:bottom w:val="single" w:sz="4" w:space="0" w:color="auto"/>
              <w:right w:val="single" w:sz="4" w:space="0" w:color="auto"/>
            </w:tcBorders>
            <w:shd w:val="clear" w:color="auto" w:fill="auto"/>
            <w:noWrap/>
            <w:vAlign w:val="bottom"/>
            <w:hideMark/>
          </w:tcPr>
          <w:p w14:paraId="62E02000"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«Добрянский детский сад № 11 «</w:t>
            </w:r>
          </w:p>
        </w:tc>
        <w:tc>
          <w:tcPr>
            <w:tcW w:w="1547" w:type="pct"/>
            <w:tcBorders>
              <w:top w:val="nil"/>
              <w:left w:val="nil"/>
              <w:bottom w:val="single" w:sz="4" w:space="0" w:color="auto"/>
              <w:right w:val="single" w:sz="4" w:space="0" w:color="auto"/>
            </w:tcBorders>
            <w:shd w:val="clear" w:color="auto" w:fill="auto"/>
            <w:noWrap/>
            <w:vAlign w:val="bottom"/>
            <w:hideMark/>
          </w:tcPr>
          <w:p w14:paraId="4B388C45" w14:textId="76BECD1F"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536A1EF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93,70</w:t>
            </w:r>
          </w:p>
        </w:tc>
      </w:tr>
      <w:tr w:rsidR="00A25D43" w:rsidRPr="00A25D43" w14:paraId="6EBBB03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901A6A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186</w:t>
            </w:r>
          </w:p>
        </w:tc>
        <w:tc>
          <w:tcPr>
            <w:tcW w:w="2447" w:type="pct"/>
            <w:tcBorders>
              <w:top w:val="nil"/>
              <w:left w:val="nil"/>
              <w:bottom w:val="single" w:sz="4" w:space="0" w:color="auto"/>
              <w:right w:val="single" w:sz="4" w:space="0" w:color="auto"/>
            </w:tcBorders>
            <w:shd w:val="clear" w:color="auto" w:fill="auto"/>
            <w:noWrap/>
            <w:vAlign w:val="bottom"/>
            <w:hideMark/>
          </w:tcPr>
          <w:p w14:paraId="6F643CFF"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421 «Гармония»»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7384F007" w14:textId="2EE252A9"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DF9443D"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93,50</w:t>
            </w:r>
          </w:p>
        </w:tc>
      </w:tr>
      <w:tr w:rsidR="00A25D43" w:rsidRPr="00A25D43" w14:paraId="70DA19A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31637EC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187</w:t>
            </w:r>
          </w:p>
        </w:tc>
        <w:tc>
          <w:tcPr>
            <w:tcW w:w="2447" w:type="pct"/>
            <w:tcBorders>
              <w:top w:val="nil"/>
              <w:left w:val="nil"/>
              <w:bottom w:val="single" w:sz="4" w:space="0" w:color="auto"/>
              <w:right w:val="single" w:sz="4" w:space="0" w:color="auto"/>
            </w:tcBorders>
            <w:shd w:val="clear" w:color="auto" w:fill="auto"/>
            <w:noWrap/>
            <w:vAlign w:val="bottom"/>
            <w:hideMark/>
          </w:tcPr>
          <w:p w14:paraId="510361A6"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№14»</w:t>
            </w:r>
          </w:p>
        </w:tc>
        <w:tc>
          <w:tcPr>
            <w:tcW w:w="1547" w:type="pct"/>
            <w:tcBorders>
              <w:top w:val="nil"/>
              <w:left w:val="nil"/>
              <w:bottom w:val="single" w:sz="4" w:space="0" w:color="auto"/>
              <w:right w:val="single" w:sz="4" w:space="0" w:color="auto"/>
            </w:tcBorders>
            <w:shd w:val="clear" w:color="auto" w:fill="auto"/>
            <w:noWrap/>
            <w:vAlign w:val="bottom"/>
            <w:hideMark/>
          </w:tcPr>
          <w:p w14:paraId="09C5F07B" w14:textId="0867671E" w:rsidR="00A25D43" w:rsidRPr="00A25D43" w:rsidRDefault="0081558D" w:rsidP="00D93897">
            <w:pPr>
              <w:spacing w:line="240" w:lineRule="auto"/>
              <w:ind w:firstLine="0"/>
              <w:rPr>
                <w:color w:val="000000"/>
                <w:sz w:val="22"/>
                <w:szCs w:val="22"/>
              </w:rPr>
            </w:pPr>
            <w:r>
              <w:rPr>
                <w:color w:val="000000"/>
                <w:sz w:val="22"/>
                <w:szCs w:val="22"/>
              </w:rPr>
              <w:t>Город Березники</w:t>
            </w:r>
          </w:p>
        </w:tc>
        <w:tc>
          <w:tcPr>
            <w:tcW w:w="495" w:type="pct"/>
            <w:tcBorders>
              <w:top w:val="nil"/>
              <w:left w:val="nil"/>
              <w:bottom w:val="single" w:sz="4" w:space="0" w:color="auto"/>
              <w:right w:val="single" w:sz="4" w:space="0" w:color="auto"/>
            </w:tcBorders>
            <w:shd w:val="clear" w:color="auto" w:fill="auto"/>
            <w:noWrap/>
            <w:vAlign w:val="bottom"/>
            <w:hideMark/>
          </w:tcPr>
          <w:p w14:paraId="09A743A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93,30</w:t>
            </w:r>
          </w:p>
        </w:tc>
      </w:tr>
      <w:tr w:rsidR="00A25D43" w:rsidRPr="00A25D43" w14:paraId="17117A88"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A17154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187</w:t>
            </w:r>
          </w:p>
        </w:tc>
        <w:tc>
          <w:tcPr>
            <w:tcW w:w="2447" w:type="pct"/>
            <w:tcBorders>
              <w:top w:val="nil"/>
              <w:left w:val="nil"/>
              <w:bottom w:val="single" w:sz="4" w:space="0" w:color="auto"/>
              <w:right w:val="single" w:sz="4" w:space="0" w:color="auto"/>
            </w:tcBorders>
            <w:shd w:val="clear" w:color="auto" w:fill="auto"/>
            <w:noWrap/>
            <w:vAlign w:val="bottom"/>
            <w:hideMark/>
          </w:tcPr>
          <w:p w14:paraId="62981723"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Д/с № 14 «Колокольчик»</w:t>
            </w:r>
          </w:p>
        </w:tc>
        <w:tc>
          <w:tcPr>
            <w:tcW w:w="1547" w:type="pct"/>
            <w:tcBorders>
              <w:top w:val="nil"/>
              <w:left w:val="nil"/>
              <w:bottom w:val="single" w:sz="4" w:space="0" w:color="auto"/>
              <w:right w:val="single" w:sz="4" w:space="0" w:color="auto"/>
            </w:tcBorders>
            <w:shd w:val="clear" w:color="auto" w:fill="auto"/>
            <w:noWrap/>
            <w:vAlign w:val="bottom"/>
            <w:hideMark/>
          </w:tcPr>
          <w:p w14:paraId="7FBC8B87" w14:textId="77777777" w:rsidR="00A25D43" w:rsidRPr="00A25D43" w:rsidRDefault="00A25D43" w:rsidP="00D93897">
            <w:pPr>
              <w:spacing w:line="240" w:lineRule="auto"/>
              <w:ind w:firstLine="0"/>
              <w:rPr>
                <w:color w:val="000000"/>
                <w:sz w:val="22"/>
                <w:szCs w:val="22"/>
              </w:rPr>
            </w:pPr>
            <w:r w:rsidRPr="00A25D43">
              <w:rPr>
                <w:color w:val="000000"/>
                <w:sz w:val="22"/>
                <w:szCs w:val="22"/>
              </w:rPr>
              <w:t>Чайковский городской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F41B6D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93,30</w:t>
            </w:r>
          </w:p>
        </w:tc>
      </w:tr>
      <w:tr w:rsidR="00A25D43" w:rsidRPr="00A25D43" w14:paraId="6C13FEA0"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14966E1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189</w:t>
            </w:r>
          </w:p>
        </w:tc>
        <w:tc>
          <w:tcPr>
            <w:tcW w:w="2447" w:type="pct"/>
            <w:tcBorders>
              <w:top w:val="nil"/>
              <w:left w:val="nil"/>
              <w:bottom w:val="single" w:sz="4" w:space="0" w:color="auto"/>
              <w:right w:val="single" w:sz="4" w:space="0" w:color="auto"/>
            </w:tcBorders>
            <w:shd w:val="clear" w:color="auto" w:fill="auto"/>
            <w:noWrap/>
            <w:vAlign w:val="bottom"/>
            <w:hideMark/>
          </w:tcPr>
          <w:p w14:paraId="6A09B15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№137»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0E5E3D3" w14:textId="371AE7C1"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5E61E17A"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93,20</w:t>
            </w:r>
          </w:p>
        </w:tc>
      </w:tr>
      <w:tr w:rsidR="00A25D43" w:rsidRPr="00A25D43" w14:paraId="68E00F12"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61C434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190</w:t>
            </w:r>
          </w:p>
        </w:tc>
        <w:tc>
          <w:tcPr>
            <w:tcW w:w="2447" w:type="pct"/>
            <w:tcBorders>
              <w:top w:val="nil"/>
              <w:left w:val="nil"/>
              <w:bottom w:val="single" w:sz="4" w:space="0" w:color="auto"/>
              <w:right w:val="single" w:sz="4" w:space="0" w:color="auto"/>
            </w:tcBorders>
            <w:shd w:val="clear" w:color="auto" w:fill="auto"/>
            <w:noWrap/>
            <w:vAlign w:val="bottom"/>
            <w:hideMark/>
          </w:tcPr>
          <w:p w14:paraId="154CC34C"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«Юрлинский детский сад №3»</w:t>
            </w:r>
          </w:p>
        </w:tc>
        <w:tc>
          <w:tcPr>
            <w:tcW w:w="1547" w:type="pct"/>
            <w:tcBorders>
              <w:top w:val="nil"/>
              <w:left w:val="nil"/>
              <w:bottom w:val="single" w:sz="4" w:space="0" w:color="auto"/>
              <w:right w:val="single" w:sz="4" w:space="0" w:color="auto"/>
            </w:tcBorders>
            <w:shd w:val="clear" w:color="auto" w:fill="auto"/>
            <w:noWrap/>
            <w:vAlign w:val="bottom"/>
            <w:hideMark/>
          </w:tcPr>
          <w:p w14:paraId="3CECF44E" w14:textId="77777777" w:rsidR="00A25D43" w:rsidRPr="00A25D43" w:rsidRDefault="00A25D43" w:rsidP="00D93897">
            <w:pPr>
              <w:spacing w:line="240" w:lineRule="auto"/>
              <w:ind w:firstLine="0"/>
              <w:rPr>
                <w:color w:val="000000"/>
                <w:sz w:val="22"/>
                <w:szCs w:val="22"/>
              </w:rPr>
            </w:pPr>
            <w:r w:rsidRPr="00A25D43">
              <w:rPr>
                <w:color w:val="000000"/>
                <w:sz w:val="22"/>
                <w:szCs w:val="22"/>
              </w:rPr>
              <w:t>Юрлинский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696528E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92,90</w:t>
            </w:r>
          </w:p>
        </w:tc>
      </w:tr>
      <w:tr w:rsidR="00A25D43" w:rsidRPr="00A25D43" w14:paraId="3A7A639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6AF12DB"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35735C49"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МБДОУ </w:t>
            </w:r>
            <w:proofErr w:type="gramStart"/>
            <w:r w:rsidRPr="00A25D43">
              <w:rPr>
                <w:color w:val="000000"/>
                <w:sz w:val="22"/>
                <w:szCs w:val="22"/>
              </w:rPr>
              <w:t>« ДДС</w:t>
            </w:r>
            <w:proofErr w:type="gramEnd"/>
            <w:r w:rsidRPr="00A25D43">
              <w:rPr>
                <w:color w:val="000000"/>
                <w:sz w:val="22"/>
                <w:szCs w:val="22"/>
              </w:rPr>
              <w:t xml:space="preserve"> № 16 «ПроУспех»</w:t>
            </w:r>
          </w:p>
        </w:tc>
        <w:tc>
          <w:tcPr>
            <w:tcW w:w="1547" w:type="pct"/>
            <w:tcBorders>
              <w:top w:val="nil"/>
              <w:left w:val="nil"/>
              <w:bottom w:val="single" w:sz="4" w:space="0" w:color="auto"/>
              <w:right w:val="single" w:sz="4" w:space="0" w:color="auto"/>
            </w:tcBorders>
            <w:shd w:val="clear" w:color="auto" w:fill="auto"/>
            <w:noWrap/>
            <w:vAlign w:val="bottom"/>
            <w:hideMark/>
          </w:tcPr>
          <w:p w14:paraId="25A838C2" w14:textId="1C91FCF1"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19634F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92,40</w:t>
            </w:r>
          </w:p>
        </w:tc>
      </w:tr>
      <w:tr w:rsidR="00A25D43" w:rsidRPr="00A25D43" w14:paraId="257E643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44C31E4"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7A229F9D"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«Полазненский детский сад № 2»</w:t>
            </w:r>
          </w:p>
        </w:tc>
        <w:tc>
          <w:tcPr>
            <w:tcW w:w="1547" w:type="pct"/>
            <w:tcBorders>
              <w:top w:val="nil"/>
              <w:left w:val="nil"/>
              <w:bottom w:val="single" w:sz="4" w:space="0" w:color="auto"/>
              <w:right w:val="single" w:sz="4" w:space="0" w:color="auto"/>
            </w:tcBorders>
            <w:shd w:val="clear" w:color="auto" w:fill="auto"/>
            <w:noWrap/>
            <w:vAlign w:val="bottom"/>
            <w:hideMark/>
          </w:tcPr>
          <w:p w14:paraId="1D52352F" w14:textId="795D0EF4" w:rsidR="00A25D43" w:rsidRPr="00A25D43"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75CF1C5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92,40</w:t>
            </w:r>
          </w:p>
        </w:tc>
      </w:tr>
      <w:tr w:rsidR="00A25D43" w:rsidRPr="00A25D43" w14:paraId="05DC4ADA"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CD821B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191</w:t>
            </w:r>
          </w:p>
        </w:tc>
        <w:tc>
          <w:tcPr>
            <w:tcW w:w="2447" w:type="pct"/>
            <w:tcBorders>
              <w:top w:val="nil"/>
              <w:left w:val="nil"/>
              <w:bottom w:val="single" w:sz="4" w:space="0" w:color="auto"/>
              <w:right w:val="single" w:sz="4" w:space="0" w:color="auto"/>
            </w:tcBorders>
            <w:shd w:val="clear" w:color="auto" w:fill="auto"/>
            <w:noWrap/>
            <w:vAlign w:val="bottom"/>
            <w:hideMark/>
          </w:tcPr>
          <w:p w14:paraId="0A936EF6"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ЦРР - д/с № 16 г.Нытва</w:t>
            </w:r>
          </w:p>
        </w:tc>
        <w:tc>
          <w:tcPr>
            <w:tcW w:w="1547" w:type="pct"/>
            <w:tcBorders>
              <w:top w:val="nil"/>
              <w:left w:val="nil"/>
              <w:bottom w:val="single" w:sz="4" w:space="0" w:color="auto"/>
              <w:right w:val="single" w:sz="4" w:space="0" w:color="auto"/>
            </w:tcBorders>
            <w:shd w:val="clear" w:color="auto" w:fill="auto"/>
            <w:noWrap/>
            <w:vAlign w:val="bottom"/>
            <w:hideMark/>
          </w:tcPr>
          <w:p w14:paraId="55148D70" w14:textId="03E48988" w:rsidR="00A25D43" w:rsidRPr="00A25D43"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1082D2C3"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92,40</w:t>
            </w:r>
          </w:p>
        </w:tc>
      </w:tr>
      <w:tr w:rsidR="00A25D43" w:rsidRPr="00A25D43" w14:paraId="69E5C03F"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6F302FA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194</w:t>
            </w:r>
          </w:p>
        </w:tc>
        <w:tc>
          <w:tcPr>
            <w:tcW w:w="2447" w:type="pct"/>
            <w:tcBorders>
              <w:top w:val="nil"/>
              <w:left w:val="nil"/>
              <w:bottom w:val="single" w:sz="4" w:space="0" w:color="auto"/>
              <w:right w:val="single" w:sz="4" w:space="0" w:color="auto"/>
            </w:tcBorders>
            <w:shd w:val="clear" w:color="auto" w:fill="auto"/>
            <w:noWrap/>
            <w:vAlign w:val="bottom"/>
            <w:hideMark/>
          </w:tcPr>
          <w:p w14:paraId="26A15584"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«ЦРР - детский сад № 210»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65A6AD1" w14:textId="24BC8408"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5C0A0C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92,00</w:t>
            </w:r>
          </w:p>
        </w:tc>
      </w:tr>
      <w:tr w:rsidR="00A25D43" w:rsidRPr="00A25D43" w14:paraId="32A165BE"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E0D20A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195</w:t>
            </w:r>
          </w:p>
        </w:tc>
        <w:tc>
          <w:tcPr>
            <w:tcW w:w="2447" w:type="pct"/>
            <w:tcBorders>
              <w:top w:val="nil"/>
              <w:left w:val="nil"/>
              <w:bottom w:val="single" w:sz="4" w:space="0" w:color="auto"/>
              <w:right w:val="single" w:sz="4" w:space="0" w:color="auto"/>
            </w:tcBorders>
            <w:shd w:val="clear" w:color="auto" w:fill="auto"/>
            <w:noWrap/>
            <w:vAlign w:val="bottom"/>
            <w:hideMark/>
          </w:tcPr>
          <w:p w14:paraId="48AB8D59" w14:textId="77777777" w:rsidR="00A25D43" w:rsidRPr="00A25D43" w:rsidRDefault="00A25D43" w:rsidP="00D93897">
            <w:pPr>
              <w:spacing w:line="240" w:lineRule="auto"/>
              <w:ind w:firstLine="0"/>
              <w:rPr>
                <w:color w:val="000000"/>
                <w:sz w:val="22"/>
                <w:szCs w:val="22"/>
              </w:rPr>
            </w:pPr>
            <w:r w:rsidRPr="00A25D43">
              <w:rPr>
                <w:color w:val="000000"/>
                <w:sz w:val="22"/>
                <w:szCs w:val="22"/>
              </w:rPr>
              <w:t>МБДОУ «Детский сад № 11»</w:t>
            </w:r>
          </w:p>
        </w:tc>
        <w:tc>
          <w:tcPr>
            <w:tcW w:w="1547" w:type="pct"/>
            <w:tcBorders>
              <w:top w:val="nil"/>
              <w:left w:val="nil"/>
              <w:bottom w:val="single" w:sz="4" w:space="0" w:color="auto"/>
              <w:right w:val="single" w:sz="4" w:space="0" w:color="auto"/>
            </w:tcBorders>
            <w:shd w:val="clear" w:color="auto" w:fill="auto"/>
            <w:noWrap/>
            <w:vAlign w:val="bottom"/>
            <w:hideMark/>
          </w:tcPr>
          <w:p w14:paraId="785A7CE0" w14:textId="77777777" w:rsidR="00A25D43" w:rsidRPr="00A25D43" w:rsidRDefault="00A25D43" w:rsidP="00D93897">
            <w:pPr>
              <w:spacing w:line="240" w:lineRule="auto"/>
              <w:ind w:firstLine="0"/>
              <w:rPr>
                <w:color w:val="000000"/>
                <w:sz w:val="22"/>
                <w:szCs w:val="22"/>
              </w:rPr>
            </w:pPr>
            <w:r w:rsidRPr="00A25D43">
              <w:rPr>
                <w:color w:val="000000"/>
                <w:sz w:val="22"/>
                <w:szCs w:val="22"/>
              </w:rPr>
              <w:t>Кудымкарский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42758CA5"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91,80</w:t>
            </w:r>
          </w:p>
        </w:tc>
      </w:tr>
      <w:tr w:rsidR="00A25D43" w:rsidRPr="00A25D43" w14:paraId="1596B597"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4C8EEA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196</w:t>
            </w:r>
          </w:p>
        </w:tc>
        <w:tc>
          <w:tcPr>
            <w:tcW w:w="2447" w:type="pct"/>
            <w:tcBorders>
              <w:top w:val="nil"/>
              <w:left w:val="nil"/>
              <w:bottom w:val="single" w:sz="4" w:space="0" w:color="auto"/>
              <w:right w:val="single" w:sz="4" w:space="0" w:color="auto"/>
            </w:tcBorders>
            <w:shd w:val="clear" w:color="auto" w:fill="auto"/>
            <w:noWrap/>
            <w:vAlign w:val="bottom"/>
            <w:hideMark/>
          </w:tcPr>
          <w:p w14:paraId="5B788B8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«Савинский детский сад «Мечтатели»</w:t>
            </w:r>
          </w:p>
        </w:tc>
        <w:tc>
          <w:tcPr>
            <w:tcW w:w="1547" w:type="pct"/>
            <w:tcBorders>
              <w:top w:val="nil"/>
              <w:left w:val="nil"/>
              <w:bottom w:val="single" w:sz="4" w:space="0" w:color="auto"/>
              <w:right w:val="single" w:sz="4" w:space="0" w:color="auto"/>
            </w:tcBorders>
            <w:shd w:val="clear" w:color="auto" w:fill="auto"/>
            <w:noWrap/>
            <w:vAlign w:val="bottom"/>
            <w:hideMark/>
          </w:tcPr>
          <w:p w14:paraId="3A8EAF69" w14:textId="33A0A9B7" w:rsidR="00A25D43" w:rsidRPr="00A25D43"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0EEC2D6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91,20</w:t>
            </w:r>
          </w:p>
        </w:tc>
      </w:tr>
      <w:tr w:rsidR="00A25D43" w:rsidRPr="00A25D43" w14:paraId="7AE9D1B5"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51C12E48"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197</w:t>
            </w:r>
          </w:p>
        </w:tc>
        <w:tc>
          <w:tcPr>
            <w:tcW w:w="2447" w:type="pct"/>
            <w:tcBorders>
              <w:top w:val="nil"/>
              <w:left w:val="nil"/>
              <w:bottom w:val="single" w:sz="4" w:space="0" w:color="auto"/>
              <w:right w:val="single" w:sz="4" w:space="0" w:color="auto"/>
            </w:tcBorders>
            <w:shd w:val="clear" w:color="auto" w:fill="auto"/>
            <w:noWrap/>
            <w:vAlign w:val="bottom"/>
            <w:hideMark/>
          </w:tcPr>
          <w:p w14:paraId="7B19647B"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1»</w:t>
            </w:r>
          </w:p>
        </w:tc>
        <w:tc>
          <w:tcPr>
            <w:tcW w:w="1547" w:type="pct"/>
            <w:tcBorders>
              <w:top w:val="nil"/>
              <w:left w:val="nil"/>
              <w:bottom w:val="single" w:sz="4" w:space="0" w:color="auto"/>
              <w:right w:val="single" w:sz="4" w:space="0" w:color="auto"/>
            </w:tcBorders>
            <w:shd w:val="clear" w:color="auto" w:fill="auto"/>
            <w:noWrap/>
            <w:vAlign w:val="bottom"/>
            <w:hideMark/>
          </w:tcPr>
          <w:p w14:paraId="1830CB35" w14:textId="2145EBF3" w:rsidR="00A25D43" w:rsidRPr="00A25D43"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495" w:type="pct"/>
            <w:tcBorders>
              <w:top w:val="nil"/>
              <w:left w:val="nil"/>
              <w:bottom w:val="single" w:sz="4" w:space="0" w:color="auto"/>
              <w:right w:val="single" w:sz="4" w:space="0" w:color="auto"/>
            </w:tcBorders>
            <w:shd w:val="clear" w:color="auto" w:fill="auto"/>
            <w:noWrap/>
            <w:vAlign w:val="bottom"/>
            <w:hideMark/>
          </w:tcPr>
          <w:p w14:paraId="22F061EF"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90,50</w:t>
            </w:r>
          </w:p>
        </w:tc>
      </w:tr>
      <w:tr w:rsidR="00A25D43" w:rsidRPr="00A25D43" w14:paraId="221F4BC4"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771EFC52"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198</w:t>
            </w:r>
          </w:p>
        </w:tc>
        <w:tc>
          <w:tcPr>
            <w:tcW w:w="2447" w:type="pct"/>
            <w:tcBorders>
              <w:top w:val="nil"/>
              <w:left w:val="nil"/>
              <w:bottom w:val="single" w:sz="4" w:space="0" w:color="auto"/>
              <w:right w:val="single" w:sz="4" w:space="0" w:color="auto"/>
            </w:tcBorders>
            <w:shd w:val="clear" w:color="auto" w:fill="auto"/>
            <w:noWrap/>
            <w:vAlign w:val="bottom"/>
            <w:hideMark/>
          </w:tcPr>
          <w:p w14:paraId="7AC2C175" w14:textId="77777777" w:rsidR="00A25D43" w:rsidRPr="00A25D43" w:rsidRDefault="00A25D43" w:rsidP="00D93897">
            <w:pPr>
              <w:spacing w:line="240" w:lineRule="auto"/>
              <w:ind w:firstLine="0"/>
              <w:rPr>
                <w:color w:val="000000"/>
                <w:sz w:val="22"/>
                <w:szCs w:val="22"/>
              </w:rPr>
            </w:pPr>
            <w:r w:rsidRPr="00A25D43">
              <w:rPr>
                <w:color w:val="000000"/>
                <w:sz w:val="22"/>
                <w:szCs w:val="22"/>
              </w:rPr>
              <w:t xml:space="preserve">МАДОУ «Детский </w:t>
            </w:r>
            <w:proofErr w:type="gramStart"/>
            <w:r w:rsidRPr="00A25D43">
              <w:rPr>
                <w:color w:val="000000"/>
                <w:sz w:val="22"/>
                <w:szCs w:val="22"/>
              </w:rPr>
              <w:t>сад  «</w:t>
            </w:r>
            <w:proofErr w:type="gramEnd"/>
            <w:r w:rsidRPr="00A25D43">
              <w:rPr>
                <w:color w:val="000000"/>
                <w:sz w:val="22"/>
                <w:szCs w:val="22"/>
              </w:rPr>
              <w:t>Созвездие»</w:t>
            </w:r>
          </w:p>
        </w:tc>
        <w:tc>
          <w:tcPr>
            <w:tcW w:w="1547" w:type="pct"/>
            <w:tcBorders>
              <w:top w:val="nil"/>
              <w:left w:val="nil"/>
              <w:bottom w:val="single" w:sz="4" w:space="0" w:color="auto"/>
              <w:right w:val="single" w:sz="4" w:space="0" w:color="auto"/>
            </w:tcBorders>
            <w:shd w:val="clear" w:color="auto" w:fill="auto"/>
            <w:noWrap/>
            <w:vAlign w:val="bottom"/>
            <w:hideMark/>
          </w:tcPr>
          <w:p w14:paraId="1C84A675" w14:textId="7C63E69C"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27F2A136"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89,60</w:t>
            </w:r>
          </w:p>
        </w:tc>
      </w:tr>
      <w:tr w:rsidR="00A25D43" w:rsidRPr="00A25D43" w14:paraId="612621A3"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25AA6C0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199</w:t>
            </w:r>
          </w:p>
        </w:tc>
        <w:tc>
          <w:tcPr>
            <w:tcW w:w="2447" w:type="pct"/>
            <w:tcBorders>
              <w:top w:val="nil"/>
              <w:left w:val="nil"/>
              <w:bottom w:val="single" w:sz="4" w:space="0" w:color="auto"/>
              <w:right w:val="single" w:sz="4" w:space="0" w:color="auto"/>
            </w:tcBorders>
            <w:shd w:val="clear" w:color="auto" w:fill="auto"/>
            <w:noWrap/>
            <w:vAlign w:val="bottom"/>
            <w:hideMark/>
          </w:tcPr>
          <w:p w14:paraId="1600245D" w14:textId="77777777" w:rsidR="00A25D43" w:rsidRPr="00A25D43" w:rsidRDefault="00A25D43" w:rsidP="00D93897">
            <w:pPr>
              <w:spacing w:line="240" w:lineRule="auto"/>
              <w:ind w:firstLine="0"/>
              <w:rPr>
                <w:color w:val="000000"/>
                <w:sz w:val="22"/>
                <w:szCs w:val="22"/>
              </w:rPr>
            </w:pPr>
            <w:proofErr w:type="gramStart"/>
            <w:r w:rsidRPr="00A25D43">
              <w:rPr>
                <w:color w:val="000000"/>
                <w:sz w:val="22"/>
                <w:szCs w:val="22"/>
              </w:rPr>
              <w:t>МАДОУ  «</w:t>
            </w:r>
            <w:proofErr w:type="gramEnd"/>
            <w:r w:rsidRPr="00A25D43">
              <w:rPr>
                <w:color w:val="000000"/>
                <w:sz w:val="22"/>
                <w:szCs w:val="22"/>
              </w:rPr>
              <w:t>Детский сад «Калейдоскоп»</w:t>
            </w:r>
          </w:p>
        </w:tc>
        <w:tc>
          <w:tcPr>
            <w:tcW w:w="1547" w:type="pct"/>
            <w:tcBorders>
              <w:top w:val="nil"/>
              <w:left w:val="nil"/>
              <w:bottom w:val="single" w:sz="4" w:space="0" w:color="auto"/>
              <w:right w:val="single" w:sz="4" w:space="0" w:color="auto"/>
            </w:tcBorders>
            <w:shd w:val="clear" w:color="auto" w:fill="auto"/>
            <w:noWrap/>
            <w:vAlign w:val="bottom"/>
            <w:hideMark/>
          </w:tcPr>
          <w:p w14:paraId="1E7FBE02" w14:textId="63F9AC80" w:rsidR="00A25D43" w:rsidRPr="00A25D43"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495" w:type="pct"/>
            <w:tcBorders>
              <w:top w:val="nil"/>
              <w:left w:val="nil"/>
              <w:bottom w:val="single" w:sz="4" w:space="0" w:color="auto"/>
              <w:right w:val="single" w:sz="4" w:space="0" w:color="auto"/>
            </w:tcBorders>
            <w:shd w:val="clear" w:color="auto" w:fill="auto"/>
            <w:noWrap/>
            <w:vAlign w:val="bottom"/>
            <w:hideMark/>
          </w:tcPr>
          <w:p w14:paraId="25A90B6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85,00</w:t>
            </w:r>
          </w:p>
        </w:tc>
      </w:tr>
      <w:tr w:rsidR="00A25D43" w:rsidRPr="00A25D43" w14:paraId="03FAADFC"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0EE55A29"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200</w:t>
            </w:r>
          </w:p>
        </w:tc>
        <w:tc>
          <w:tcPr>
            <w:tcW w:w="2447" w:type="pct"/>
            <w:tcBorders>
              <w:top w:val="nil"/>
              <w:left w:val="nil"/>
              <w:bottom w:val="single" w:sz="4" w:space="0" w:color="auto"/>
              <w:right w:val="single" w:sz="4" w:space="0" w:color="auto"/>
            </w:tcBorders>
            <w:shd w:val="clear" w:color="auto" w:fill="auto"/>
            <w:noWrap/>
            <w:vAlign w:val="bottom"/>
            <w:hideMark/>
          </w:tcPr>
          <w:p w14:paraId="0FC0989C" w14:textId="77777777" w:rsidR="00A25D43" w:rsidRPr="00A25D43" w:rsidRDefault="00A25D43" w:rsidP="00D93897">
            <w:pPr>
              <w:spacing w:line="240" w:lineRule="auto"/>
              <w:ind w:firstLine="0"/>
              <w:rPr>
                <w:color w:val="000000"/>
                <w:sz w:val="22"/>
                <w:szCs w:val="22"/>
              </w:rPr>
            </w:pPr>
            <w:r w:rsidRPr="00A25D43">
              <w:rPr>
                <w:color w:val="000000"/>
                <w:sz w:val="22"/>
                <w:szCs w:val="22"/>
              </w:rPr>
              <w:t>МАОУ «Начальная школа - детский сад «Чулпан»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6AAB579C" w14:textId="04D16497"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4A4CEBB0"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60,00</w:t>
            </w:r>
          </w:p>
        </w:tc>
      </w:tr>
      <w:tr w:rsidR="00A25D43" w:rsidRPr="00A25D43" w14:paraId="7BDB7FC1" w14:textId="77777777" w:rsidTr="00A25D43">
        <w:trPr>
          <w:trHeight w:val="113"/>
        </w:trPr>
        <w:tc>
          <w:tcPr>
            <w:tcW w:w="511" w:type="pct"/>
            <w:tcBorders>
              <w:top w:val="nil"/>
              <w:left w:val="single" w:sz="4" w:space="0" w:color="auto"/>
              <w:bottom w:val="single" w:sz="4" w:space="0" w:color="auto"/>
              <w:right w:val="single" w:sz="4" w:space="0" w:color="auto"/>
            </w:tcBorders>
            <w:shd w:val="clear" w:color="auto" w:fill="auto"/>
            <w:noWrap/>
            <w:vAlign w:val="bottom"/>
            <w:hideMark/>
          </w:tcPr>
          <w:p w14:paraId="42F1575E"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201</w:t>
            </w:r>
          </w:p>
        </w:tc>
        <w:tc>
          <w:tcPr>
            <w:tcW w:w="2447" w:type="pct"/>
            <w:tcBorders>
              <w:top w:val="nil"/>
              <w:left w:val="nil"/>
              <w:bottom w:val="single" w:sz="4" w:space="0" w:color="auto"/>
              <w:right w:val="single" w:sz="4" w:space="0" w:color="auto"/>
            </w:tcBorders>
            <w:shd w:val="clear" w:color="auto" w:fill="auto"/>
            <w:noWrap/>
            <w:vAlign w:val="bottom"/>
            <w:hideMark/>
          </w:tcPr>
          <w:p w14:paraId="3FB17B2E" w14:textId="77777777" w:rsidR="00A25D43" w:rsidRPr="00A25D43" w:rsidRDefault="00A25D43" w:rsidP="00D93897">
            <w:pPr>
              <w:spacing w:line="240" w:lineRule="auto"/>
              <w:ind w:firstLine="0"/>
              <w:rPr>
                <w:color w:val="000000"/>
                <w:sz w:val="22"/>
                <w:szCs w:val="22"/>
              </w:rPr>
            </w:pPr>
            <w:r w:rsidRPr="00A25D43">
              <w:rPr>
                <w:color w:val="000000"/>
                <w:sz w:val="22"/>
                <w:szCs w:val="22"/>
              </w:rPr>
              <w:t>МАДОУ «Детский сад № 317» г.Перми</w:t>
            </w:r>
          </w:p>
        </w:tc>
        <w:tc>
          <w:tcPr>
            <w:tcW w:w="1547" w:type="pct"/>
            <w:tcBorders>
              <w:top w:val="nil"/>
              <w:left w:val="nil"/>
              <w:bottom w:val="single" w:sz="4" w:space="0" w:color="auto"/>
              <w:right w:val="single" w:sz="4" w:space="0" w:color="auto"/>
            </w:tcBorders>
            <w:shd w:val="clear" w:color="auto" w:fill="auto"/>
            <w:noWrap/>
            <w:vAlign w:val="bottom"/>
            <w:hideMark/>
          </w:tcPr>
          <w:p w14:paraId="16CF58DF" w14:textId="31D90896" w:rsidR="00A25D43" w:rsidRPr="00A25D43" w:rsidRDefault="0081558D" w:rsidP="00D93897">
            <w:pPr>
              <w:spacing w:line="240" w:lineRule="auto"/>
              <w:ind w:firstLine="0"/>
              <w:rPr>
                <w:color w:val="000000"/>
                <w:sz w:val="22"/>
                <w:szCs w:val="22"/>
              </w:rPr>
            </w:pPr>
            <w:r>
              <w:rPr>
                <w:color w:val="000000"/>
                <w:sz w:val="22"/>
                <w:szCs w:val="22"/>
              </w:rPr>
              <w:t>Город Пермь</w:t>
            </w:r>
          </w:p>
        </w:tc>
        <w:tc>
          <w:tcPr>
            <w:tcW w:w="495" w:type="pct"/>
            <w:tcBorders>
              <w:top w:val="nil"/>
              <w:left w:val="nil"/>
              <w:bottom w:val="single" w:sz="4" w:space="0" w:color="auto"/>
              <w:right w:val="single" w:sz="4" w:space="0" w:color="auto"/>
            </w:tcBorders>
            <w:shd w:val="clear" w:color="auto" w:fill="auto"/>
            <w:noWrap/>
            <w:vAlign w:val="bottom"/>
            <w:hideMark/>
          </w:tcPr>
          <w:p w14:paraId="2B912F97" w14:textId="77777777" w:rsidR="00A25D43" w:rsidRPr="00A25D43" w:rsidRDefault="00A25D43" w:rsidP="00D93897">
            <w:pPr>
              <w:spacing w:line="240" w:lineRule="auto"/>
              <w:ind w:firstLine="0"/>
              <w:jc w:val="right"/>
              <w:rPr>
                <w:color w:val="000000"/>
                <w:sz w:val="22"/>
                <w:szCs w:val="22"/>
              </w:rPr>
            </w:pPr>
            <w:r w:rsidRPr="00A25D43">
              <w:rPr>
                <w:color w:val="000000"/>
                <w:sz w:val="22"/>
                <w:szCs w:val="22"/>
              </w:rPr>
              <w:t>0,00</w:t>
            </w:r>
          </w:p>
        </w:tc>
      </w:tr>
    </w:tbl>
    <w:p w14:paraId="2EC10F64" w14:textId="77777777" w:rsidR="00861FD7" w:rsidRDefault="00861FD7" w:rsidP="000A1D96"/>
    <w:p w14:paraId="3F7847F8" w14:textId="77777777" w:rsidR="00616761" w:rsidRPr="0010407F" w:rsidRDefault="00616761" w:rsidP="00616761">
      <w:pPr>
        <w:pStyle w:val="2"/>
        <w:jc w:val="center"/>
        <w:rPr>
          <w:rFonts w:ascii="Times New Roman" w:hAnsi="Times New Roman" w:cs="Times New Roman"/>
          <w:color w:val="auto"/>
          <w:sz w:val="24"/>
        </w:rPr>
      </w:pPr>
      <w:bookmarkStart w:id="58" w:name="_Toc158727537"/>
      <w:bookmarkStart w:id="59" w:name="_Toc215830294"/>
      <w:r w:rsidRPr="0010407F">
        <w:rPr>
          <w:rFonts w:ascii="Times New Roman" w:hAnsi="Times New Roman" w:cs="Times New Roman"/>
          <w:color w:val="auto"/>
          <w:sz w:val="24"/>
        </w:rPr>
        <w:t>Приложение 7. Рейтинг муниципалитетов Пермского края по итогам НОК 202</w:t>
      </w:r>
      <w:r>
        <w:rPr>
          <w:rFonts w:ascii="Times New Roman" w:hAnsi="Times New Roman" w:cs="Times New Roman"/>
          <w:color w:val="auto"/>
          <w:sz w:val="24"/>
        </w:rPr>
        <w:t>5</w:t>
      </w:r>
      <w:r w:rsidRPr="0010407F">
        <w:rPr>
          <w:rFonts w:ascii="Times New Roman" w:hAnsi="Times New Roman" w:cs="Times New Roman"/>
          <w:color w:val="auto"/>
          <w:sz w:val="24"/>
        </w:rPr>
        <w:t xml:space="preserve"> </w:t>
      </w:r>
      <w:r w:rsidRPr="0010407F">
        <w:rPr>
          <w:rFonts w:ascii="Times New Roman" w:hAnsi="Times New Roman" w:cs="Times New Roman"/>
          <w:color w:val="auto"/>
          <w:sz w:val="24"/>
        </w:rPr>
        <w:br/>
        <w:t>(</w:t>
      </w:r>
      <w:r>
        <w:rPr>
          <w:rFonts w:ascii="Times New Roman" w:hAnsi="Times New Roman" w:cs="Times New Roman"/>
          <w:color w:val="auto"/>
          <w:sz w:val="24"/>
        </w:rPr>
        <w:t>дошкольные образовательные учреждения</w:t>
      </w:r>
      <w:r w:rsidRPr="0010407F">
        <w:rPr>
          <w:rFonts w:ascii="Times New Roman" w:hAnsi="Times New Roman" w:cs="Times New Roman"/>
          <w:color w:val="auto"/>
          <w:sz w:val="24"/>
        </w:rPr>
        <w:t>)</w:t>
      </w:r>
      <w:bookmarkEnd w:id="58"/>
      <w:bookmarkEnd w:id="59"/>
    </w:p>
    <w:tbl>
      <w:tblPr>
        <w:tblW w:w="5000" w:type="pct"/>
        <w:tblLook w:val="04A0" w:firstRow="1" w:lastRow="0" w:firstColumn="1" w:lastColumn="0" w:noHBand="0" w:noVBand="1"/>
      </w:tblPr>
      <w:tblGrid>
        <w:gridCol w:w="1972"/>
        <w:gridCol w:w="8052"/>
        <w:gridCol w:w="2755"/>
        <w:gridCol w:w="1781"/>
      </w:tblGrid>
      <w:tr w:rsidR="00616761" w:rsidRPr="00616761" w14:paraId="15492E51" w14:textId="77777777" w:rsidTr="00616761">
        <w:trPr>
          <w:trHeight w:val="57"/>
        </w:trPr>
        <w:tc>
          <w:tcPr>
            <w:tcW w:w="666" w:type="pct"/>
            <w:tcBorders>
              <w:top w:val="single" w:sz="4" w:space="0" w:color="auto"/>
              <w:left w:val="single" w:sz="4" w:space="0" w:color="auto"/>
              <w:bottom w:val="single" w:sz="4" w:space="0" w:color="auto"/>
              <w:right w:val="single" w:sz="4" w:space="0" w:color="auto"/>
            </w:tcBorders>
            <w:shd w:val="clear" w:color="auto" w:fill="auto"/>
            <w:noWrap/>
            <w:hideMark/>
          </w:tcPr>
          <w:p w14:paraId="046DCA5E" w14:textId="77777777" w:rsidR="00616761" w:rsidRPr="00616761" w:rsidRDefault="00616761" w:rsidP="00D93897">
            <w:pPr>
              <w:spacing w:line="240" w:lineRule="auto"/>
              <w:ind w:firstLine="0"/>
              <w:jc w:val="center"/>
              <w:rPr>
                <w:b/>
                <w:bCs/>
                <w:color w:val="000000"/>
                <w:sz w:val="22"/>
                <w:szCs w:val="22"/>
              </w:rPr>
            </w:pPr>
            <w:r w:rsidRPr="00616761">
              <w:rPr>
                <w:b/>
                <w:bCs/>
                <w:color w:val="000000"/>
                <w:sz w:val="22"/>
                <w:szCs w:val="22"/>
              </w:rPr>
              <w:t>Место в рейтинге</w:t>
            </w:r>
          </w:p>
        </w:tc>
        <w:tc>
          <w:tcPr>
            <w:tcW w:w="2768" w:type="pct"/>
            <w:tcBorders>
              <w:top w:val="single" w:sz="4" w:space="0" w:color="auto"/>
              <w:left w:val="nil"/>
              <w:bottom w:val="single" w:sz="4" w:space="0" w:color="auto"/>
              <w:right w:val="single" w:sz="4" w:space="0" w:color="auto"/>
            </w:tcBorders>
            <w:shd w:val="clear" w:color="auto" w:fill="auto"/>
            <w:noWrap/>
            <w:vAlign w:val="bottom"/>
            <w:hideMark/>
          </w:tcPr>
          <w:p w14:paraId="02F92064" w14:textId="77777777" w:rsidR="00616761" w:rsidRPr="00616761" w:rsidRDefault="00616761" w:rsidP="00D93897">
            <w:pPr>
              <w:spacing w:line="240" w:lineRule="auto"/>
              <w:ind w:firstLine="0"/>
              <w:rPr>
                <w:b/>
                <w:bCs/>
                <w:color w:val="000000"/>
                <w:sz w:val="22"/>
                <w:szCs w:val="22"/>
              </w:rPr>
            </w:pPr>
            <w:r w:rsidRPr="00616761">
              <w:rPr>
                <w:b/>
                <w:bCs/>
                <w:color w:val="000000"/>
                <w:sz w:val="22"/>
                <w:szCs w:val="22"/>
              </w:rPr>
              <w:t>Муниципалитет</w:t>
            </w:r>
          </w:p>
        </w:tc>
        <w:tc>
          <w:tcPr>
            <w:tcW w:w="950" w:type="pct"/>
            <w:tcBorders>
              <w:top w:val="single" w:sz="4" w:space="0" w:color="auto"/>
              <w:left w:val="nil"/>
              <w:bottom w:val="single" w:sz="4" w:space="0" w:color="auto"/>
              <w:right w:val="single" w:sz="4" w:space="0" w:color="auto"/>
            </w:tcBorders>
            <w:shd w:val="clear" w:color="auto" w:fill="auto"/>
            <w:noWrap/>
            <w:vAlign w:val="bottom"/>
            <w:hideMark/>
          </w:tcPr>
          <w:p w14:paraId="2A5C3E33" w14:textId="77777777" w:rsidR="00616761" w:rsidRPr="00616761" w:rsidRDefault="00616761" w:rsidP="00D93897">
            <w:pPr>
              <w:spacing w:line="240" w:lineRule="auto"/>
              <w:ind w:firstLine="0"/>
              <w:rPr>
                <w:b/>
                <w:bCs/>
                <w:color w:val="000000"/>
                <w:sz w:val="22"/>
                <w:szCs w:val="22"/>
              </w:rPr>
            </w:pPr>
            <w:r w:rsidRPr="00616761">
              <w:rPr>
                <w:b/>
                <w:bCs/>
                <w:color w:val="000000"/>
                <w:sz w:val="22"/>
                <w:szCs w:val="22"/>
              </w:rPr>
              <w:t>Организаций</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2FCAE1E7" w14:textId="77777777" w:rsidR="00616761" w:rsidRPr="00616761" w:rsidRDefault="00616761" w:rsidP="00D93897">
            <w:pPr>
              <w:spacing w:line="240" w:lineRule="auto"/>
              <w:ind w:firstLine="0"/>
              <w:rPr>
                <w:b/>
                <w:bCs/>
                <w:color w:val="000000"/>
                <w:sz w:val="22"/>
                <w:szCs w:val="22"/>
              </w:rPr>
            </w:pPr>
            <w:r w:rsidRPr="00616761">
              <w:rPr>
                <w:b/>
                <w:bCs/>
                <w:color w:val="000000"/>
                <w:sz w:val="22"/>
                <w:szCs w:val="22"/>
              </w:rPr>
              <w:t>Итого</w:t>
            </w:r>
          </w:p>
        </w:tc>
      </w:tr>
      <w:tr w:rsidR="00616761" w:rsidRPr="00616761" w14:paraId="2061CAA8"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33829346"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w:t>
            </w:r>
          </w:p>
        </w:tc>
        <w:tc>
          <w:tcPr>
            <w:tcW w:w="2768" w:type="pct"/>
            <w:tcBorders>
              <w:top w:val="nil"/>
              <w:left w:val="nil"/>
              <w:bottom w:val="single" w:sz="4" w:space="0" w:color="auto"/>
              <w:right w:val="single" w:sz="4" w:space="0" w:color="auto"/>
            </w:tcBorders>
            <w:shd w:val="clear" w:color="auto" w:fill="auto"/>
            <w:noWrap/>
            <w:vAlign w:val="bottom"/>
            <w:hideMark/>
          </w:tcPr>
          <w:p w14:paraId="3358A099" w14:textId="77777777" w:rsidR="00616761" w:rsidRPr="00616761" w:rsidRDefault="00616761" w:rsidP="00D93897">
            <w:pPr>
              <w:spacing w:line="240" w:lineRule="auto"/>
              <w:ind w:firstLine="0"/>
              <w:rPr>
                <w:color w:val="000000"/>
                <w:sz w:val="22"/>
                <w:szCs w:val="22"/>
              </w:rPr>
            </w:pPr>
            <w:r w:rsidRPr="00616761">
              <w:rPr>
                <w:color w:val="000000"/>
                <w:sz w:val="22"/>
                <w:szCs w:val="22"/>
              </w:rPr>
              <w:t>ЗАТО Звездный</w:t>
            </w:r>
          </w:p>
        </w:tc>
        <w:tc>
          <w:tcPr>
            <w:tcW w:w="950" w:type="pct"/>
            <w:tcBorders>
              <w:top w:val="nil"/>
              <w:left w:val="nil"/>
              <w:bottom w:val="single" w:sz="4" w:space="0" w:color="auto"/>
              <w:right w:val="single" w:sz="4" w:space="0" w:color="auto"/>
            </w:tcBorders>
            <w:shd w:val="clear" w:color="auto" w:fill="auto"/>
            <w:noWrap/>
            <w:vAlign w:val="bottom"/>
            <w:hideMark/>
          </w:tcPr>
          <w:p w14:paraId="6A15E1F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w:t>
            </w:r>
          </w:p>
        </w:tc>
        <w:tc>
          <w:tcPr>
            <w:tcW w:w="615" w:type="pct"/>
            <w:tcBorders>
              <w:top w:val="nil"/>
              <w:left w:val="nil"/>
              <w:bottom w:val="single" w:sz="4" w:space="0" w:color="auto"/>
              <w:right w:val="single" w:sz="4" w:space="0" w:color="auto"/>
            </w:tcBorders>
            <w:shd w:val="clear" w:color="auto" w:fill="auto"/>
            <w:noWrap/>
            <w:vAlign w:val="bottom"/>
            <w:hideMark/>
          </w:tcPr>
          <w:p w14:paraId="648A155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97,94</w:t>
            </w:r>
          </w:p>
        </w:tc>
      </w:tr>
      <w:tr w:rsidR="00616761" w:rsidRPr="00616761" w14:paraId="6AB10DBF"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2A841E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w:t>
            </w:r>
          </w:p>
        </w:tc>
        <w:tc>
          <w:tcPr>
            <w:tcW w:w="2768" w:type="pct"/>
            <w:tcBorders>
              <w:top w:val="nil"/>
              <w:left w:val="nil"/>
              <w:bottom w:val="single" w:sz="4" w:space="0" w:color="auto"/>
              <w:right w:val="single" w:sz="4" w:space="0" w:color="auto"/>
            </w:tcBorders>
            <w:shd w:val="clear" w:color="auto" w:fill="auto"/>
            <w:noWrap/>
            <w:vAlign w:val="bottom"/>
            <w:hideMark/>
          </w:tcPr>
          <w:p w14:paraId="6BF547EE" w14:textId="77777777" w:rsidR="00616761" w:rsidRPr="00616761" w:rsidRDefault="00616761" w:rsidP="00D93897">
            <w:pPr>
              <w:spacing w:line="240" w:lineRule="auto"/>
              <w:ind w:firstLine="0"/>
              <w:rPr>
                <w:color w:val="000000"/>
                <w:sz w:val="22"/>
                <w:szCs w:val="22"/>
              </w:rPr>
            </w:pPr>
            <w:r w:rsidRPr="00616761">
              <w:rPr>
                <w:color w:val="000000"/>
                <w:sz w:val="22"/>
                <w:szCs w:val="22"/>
              </w:rPr>
              <w:t>Кишертский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BD56FD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w:t>
            </w:r>
          </w:p>
        </w:tc>
        <w:tc>
          <w:tcPr>
            <w:tcW w:w="615" w:type="pct"/>
            <w:tcBorders>
              <w:top w:val="nil"/>
              <w:left w:val="nil"/>
              <w:bottom w:val="single" w:sz="4" w:space="0" w:color="auto"/>
              <w:right w:val="single" w:sz="4" w:space="0" w:color="auto"/>
            </w:tcBorders>
            <w:shd w:val="clear" w:color="auto" w:fill="auto"/>
            <w:noWrap/>
            <w:vAlign w:val="bottom"/>
            <w:hideMark/>
          </w:tcPr>
          <w:p w14:paraId="062F969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93,12</w:t>
            </w:r>
          </w:p>
        </w:tc>
      </w:tr>
      <w:tr w:rsidR="00616761" w:rsidRPr="00616761" w14:paraId="4D105A81"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56951F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w:t>
            </w:r>
          </w:p>
        </w:tc>
        <w:tc>
          <w:tcPr>
            <w:tcW w:w="2768" w:type="pct"/>
            <w:tcBorders>
              <w:top w:val="nil"/>
              <w:left w:val="nil"/>
              <w:bottom w:val="single" w:sz="4" w:space="0" w:color="auto"/>
              <w:right w:val="single" w:sz="4" w:space="0" w:color="auto"/>
            </w:tcBorders>
            <w:shd w:val="clear" w:color="auto" w:fill="auto"/>
            <w:noWrap/>
            <w:vAlign w:val="bottom"/>
            <w:hideMark/>
          </w:tcPr>
          <w:p w14:paraId="547B75E8" w14:textId="6A9C4FE2" w:rsidR="00616761" w:rsidRPr="00616761" w:rsidRDefault="0081558D" w:rsidP="00D93897">
            <w:pPr>
              <w:spacing w:line="240" w:lineRule="auto"/>
              <w:ind w:firstLine="0"/>
              <w:rPr>
                <w:color w:val="000000"/>
                <w:sz w:val="22"/>
                <w:szCs w:val="22"/>
              </w:rPr>
            </w:pPr>
            <w:r>
              <w:rPr>
                <w:color w:val="000000"/>
                <w:sz w:val="22"/>
                <w:szCs w:val="22"/>
              </w:rPr>
              <w:t>Октябрьский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1F67300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w:t>
            </w:r>
          </w:p>
        </w:tc>
        <w:tc>
          <w:tcPr>
            <w:tcW w:w="615" w:type="pct"/>
            <w:tcBorders>
              <w:top w:val="nil"/>
              <w:left w:val="nil"/>
              <w:bottom w:val="single" w:sz="4" w:space="0" w:color="auto"/>
              <w:right w:val="single" w:sz="4" w:space="0" w:color="auto"/>
            </w:tcBorders>
            <w:shd w:val="clear" w:color="auto" w:fill="auto"/>
            <w:noWrap/>
            <w:vAlign w:val="bottom"/>
            <w:hideMark/>
          </w:tcPr>
          <w:p w14:paraId="54AB5CB4"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92,64</w:t>
            </w:r>
          </w:p>
        </w:tc>
      </w:tr>
      <w:tr w:rsidR="00616761" w:rsidRPr="00616761" w14:paraId="0A56F493"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76CDD0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w:t>
            </w:r>
          </w:p>
        </w:tc>
        <w:tc>
          <w:tcPr>
            <w:tcW w:w="2768" w:type="pct"/>
            <w:tcBorders>
              <w:top w:val="nil"/>
              <w:left w:val="nil"/>
              <w:bottom w:val="single" w:sz="4" w:space="0" w:color="auto"/>
              <w:right w:val="single" w:sz="4" w:space="0" w:color="auto"/>
            </w:tcBorders>
            <w:shd w:val="clear" w:color="auto" w:fill="auto"/>
            <w:noWrap/>
            <w:vAlign w:val="bottom"/>
            <w:hideMark/>
          </w:tcPr>
          <w:p w14:paraId="76685165" w14:textId="653EDFA6" w:rsidR="00616761" w:rsidRPr="00616761" w:rsidRDefault="0081558D" w:rsidP="00D93897">
            <w:pPr>
              <w:spacing w:line="240" w:lineRule="auto"/>
              <w:ind w:firstLine="0"/>
              <w:rPr>
                <w:color w:val="000000"/>
                <w:sz w:val="22"/>
                <w:szCs w:val="22"/>
              </w:rPr>
            </w:pPr>
            <w:r>
              <w:rPr>
                <w:color w:val="000000"/>
                <w:sz w:val="22"/>
                <w:szCs w:val="22"/>
              </w:rPr>
              <w:t>Соликамский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1B07999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16</w:t>
            </w:r>
          </w:p>
        </w:tc>
        <w:tc>
          <w:tcPr>
            <w:tcW w:w="615" w:type="pct"/>
            <w:tcBorders>
              <w:top w:val="nil"/>
              <w:left w:val="nil"/>
              <w:bottom w:val="single" w:sz="4" w:space="0" w:color="auto"/>
              <w:right w:val="single" w:sz="4" w:space="0" w:color="auto"/>
            </w:tcBorders>
            <w:shd w:val="clear" w:color="auto" w:fill="auto"/>
            <w:noWrap/>
            <w:vAlign w:val="bottom"/>
            <w:hideMark/>
          </w:tcPr>
          <w:p w14:paraId="0D9AE52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92,41</w:t>
            </w:r>
          </w:p>
        </w:tc>
      </w:tr>
      <w:tr w:rsidR="00616761" w:rsidRPr="00616761" w14:paraId="595FA924"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4F15D3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2768" w:type="pct"/>
            <w:tcBorders>
              <w:top w:val="nil"/>
              <w:left w:val="nil"/>
              <w:bottom w:val="single" w:sz="4" w:space="0" w:color="auto"/>
              <w:right w:val="single" w:sz="4" w:space="0" w:color="auto"/>
            </w:tcBorders>
            <w:shd w:val="clear" w:color="auto" w:fill="auto"/>
            <w:noWrap/>
            <w:vAlign w:val="bottom"/>
            <w:hideMark/>
          </w:tcPr>
          <w:p w14:paraId="7A927241" w14:textId="77777777" w:rsidR="00616761" w:rsidRPr="00616761" w:rsidRDefault="00616761" w:rsidP="00D93897">
            <w:pPr>
              <w:spacing w:line="240" w:lineRule="auto"/>
              <w:ind w:firstLine="0"/>
              <w:rPr>
                <w:color w:val="000000"/>
                <w:sz w:val="22"/>
                <w:szCs w:val="22"/>
              </w:rPr>
            </w:pPr>
            <w:r w:rsidRPr="00616761">
              <w:rPr>
                <w:color w:val="000000"/>
                <w:sz w:val="22"/>
                <w:szCs w:val="22"/>
              </w:rPr>
              <w:t>Частинский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F360EF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37E7F99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92,03</w:t>
            </w:r>
          </w:p>
        </w:tc>
      </w:tr>
      <w:tr w:rsidR="00616761" w:rsidRPr="00616761" w14:paraId="63EB6E3C"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5E8B14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2768" w:type="pct"/>
            <w:tcBorders>
              <w:top w:val="nil"/>
              <w:left w:val="nil"/>
              <w:bottom w:val="single" w:sz="4" w:space="0" w:color="auto"/>
              <w:right w:val="single" w:sz="4" w:space="0" w:color="auto"/>
            </w:tcBorders>
            <w:shd w:val="clear" w:color="auto" w:fill="auto"/>
            <w:noWrap/>
            <w:vAlign w:val="bottom"/>
            <w:hideMark/>
          </w:tcPr>
          <w:p w14:paraId="0AE4E907" w14:textId="49378412" w:rsidR="00616761" w:rsidRPr="00616761" w:rsidRDefault="0081558D" w:rsidP="00D93897">
            <w:pPr>
              <w:spacing w:line="240" w:lineRule="auto"/>
              <w:ind w:firstLine="0"/>
              <w:rPr>
                <w:color w:val="000000"/>
                <w:sz w:val="22"/>
                <w:szCs w:val="22"/>
              </w:rPr>
            </w:pPr>
            <w:r>
              <w:rPr>
                <w:color w:val="000000"/>
                <w:sz w:val="22"/>
                <w:szCs w:val="22"/>
              </w:rPr>
              <w:t>Город Березники</w:t>
            </w:r>
          </w:p>
        </w:tc>
        <w:tc>
          <w:tcPr>
            <w:tcW w:w="950" w:type="pct"/>
            <w:tcBorders>
              <w:top w:val="nil"/>
              <w:left w:val="nil"/>
              <w:bottom w:val="single" w:sz="4" w:space="0" w:color="auto"/>
              <w:right w:val="single" w:sz="4" w:space="0" w:color="auto"/>
            </w:tcBorders>
            <w:shd w:val="clear" w:color="auto" w:fill="auto"/>
            <w:noWrap/>
            <w:vAlign w:val="bottom"/>
            <w:hideMark/>
          </w:tcPr>
          <w:p w14:paraId="0ACC5FE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22</w:t>
            </w:r>
          </w:p>
        </w:tc>
        <w:tc>
          <w:tcPr>
            <w:tcW w:w="615" w:type="pct"/>
            <w:tcBorders>
              <w:top w:val="nil"/>
              <w:left w:val="nil"/>
              <w:bottom w:val="single" w:sz="4" w:space="0" w:color="auto"/>
              <w:right w:val="single" w:sz="4" w:space="0" w:color="auto"/>
            </w:tcBorders>
            <w:shd w:val="clear" w:color="auto" w:fill="auto"/>
            <w:noWrap/>
            <w:vAlign w:val="bottom"/>
            <w:hideMark/>
          </w:tcPr>
          <w:p w14:paraId="5D88CB4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91,37</w:t>
            </w:r>
          </w:p>
        </w:tc>
      </w:tr>
      <w:tr w:rsidR="00616761" w:rsidRPr="00616761" w14:paraId="2F37130C"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9F0CEE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w:t>
            </w:r>
          </w:p>
        </w:tc>
        <w:tc>
          <w:tcPr>
            <w:tcW w:w="2768" w:type="pct"/>
            <w:tcBorders>
              <w:top w:val="nil"/>
              <w:left w:val="nil"/>
              <w:bottom w:val="single" w:sz="4" w:space="0" w:color="auto"/>
              <w:right w:val="single" w:sz="4" w:space="0" w:color="auto"/>
            </w:tcBorders>
            <w:shd w:val="clear" w:color="auto" w:fill="auto"/>
            <w:noWrap/>
            <w:vAlign w:val="bottom"/>
            <w:hideMark/>
          </w:tcPr>
          <w:p w14:paraId="063E95B1" w14:textId="28F275A2" w:rsidR="00616761" w:rsidRPr="00616761" w:rsidRDefault="0081558D" w:rsidP="00D93897">
            <w:pPr>
              <w:spacing w:line="240" w:lineRule="auto"/>
              <w:ind w:firstLine="0"/>
              <w:rPr>
                <w:color w:val="000000"/>
                <w:sz w:val="22"/>
                <w:szCs w:val="22"/>
              </w:rPr>
            </w:pPr>
            <w:r>
              <w:rPr>
                <w:color w:val="000000"/>
                <w:sz w:val="22"/>
                <w:szCs w:val="22"/>
              </w:rPr>
              <w:t>Суксунский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2A0160F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w:t>
            </w:r>
          </w:p>
        </w:tc>
        <w:tc>
          <w:tcPr>
            <w:tcW w:w="615" w:type="pct"/>
            <w:tcBorders>
              <w:top w:val="nil"/>
              <w:left w:val="nil"/>
              <w:bottom w:val="single" w:sz="4" w:space="0" w:color="auto"/>
              <w:right w:val="single" w:sz="4" w:space="0" w:color="auto"/>
            </w:tcBorders>
            <w:shd w:val="clear" w:color="auto" w:fill="auto"/>
            <w:noWrap/>
            <w:vAlign w:val="bottom"/>
            <w:hideMark/>
          </w:tcPr>
          <w:p w14:paraId="11F2EB3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91,24</w:t>
            </w:r>
          </w:p>
        </w:tc>
      </w:tr>
      <w:tr w:rsidR="00616761" w:rsidRPr="00616761" w14:paraId="2C31F8A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EE27A5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lastRenderedPageBreak/>
              <w:t>8</w:t>
            </w:r>
          </w:p>
        </w:tc>
        <w:tc>
          <w:tcPr>
            <w:tcW w:w="2768" w:type="pct"/>
            <w:tcBorders>
              <w:top w:val="nil"/>
              <w:left w:val="nil"/>
              <w:bottom w:val="single" w:sz="4" w:space="0" w:color="auto"/>
              <w:right w:val="single" w:sz="4" w:space="0" w:color="auto"/>
            </w:tcBorders>
            <w:shd w:val="clear" w:color="auto" w:fill="auto"/>
            <w:noWrap/>
            <w:vAlign w:val="bottom"/>
            <w:hideMark/>
          </w:tcPr>
          <w:p w14:paraId="017B4FCB" w14:textId="77777777" w:rsidR="00616761" w:rsidRPr="00616761" w:rsidRDefault="00616761" w:rsidP="00D93897">
            <w:pPr>
              <w:spacing w:line="240" w:lineRule="auto"/>
              <w:ind w:firstLine="0"/>
              <w:rPr>
                <w:color w:val="000000"/>
                <w:sz w:val="22"/>
                <w:szCs w:val="22"/>
              </w:rPr>
            </w:pPr>
            <w:r w:rsidRPr="00616761">
              <w:rPr>
                <w:color w:val="000000"/>
                <w:sz w:val="22"/>
                <w:szCs w:val="22"/>
              </w:rPr>
              <w:t>Ординский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72B0D49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04D9A23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90,08</w:t>
            </w:r>
          </w:p>
        </w:tc>
      </w:tr>
      <w:tr w:rsidR="00616761" w:rsidRPr="00616761" w14:paraId="004AE038"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141D914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w:t>
            </w:r>
          </w:p>
        </w:tc>
        <w:tc>
          <w:tcPr>
            <w:tcW w:w="2768" w:type="pct"/>
            <w:tcBorders>
              <w:top w:val="nil"/>
              <w:left w:val="nil"/>
              <w:bottom w:val="single" w:sz="4" w:space="0" w:color="auto"/>
              <w:right w:val="single" w:sz="4" w:space="0" w:color="auto"/>
            </w:tcBorders>
            <w:shd w:val="clear" w:color="auto" w:fill="auto"/>
            <w:noWrap/>
            <w:vAlign w:val="bottom"/>
            <w:hideMark/>
          </w:tcPr>
          <w:p w14:paraId="4D5B7D34" w14:textId="77777777" w:rsidR="00616761" w:rsidRPr="00616761" w:rsidRDefault="00616761" w:rsidP="00D93897">
            <w:pPr>
              <w:spacing w:line="240" w:lineRule="auto"/>
              <w:ind w:firstLine="0"/>
              <w:rPr>
                <w:color w:val="000000"/>
                <w:sz w:val="22"/>
                <w:szCs w:val="22"/>
              </w:rPr>
            </w:pPr>
            <w:r w:rsidRPr="00616761">
              <w:rPr>
                <w:color w:val="000000"/>
                <w:sz w:val="22"/>
                <w:szCs w:val="22"/>
              </w:rPr>
              <w:t>Чайковский городской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49DF0C0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17</w:t>
            </w:r>
          </w:p>
        </w:tc>
        <w:tc>
          <w:tcPr>
            <w:tcW w:w="615" w:type="pct"/>
            <w:tcBorders>
              <w:top w:val="nil"/>
              <w:left w:val="nil"/>
              <w:bottom w:val="single" w:sz="4" w:space="0" w:color="auto"/>
              <w:right w:val="single" w:sz="4" w:space="0" w:color="auto"/>
            </w:tcBorders>
            <w:shd w:val="clear" w:color="auto" w:fill="auto"/>
            <w:noWrap/>
            <w:vAlign w:val="bottom"/>
            <w:hideMark/>
          </w:tcPr>
          <w:p w14:paraId="0CDC7395"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89,98</w:t>
            </w:r>
          </w:p>
        </w:tc>
      </w:tr>
      <w:tr w:rsidR="00616761" w:rsidRPr="00616761" w14:paraId="055FE487"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388639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10</w:t>
            </w:r>
          </w:p>
        </w:tc>
        <w:tc>
          <w:tcPr>
            <w:tcW w:w="2768" w:type="pct"/>
            <w:tcBorders>
              <w:top w:val="nil"/>
              <w:left w:val="nil"/>
              <w:bottom w:val="single" w:sz="4" w:space="0" w:color="auto"/>
              <w:right w:val="single" w:sz="4" w:space="0" w:color="auto"/>
            </w:tcBorders>
            <w:shd w:val="clear" w:color="auto" w:fill="auto"/>
            <w:noWrap/>
            <w:vAlign w:val="bottom"/>
            <w:hideMark/>
          </w:tcPr>
          <w:p w14:paraId="326167E2" w14:textId="77777777" w:rsidR="00616761" w:rsidRPr="00616761" w:rsidRDefault="00616761" w:rsidP="00D93897">
            <w:pPr>
              <w:spacing w:line="240" w:lineRule="auto"/>
              <w:ind w:firstLine="0"/>
              <w:rPr>
                <w:color w:val="000000"/>
                <w:sz w:val="22"/>
                <w:szCs w:val="22"/>
              </w:rPr>
            </w:pPr>
            <w:r w:rsidRPr="00616761">
              <w:rPr>
                <w:color w:val="000000"/>
                <w:sz w:val="22"/>
                <w:szCs w:val="22"/>
              </w:rPr>
              <w:t>Березовский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DDB0AA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3734F32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89,85</w:t>
            </w:r>
          </w:p>
        </w:tc>
      </w:tr>
      <w:tr w:rsidR="00616761" w:rsidRPr="00616761" w14:paraId="3E614EE8"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ACEB09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2768" w:type="pct"/>
            <w:tcBorders>
              <w:top w:val="nil"/>
              <w:left w:val="nil"/>
              <w:bottom w:val="single" w:sz="4" w:space="0" w:color="auto"/>
              <w:right w:val="single" w:sz="4" w:space="0" w:color="auto"/>
            </w:tcBorders>
            <w:shd w:val="clear" w:color="auto" w:fill="auto"/>
            <w:noWrap/>
            <w:vAlign w:val="bottom"/>
            <w:hideMark/>
          </w:tcPr>
          <w:p w14:paraId="765A38E5" w14:textId="78C1C2CE" w:rsidR="00616761" w:rsidRPr="00616761" w:rsidRDefault="0081558D" w:rsidP="00D93897">
            <w:pPr>
              <w:spacing w:line="240" w:lineRule="auto"/>
              <w:ind w:firstLine="0"/>
              <w:rPr>
                <w:color w:val="000000"/>
                <w:sz w:val="22"/>
                <w:szCs w:val="22"/>
              </w:rPr>
            </w:pPr>
            <w:r>
              <w:rPr>
                <w:color w:val="000000"/>
                <w:sz w:val="22"/>
                <w:szCs w:val="22"/>
              </w:rPr>
              <w:t>Красновишерский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7E459C6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4F8F0FE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89,82</w:t>
            </w:r>
          </w:p>
        </w:tc>
      </w:tr>
      <w:tr w:rsidR="00616761" w:rsidRPr="00616761" w14:paraId="19652536"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361CF326" w14:textId="77777777" w:rsidR="00616761" w:rsidRPr="008A3C13" w:rsidRDefault="00616761" w:rsidP="00D93897">
            <w:pPr>
              <w:spacing w:line="240" w:lineRule="auto"/>
              <w:ind w:firstLine="0"/>
              <w:jc w:val="right"/>
              <w:rPr>
                <w:color w:val="FF0000"/>
                <w:sz w:val="22"/>
                <w:szCs w:val="22"/>
              </w:rPr>
            </w:pPr>
            <w:r w:rsidRPr="008A3C13">
              <w:rPr>
                <w:color w:val="FF0000"/>
                <w:sz w:val="22"/>
                <w:szCs w:val="22"/>
              </w:rPr>
              <w:t>12</w:t>
            </w:r>
          </w:p>
        </w:tc>
        <w:tc>
          <w:tcPr>
            <w:tcW w:w="2768" w:type="pct"/>
            <w:tcBorders>
              <w:top w:val="nil"/>
              <w:left w:val="nil"/>
              <w:bottom w:val="single" w:sz="4" w:space="0" w:color="auto"/>
              <w:right w:val="single" w:sz="4" w:space="0" w:color="auto"/>
            </w:tcBorders>
            <w:shd w:val="clear" w:color="auto" w:fill="auto"/>
            <w:noWrap/>
            <w:vAlign w:val="bottom"/>
            <w:hideMark/>
          </w:tcPr>
          <w:p w14:paraId="0FA8BC9E" w14:textId="15FA93E0" w:rsidR="00616761" w:rsidRPr="008A3C13" w:rsidRDefault="0081558D" w:rsidP="00D93897">
            <w:pPr>
              <w:spacing w:line="240" w:lineRule="auto"/>
              <w:ind w:firstLine="0"/>
              <w:rPr>
                <w:color w:val="FF0000"/>
                <w:sz w:val="22"/>
                <w:szCs w:val="22"/>
              </w:rPr>
            </w:pPr>
            <w:r w:rsidRPr="008A3C13">
              <w:rPr>
                <w:color w:val="FF0000"/>
                <w:sz w:val="22"/>
                <w:szCs w:val="22"/>
              </w:rPr>
              <w:t>Горнозаводский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758BBA2" w14:textId="77777777" w:rsidR="00616761" w:rsidRPr="008A3C13" w:rsidRDefault="00616761" w:rsidP="00D93897">
            <w:pPr>
              <w:spacing w:line="240" w:lineRule="auto"/>
              <w:ind w:firstLine="0"/>
              <w:jc w:val="right"/>
              <w:rPr>
                <w:color w:val="FF0000"/>
                <w:sz w:val="22"/>
                <w:szCs w:val="22"/>
              </w:rPr>
            </w:pPr>
            <w:r w:rsidRPr="008A3C13">
              <w:rPr>
                <w:color w:val="FF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02232593" w14:textId="77777777" w:rsidR="00616761" w:rsidRPr="008A3C13" w:rsidRDefault="00616761" w:rsidP="00D93897">
            <w:pPr>
              <w:spacing w:line="240" w:lineRule="auto"/>
              <w:ind w:firstLine="0"/>
              <w:jc w:val="right"/>
              <w:rPr>
                <w:color w:val="FF0000"/>
                <w:sz w:val="22"/>
                <w:szCs w:val="22"/>
              </w:rPr>
            </w:pPr>
            <w:r w:rsidRPr="008A3C13">
              <w:rPr>
                <w:color w:val="FF0000"/>
                <w:sz w:val="22"/>
                <w:szCs w:val="22"/>
              </w:rPr>
              <w:t>88,92</w:t>
            </w:r>
          </w:p>
        </w:tc>
      </w:tr>
      <w:tr w:rsidR="00616761" w:rsidRPr="00616761" w14:paraId="6923BBF4"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85153E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13</w:t>
            </w:r>
          </w:p>
        </w:tc>
        <w:tc>
          <w:tcPr>
            <w:tcW w:w="2768" w:type="pct"/>
            <w:tcBorders>
              <w:top w:val="nil"/>
              <w:left w:val="nil"/>
              <w:bottom w:val="single" w:sz="4" w:space="0" w:color="auto"/>
              <w:right w:val="single" w:sz="4" w:space="0" w:color="auto"/>
            </w:tcBorders>
            <w:shd w:val="clear" w:color="auto" w:fill="auto"/>
            <w:noWrap/>
            <w:vAlign w:val="bottom"/>
            <w:hideMark/>
          </w:tcPr>
          <w:p w14:paraId="430D6445" w14:textId="213BAA0D" w:rsidR="00616761" w:rsidRPr="00616761" w:rsidRDefault="0081558D" w:rsidP="00D93897">
            <w:pPr>
              <w:spacing w:line="240" w:lineRule="auto"/>
              <w:ind w:firstLine="0"/>
              <w:rPr>
                <w:color w:val="000000"/>
                <w:sz w:val="22"/>
                <w:szCs w:val="22"/>
              </w:rPr>
            </w:pPr>
            <w:r>
              <w:rPr>
                <w:color w:val="000000"/>
                <w:sz w:val="22"/>
                <w:szCs w:val="22"/>
              </w:rPr>
              <w:t xml:space="preserve">Кизеловский муниципальный округ </w:t>
            </w:r>
          </w:p>
        </w:tc>
        <w:tc>
          <w:tcPr>
            <w:tcW w:w="950" w:type="pct"/>
            <w:tcBorders>
              <w:top w:val="nil"/>
              <w:left w:val="nil"/>
              <w:bottom w:val="single" w:sz="4" w:space="0" w:color="auto"/>
              <w:right w:val="single" w:sz="4" w:space="0" w:color="auto"/>
            </w:tcBorders>
            <w:shd w:val="clear" w:color="auto" w:fill="auto"/>
            <w:noWrap/>
            <w:vAlign w:val="bottom"/>
            <w:hideMark/>
          </w:tcPr>
          <w:p w14:paraId="73CC753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w:t>
            </w:r>
          </w:p>
        </w:tc>
        <w:tc>
          <w:tcPr>
            <w:tcW w:w="615" w:type="pct"/>
            <w:tcBorders>
              <w:top w:val="nil"/>
              <w:left w:val="nil"/>
              <w:bottom w:val="single" w:sz="4" w:space="0" w:color="auto"/>
              <w:right w:val="single" w:sz="4" w:space="0" w:color="auto"/>
            </w:tcBorders>
            <w:shd w:val="clear" w:color="auto" w:fill="auto"/>
            <w:noWrap/>
            <w:vAlign w:val="bottom"/>
            <w:hideMark/>
          </w:tcPr>
          <w:p w14:paraId="05BAC4F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88,51</w:t>
            </w:r>
          </w:p>
        </w:tc>
      </w:tr>
      <w:tr w:rsidR="00616761" w:rsidRPr="00616761" w14:paraId="1354C26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1AEE79A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14</w:t>
            </w:r>
          </w:p>
        </w:tc>
        <w:tc>
          <w:tcPr>
            <w:tcW w:w="2768" w:type="pct"/>
            <w:tcBorders>
              <w:top w:val="nil"/>
              <w:left w:val="nil"/>
              <w:bottom w:val="single" w:sz="4" w:space="0" w:color="auto"/>
              <w:right w:val="single" w:sz="4" w:space="0" w:color="auto"/>
            </w:tcBorders>
            <w:shd w:val="clear" w:color="auto" w:fill="auto"/>
            <w:noWrap/>
            <w:vAlign w:val="bottom"/>
            <w:hideMark/>
          </w:tcPr>
          <w:p w14:paraId="49BCBDE0" w14:textId="77777777" w:rsidR="00616761" w:rsidRPr="00616761" w:rsidRDefault="00616761" w:rsidP="00D93897">
            <w:pPr>
              <w:spacing w:line="240" w:lineRule="auto"/>
              <w:ind w:firstLine="0"/>
              <w:rPr>
                <w:color w:val="000000"/>
                <w:sz w:val="22"/>
                <w:szCs w:val="22"/>
              </w:rPr>
            </w:pPr>
            <w:r w:rsidRPr="00616761">
              <w:rPr>
                <w:color w:val="000000"/>
                <w:sz w:val="22"/>
                <w:szCs w:val="22"/>
              </w:rPr>
              <w:t>Карагайский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68CD108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w:t>
            </w:r>
          </w:p>
        </w:tc>
        <w:tc>
          <w:tcPr>
            <w:tcW w:w="615" w:type="pct"/>
            <w:tcBorders>
              <w:top w:val="nil"/>
              <w:left w:val="nil"/>
              <w:bottom w:val="single" w:sz="4" w:space="0" w:color="auto"/>
              <w:right w:val="single" w:sz="4" w:space="0" w:color="auto"/>
            </w:tcBorders>
            <w:shd w:val="clear" w:color="auto" w:fill="auto"/>
            <w:noWrap/>
            <w:vAlign w:val="bottom"/>
            <w:hideMark/>
          </w:tcPr>
          <w:p w14:paraId="1E0079F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88,35</w:t>
            </w:r>
          </w:p>
        </w:tc>
      </w:tr>
      <w:tr w:rsidR="00616761" w:rsidRPr="00616761" w14:paraId="487FB5AF"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35B33EB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15</w:t>
            </w:r>
          </w:p>
        </w:tc>
        <w:tc>
          <w:tcPr>
            <w:tcW w:w="2768" w:type="pct"/>
            <w:tcBorders>
              <w:top w:val="nil"/>
              <w:left w:val="nil"/>
              <w:bottom w:val="single" w:sz="4" w:space="0" w:color="auto"/>
              <w:right w:val="single" w:sz="4" w:space="0" w:color="auto"/>
            </w:tcBorders>
            <w:shd w:val="clear" w:color="auto" w:fill="auto"/>
            <w:noWrap/>
            <w:vAlign w:val="bottom"/>
            <w:hideMark/>
          </w:tcPr>
          <w:p w14:paraId="387AB785" w14:textId="77777777" w:rsidR="00616761" w:rsidRPr="00616761" w:rsidRDefault="00616761" w:rsidP="00D93897">
            <w:pPr>
              <w:spacing w:line="240" w:lineRule="auto"/>
              <w:ind w:firstLine="0"/>
              <w:rPr>
                <w:color w:val="000000"/>
                <w:sz w:val="22"/>
                <w:szCs w:val="22"/>
              </w:rPr>
            </w:pPr>
            <w:r w:rsidRPr="00616761">
              <w:rPr>
                <w:color w:val="000000"/>
                <w:sz w:val="22"/>
                <w:szCs w:val="22"/>
              </w:rPr>
              <w:t>Сивинский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6DF418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4DE0EA0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88,18</w:t>
            </w:r>
          </w:p>
        </w:tc>
      </w:tr>
      <w:tr w:rsidR="00616761" w:rsidRPr="00616761" w14:paraId="68A12B60"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669E6E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16</w:t>
            </w:r>
          </w:p>
        </w:tc>
        <w:tc>
          <w:tcPr>
            <w:tcW w:w="2768" w:type="pct"/>
            <w:tcBorders>
              <w:top w:val="nil"/>
              <w:left w:val="nil"/>
              <w:bottom w:val="single" w:sz="4" w:space="0" w:color="auto"/>
              <w:right w:val="single" w:sz="4" w:space="0" w:color="auto"/>
            </w:tcBorders>
            <w:shd w:val="clear" w:color="auto" w:fill="auto"/>
            <w:noWrap/>
            <w:vAlign w:val="bottom"/>
            <w:hideMark/>
          </w:tcPr>
          <w:p w14:paraId="07CCB83D" w14:textId="745356C2" w:rsidR="00616761" w:rsidRPr="00616761" w:rsidRDefault="0081558D" w:rsidP="00D93897">
            <w:pPr>
              <w:spacing w:line="240" w:lineRule="auto"/>
              <w:ind w:firstLine="0"/>
              <w:rPr>
                <w:color w:val="000000"/>
                <w:sz w:val="22"/>
                <w:szCs w:val="22"/>
              </w:rPr>
            </w:pPr>
            <w:r>
              <w:rPr>
                <w:color w:val="000000"/>
                <w:sz w:val="22"/>
                <w:szCs w:val="22"/>
              </w:rPr>
              <w:t>Чернушинский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3C4C11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16</w:t>
            </w:r>
          </w:p>
        </w:tc>
        <w:tc>
          <w:tcPr>
            <w:tcW w:w="615" w:type="pct"/>
            <w:tcBorders>
              <w:top w:val="nil"/>
              <w:left w:val="nil"/>
              <w:bottom w:val="single" w:sz="4" w:space="0" w:color="auto"/>
              <w:right w:val="single" w:sz="4" w:space="0" w:color="auto"/>
            </w:tcBorders>
            <w:shd w:val="clear" w:color="auto" w:fill="auto"/>
            <w:noWrap/>
            <w:vAlign w:val="bottom"/>
            <w:hideMark/>
          </w:tcPr>
          <w:p w14:paraId="3E3093C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88,04</w:t>
            </w:r>
          </w:p>
        </w:tc>
      </w:tr>
      <w:tr w:rsidR="00616761" w:rsidRPr="00616761" w14:paraId="290A45DD"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A0A010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17</w:t>
            </w:r>
          </w:p>
        </w:tc>
        <w:tc>
          <w:tcPr>
            <w:tcW w:w="2768" w:type="pct"/>
            <w:tcBorders>
              <w:top w:val="nil"/>
              <w:left w:val="nil"/>
              <w:bottom w:val="single" w:sz="4" w:space="0" w:color="auto"/>
              <w:right w:val="single" w:sz="4" w:space="0" w:color="auto"/>
            </w:tcBorders>
            <w:shd w:val="clear" w:color="auto" w:fill="auto"/>
            <w:noWrap/>
            <w:vAlign w:val="bottom"/>
            <w:hideMark/>
          </w:tcPr>
          <w:p w14:paraId="3CD64CC0" w14:textId="2CFA5DA4" w:rsidR="00616761" w:rsidRPr="00616761" w:rsidRDefault="0081558D" w:rsidP="00D93897">
            <w:pPr>
              <w:spacing w:line="240" w:lineRule="auto"/>
              <w:ind w:firstLine="0"/>
              <w:rPr>
                <w:color w:val="000000"/>
                <w:sz w:val="22"/>
                <w:szCs w:val="22"/>
              </w:rPr>
            </w:pPr>
            <w:r>
              <w:rPr>
                <w:color w:val="000000"/>
                <w:sz w:val="22"/>
                <w:szCs w:val="22"/>
              </w:rPr>
              <w:t>Пермский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044B281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23</w:t>
            </w:r>
          </w:p>
        </w:tc>
        <w:tc>
          <w:tcPr>
            <w:tcW w:w="615" w:type="pct"/>
            <w:tcBorders>
              <w:top w:val="nil"/>
              <w:left w:val="nil"/>
              <w:bottom w:val="single" w:sz="4" w:space="0" w:color="auto"/>
              <w:right w:val="single" w:sz="4" w:space="0" w:color="auto"/>
            </w:tcBorders>
            <w:shd w:val="clear" w:color="auto" w:fill="auto"/>
            <w:noWrap/>
            <w:vAlign w:val="bottom"/>
            <w:hideMark/>
          </w:tcPr>
          <w:p w14:paraId="524E832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87,99</w:t>
            </w:r>
          </w:p>
        </w:tc>
      </w:tr>
      <w:tr w:rsidR="00616761" w:rsidRPr="00616761" w14:paraId="2A1409CA"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A26E8D5"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18</w:t>
            </w:r>
          </w:p>
        </w:tc>
        <w:tc>
          <w:tcPr>
            <w:tcW w:w="2768" w:type="pct"/>
            <w:tcBorders>
              <w:top w:val="nil"/>
              <w:left w:val="nil"/>
              <w:bottom w:val="single" w:sz="4" w:space="0" w:color="auto"/>
              <w:right w:val="single" w:sz="4" w:space="0" w:color="auto"/>
            </w:tcBorders>
            <w:shd w:val="clear" w:color="auto" w:fill="auto"/>
            <w:noWrap/>
            <w:vAlign w:val="bottom"/>
            <w:hideMark/>
          </w:tcPr>
          <w:p w14:paraId="11BEFA0A" w14:textId="083582E7" w:rsidR="00616761" w:rsidRPr="00616761" w:rsidRDefault="0081558D" w:rsidP="00D93897">
            <w:pPr>
              <w:spacing w:line="240" w:lineRule="auto"/>
              <w:ind w:firstLine="0"/>
              <w:rPr>
                <w:color w:val="000000"/>
                <w:sz w:val="22"/>
                <w:szCs w:val="22"/>
              </w:rPr>
            </w:pPr>
            <w:r>
              <w:rPr>
                <w:color w:val="000000"/>
                <w:sz w:val="22"/>
                <w:szCs w:val="22"/>
              </w:rPr>
              <w:t>Город Пермь</w:t>
            </w:r>
          </w:p>
        </w:tc>
        <w:tc>
          <w:tcPr>
            <w:tcW w:w="950" w:type="pct"/>
            <w:tcBorders>
              <w:top w:val="nil"/>
              <w:left w:val="nil"/>
              <w:bottom w:val="single" w:sz="4" w:space="0" w:color="auto"/>
              <w:right w:val="single" w:sz="4" w:space="0" w:color="auto"/>
            </w:tcBorders>
            <w:shd w:val="clear" w:color="auto" w:fill="auto"/>
            <w:noWrap/>
            <w:vAlign w:val="bottom"/>
            <w:hideMark/>
          </w:tcPr>
          <w:p w14:paraId="668B101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88</w:t>
            </w:r>
          </w:p>
        </w:tc>
        <w:tc>
          <w:tcPr>
            <w:tcW w:w="615" w:type="pct"/>
            <w:tcBorders>
              <w:top w:val="nil"/>
              <w:left w:val="nil"/>
              <w:bottom w:val="single" w:sz="4" w:space="0" w:color="auto"/>
              <w:right w:val="single" w:sz="4" w:space="0" w:color="auto"/>
            </w:tcBorders>
            <w:shd w:val="clear" w:color="auto" w:fill="auto"/>
            <w:noWrap/>
            <w:vAlign w:val="bottom"/>
            <w:hideMark/>
          </w:tcPr>
          <w:p w14:paraId="7FF661D4"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87,84</w:t>
            </w:r>
          </w:p>
        </w:tc>
      </w:tr>
      <w:tr w:rsidR="00616761" w:rsidRPr="00616761" w14:paraId="4DEB8866"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DC842F4"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19</w:t>
            </w:r>
          </w:p>
        </w:tc>
        <w:tc>
          <w:tcPr>
            <w:tcW w:w="2768" w:type="pct"/>
            <w:tcBorders>
              <w:top w:val="nil"/>
              <w:left w:val="nil"/>
              <w:bottom w:val="single" w:sz="4" w:space="0" w:color="auto"/>
              <w:right w:val="single" w:sz="4" w:space="0" w:color="auto"/>
            </w:tcBorders>
            <w:shd w:val="clear" w:color="auto" w:fill="auto"/>
            <w:noWrap/>
            <w:vAlign w:val="bottom"/>
            <w:hideMark/>
          </w:tcPr>
          <w:p w14:paraId="66BD69CC" w14:textId="77777777" w:rsidR="00616761" w:rsidRPr="00616761" w:rsidRDefault="00616761" w:rsidP="00D93897">
            <w:pPr>
              <w:spacing w:line="240" w:lineRule="auto"/>
              <w:ind w:firstLine="0"/>
              <w:rPr>
                <w:color w:val="000000"/>
                <w:sz w:val="22"/>
                <w:szCs w:val="22"/>
              </w:rPr>
            </w:pPr>
            <w:r w:rsidRPr="00616761">
              <w:rPr>
                <w:color w:val="000000"/>
                <w:sz w:val="22"/>
                <w:szCs w:val="22"/>
              </w:rPr>
              <w:t>Верещагинский городской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0B90AB2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w:t>
            </w:r>
          </w:p>
        </w:tc>
        <w:tc>
          <w:tcPr>
            <w:tcW w:w="615" w:type="pct"/>
            <w:tcBorders>
              <w:top w:val="nil"/>
              <w:left w:val="nil"/>
              <w:bottom w:val="single" w:sz="4" w:space="0" w:color="auto"/>
              <w:right w:val="single" w:sz="4" w:space="0" w:color="auto"/>
            </w:tcBorders>
            <w:shd w:val="clear" w:color="auto" w:fill="auto"/>
            <w:noWrap/>
            <w:vAlign w:val="bottom"/>
            <w:hideMark/>
          </w:tcPr>
          <w:p w14:paraId="48039EA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87,78</w:t>
            </w:r>
          </w:p>
        </w:tc>
      </w:tr>
      <w:tr w:rsidR="00616761" w:rsidRPr="00616761" w14:paraId="6D757980"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FDC8F5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20</w:t>
            </w:r>
          </w:p>
        </w:tc>
        <w:tc>
          <w:tcPr>
            <w:tcW w:w="2768" w:type="pct"/>
            <w:tcBorders>
              <w:top w:val="nil"/>
              <w:left w:val="nil"/>
              <w:bottom w:val="single" w:sz="4" w:space="0" w:color="auto"/>
              <w:right w:val="single" w:sz="4" w:space="0" w:color="auto"/>
            </w:tcBorders>
            <w:shd w:val="clear" w:color="auto" w:fill="auto"/>
            <w:noWrap/>
            <w:vAlign w:val="bottom"/>
            <w:hideMark/>
          </w:tcPr>
          <w:p w14:paraId="2B72DD3C" w14:textId="5FD06CFA" w:rsidR="00616761" w:rsidRPr="00616761" w:rsidRDefault="0081558D" w:rsidP="00D93897">
            <w:pPr>
              <w:spacing w:line="240" w:lineRule="auto"/>
              <w:ind w:firstLine="0"/>
              <w:rPr>
                <w:color w:val="000000"/>
                <w:sz w:val="22"/>
                <w:szCs w:val="22"/>
              </w:rPr>
            </w:pPr>
            <w:r>
              <w:rPr>
                <w:color w:val="000000"/>
                <w:sz w:val="22"/>
                <w:szCs w:val="22"/>
              </w:rPr>
              <w:t>Нытвенский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709E133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615" w:type="pct"/>
            <w:tcBorders>
              <w:top w:val="nil"/>
              <w:left w:val="nil"/>
              <w:bottom w:val="single" w:sz="4" w:space="0" w:color="auto"/>
              <w:right w:val="single" w:sz="4" w:space="0" w:color="auto"/>
            </w:tcBorders>
            <w:shd w:val="clear" w:color="auto" w:fill="auto"/>
            <w:noWrap/>
            <w:vAlign w:val="bottom"/>
            <w:hideMark/>
          </w:tcPr>
          <w:p w14:paraId="7B54560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87,74</w:t>
            </w:r>
          </w:p>
        </w:tc>
      </w:tr>
      <w:tr w:rsidR="00616761" w:rsidRPr="00616761" w14:paraId="25D8A906"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EC3026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21</w:t>
            </w:r>
          </w:p>
        </w:tc>
        <w:tc>
          <w:tcPr>
            <w:tcW w:w="2768" w:type="pct"/>
            <w:tcBorders>
              <w:top w:val="nil"/>
              <w:left w:val="nil"/>
              <w:bottom w:val="single" w:sz="4" w:space="0" w:color="auto"/>
              <w:right w:val="single" w:sz="4" w:space="0" w:color="auto"/>
            </w:tcBorders>
            <w:shd w:val="clear" w:color="auto" w:fill="auto"/>
            <w:noWrap/>
            <w:vAlign w:val="bottom"/>
            <w:hideMark/>
          </w:tcPr>
          <w:p w14:paraId="2A413B8F" w14:textId="77777777" w:rsidR="00616761" w:rsidRPr="00616761" w:rsidRDefault="00616761" w:rsidP="00D93897">
            <w:pPr>
              <w:spacing w:line="240" w:lineRule="auto"/>
              <w:ind w:firstLine="0"/>
              <w:rPr>
                <w:color w:val="000000"/>
                <w:sz w:val="22"/>
                <w:szCs w:val="22"/>
              </w:rPr>
            </w:pPr>
            <w:r w:rsidRPr="00616761">
              <w:rPr>
                <w:color w:val="000000"/>
                <w:sz w:val="22"/>
                <w:szCs w:val="22"/>
              </w:rPr>
              <w:t>Кочевский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2396B19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6728DDF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87,04</w:t>
            </w:r>
          </w:p>
        </w:tc>
      </w:tr>
      <w:tr w:rsidR="00616761" w:rsidRPr="00616761" w14:paraId="4B7BE649"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3D8FF8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22</w:t>
            </w:r>
          </w:p>
        </w:tc>
        <w:tc>
          <w:tcPr>
            <w:tcW w:w="2768" w:type="pct"/>
            <w:tcBorders>
              <w:top w:val="nil"/>
              <w:left w:val="nil"/>
              <w:bottom w:val="single" w:sz="4" w:space="0" w:color="auto"/>
              <w:right w:val="single" w:sz="4" w:space="0" w:color="auto"/>
            </w:tcBorders>
            <w:shd w:val="clear" w:color="auto" w:fill="auto"/>
            <w:noWrap/>
            <w:vAlign w:val="bottom"/>
            <w:hideMark/>
          </w:tcPr>
          <w:p w14:paraId="36D0C327" w14:textId="05D8C00D" w:rsidR="00616761" w:rsidRPr="00616761" w:rsidRDefault="0081558D" w:rsidP="00D93897">
            <w:pPr>
              <w:spacing w:line="240" w:lineRule="auto"/>
              <w:ind w:firstLine="0"/>
              <w:rPr>
                <w:color w:val="000000"/>
                <w:sz w:val="22"/>
                <w:szCs w:val="22"/>
              </w:rPr>
            </w:pPr>
            <w:r>
              <w:rPr>
                <w:color w:val="000000"/>
                <w:sz w:val="22"/>
                <w:szCs w:val="22"/>
              </w:rPr>
              <w:t>Лысьвенский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01DB7D7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615" w:type="pct"/>
            <w:tcBorders>
              <w:top w:val="nil"/>
              <w:left w:val="nil"/>
              <w:bottom w:val="single" w:sz="4" w:space="0" w:color="auto"/>
              <w:right w:val="single" w:sz="4" w:space="0" w:color="auto"/>
            </w:tcBorders>
            <w:shd w:val="clear" w:color="auto" w:fill="auto"/>
            <w:noWrap/>
            <w:vAlign w:val="bottom"/>
            <w:hideMark/>
          </w:tcPr>
          <w:p w14:paraId="5C69375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86,83</w:t>
            </w:r>
          </w:p>
        </w:tc>
      </w:tr>
      <w:tr w:rsidR="00616761" w:rsidRPr="00616761" w14:paraId="5EAE48B1"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B3E506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23</w:t>
            </w:r>
          </w:p>
        </w:tc>
        <w:tc>
          <w:tcPr>
            <w:tcW w:w="2768" w:type="pct"/>
            <w:tcBorders>
              <w:top w:val="nil"/>
              <w:left w:val="nil"/>
              <w:bottom w:val="single" w:sz="4" w:space="0" w:color="auto"/>
              <w:right w:val="single" w:sz="4" w:space="0" w:color="auto"/>
            </w:tcBorders>
            <w:shd w:val="clear" w:color="auto" w:fill="auto"/>
            <w:noWrap/>
            <w:vAlign w:val="bottom"/>
            <w:hideMark/>
          </w:tcPr>
          <w:p w14:paraId="509FE0CD" w14:textId="77777777" w:rsidR="00616761" w:rsidRPr="00616761" w:rsidRDefault="00616761" w:rsidP="00D93897">
            <w:pPr>
              <w:spacing w:line="240" w:lineRule="auto"/>
              <w:ind w:firstLine="0"/>
              <w:rPr>
                <w:color w:val="000000"/>
                <w:sz w:val="22"/>
                <w:szCs w:val="22"/>
              </w:rPr>
            </w:pPr>
            <w:r w:rsidRPr="00616761">
              <w:rPr>
                <w:color w:val="000000"/>
                <w:sz w:val="22"/>
                <w:szCs w:val="22"/>
              </w:rPr>
              <w:t>Юсьвинский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208000B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69A79FE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86,60</w:t>
            </w:r>
          </w:p>
        </w:tc>
      </w:tr>
      <w:tr w:rsidR="00616761" w:rsidRPr="00616761" w14:paraId="43F76F34"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F279E1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24</w:t>
            </w:r>
          </w:p>
        </w:tc>
        <w:tc>
          <w:tcPr>
            <w:tcW w:w="2768" w:type="pct"/>
            <w:tcBorders>
              <w:top w:val="nil"/>
              <w:left w:val="nil"/>
              <w:bottom w:val="single" w:sz="4" w:space="0" w:color="auto"/>
              <w:right w:val="single" w:sz="4" w:space="0" w:color="auto"/>
            </w:tcBorders>
            <w:shd w:val="clear" w:color="auto" w:fill="auto"/>
            <w:noWrap/>
            <w:vAlign w:val="bottom"/>
            <w:hideMark/>
          </w:tcPr>
          <w:p w14:paraId="0DE8D8DC" w14:textId="77777777" w:rsidR="00616761" w:rsidRPr="00616761" w:rsidRDefault="00616761" w:rsidP="00D93897">
            <w:pPr>
              <w:spacing w:line="240" w:lineRule="auto"/>
              <w:ind w:firstLine="0"/>
              <w:rPr>
                <w:color w:val="000000"/>
                <w:sz w:val="22"/>
                <w:szCs w:val="22"/>
              </w:rPr>
            </w:pPr>
            <w:r w:rsidRPr="00616761">
              <w:rPr>
                <w:color w:val="000000"/>
                <w:sz w:val="22"/>
                <w:szCs w:val="22"/>
              </w:rPr>
              <w:t>Уинский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8D4371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4052CFB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86,59</w:t>
            </w:r>
          </w:p>
        </w:tc>
      </w:tr>
      <w:tr w:rsidR="00616761" w:rsidRPr="00616761" w14:paraId="205E358D"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67201E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25</w:t>
            </w:r>
          </w:p>
        </w:tc>
        <w:tc>
          <w:tcPr>
            <w:tcW w:w="2768" w:type="pct"/>
            <w:tcBorders>
              <w:top w:val="nil"/>
              <w:left w:val="nil"/>
              <w:bottom w:val="single" w:sz="4" w:space="0" w:color="auto"/>
              <w:right w:val="single" w:sz="4" w:space="0" w:color="auto"/>
            </w:tcBorders>
            <w:shd w:val="clear" w:color="auto" w:fill="auto"/>
            <w:noWrap/>
            <w:vAlign w:val="bottom"/>
            <w:hideMark/>
          </w:tcPr>
          <w:p w14:paraId="5EC08104" w14:textId="77777777" w:rsidR="00616761" w:rsidRPr="00616761" w:rsidRDefault="00616761" w:rsidP="00D93897">
            <w:pPr>
              <w:spacing w:line="240" w:lineRule="auto"/>
              <w:ind w:firstLine="0"/>
              <w:rPr>
                <w:color w:val="000000"/>
                <w:sz w:val="22"/>
                <w:szCs w:val="22"/>
              </w:rPr>
            </w:pPr>
            <w:r w:rsidRPr="00616761">
              <w:rPr>
                <w:color w:val="000000"/>
                <w:sz w:val="22"/>
                <w:szCs w:val="22"/>
              </w:rPr>
              <w:t>Гайнский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1A225ED5"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339CC5D4"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86,40</w:t>
            </w:r>
          </w:p>
        </w:tc>
      </w:tr>
      <w:tr w:rsidR="00616761" w:rsidRPr="00616761" w14:paraId="1FE8FF1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9392C6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26</w:t>
            </w:r>
          </w:p>
        </w:tc>
        <w:tc>
          <w:tcPr>
            <w:tcW w:w="2768" w:type="pct"/>
            <w:tcBorders>
              <w:top w:val="nil"/>
              <w:left w:val="nil"/>
              <w:bottom w:val="single" w:sz="4" w:space="0" w:color="auto"/>
              <w:right w:val="single" w:sz="4" w:space="0" w:color="auto"/>
            </w:tcBorders>
            <w:shd w:val="clear" w:color="auto" w:fill="auto"/>
            <w:noWrap/>
            <w:vAlign w:val="bottom"/>
            <w:hideMark/>
          </w:tcPr>
          <w:p w14:paraId="01693E85" w14:textId="68A446F8" w:rsidR="00616761" w:rsidRPr="00616761" w:rsidRDefault="0081558D" w:rsidP="00D93897">
            <w:pPr>
              <w:spacing w:line="240" w:lineRule="auto"/>
              <w:ind w:firstLine="0"/>
              <w:rPr>
                <w:color w:val="000000"/>
                <w:sz w:val="22"/>
                <w:szCs w:val="22"/>
              </w:rPr>
            </w:pPr>
            <w:r>
              <w:rPr>
                <w:color w:val="000000"/>
                <w:sz w:val="22"/>
                <w:szCs w:val="22"/>
              </w:rPr>
              <w:t>Чердынский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D90124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w:t>
            </w:r>
          </w:p>
        </w:tc>
        <w:tc>
          <w:tcPr>
            <w:tcW w:w="615" w:type="pct"/>
            <w:tcBorders>
              <w:top w:val="nil"/>
              <w:left w:val="nil"/>
              <w:bottom w:val="single" w:sz="4" w:space="0" w:color="auto"/>
              <w:right w:val="single" w:sz="4" w:space="0" w:color="auto"/>
            </w:tcBorders>
            <w:shd w:val="clear" w:color="auto" w:fill="auto"/>
            <w:noWrap/>
            <w:vAlign w:val="bottom"/>
            <w:hideMark/>
          </w:tcPr>
          <w:p w14:paraId="5B1A6D8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86,34</w:t>
            </w:r>
          </w:p>
        </w:tc>
      </w:tr>
      <w:tr w:rsidR="00616761" w:rsidRPr="00616761" w14:paraId="6A1635D0"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88F7C95"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27</w:t>
            </w:r>
          </w:p>
        </w:tc>
        <w:tc>
          <w:tcPr>
            <w:tcW w:w="2768" w:type="pct"/>
            <w:tcBorders>
              <w:top w:val="nil"/>
              <w:left w:val="nil"/>
              <w:bottom w:val="single" w:sz="4" w:space="0" w:color="auto"/>
              <w:right w:val="single" w:sz="4" w:space="0" w:color="auto"/>
            </w:tcBorders>
            <w:shd w:val="clear" w:color="auto" w:fill="auto"/>
            <w:noWrap/>
            <w:vAlign w:val="bottom"/>
            <w:hideMark/>
          </w:tcPr>
          <w:p w14:paraId="43AB4ECC" w14:textId="0B989B81" w:rsidR="00616761" w:rsidRPr="00616761" w:rsidRDefault="0081558D" w:rsidP="00D93897">
            <w:pPr>
              <w:spacing w:line="240" w:lineRule="auto"/>
              <w:ind w:firstLine="0"/>
              <w:rPr>
                <w:color w:val="000000"/>
                <w:sz w:val="22"/>
                <w:szCs w:val="22"/>
              </w:rPr>
            </w:pPr>
            <w:r>
              <w:rPr>
                <w:color w:val="000000"/>
                <w:sz w:val="22"/>
                <w:szCs w:val="22"/>
              </w:rPr>
              <w:t>Ильинский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1DFACCD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w:t>
            </w:r>
          </w:p>
        </w:tc>
        <w:tc>
          <w:tcPr>
            <w:tcW w:w="615" w:type="pct"/>
            <w:tcBorders>
              <w:top w:val="nil"/>
              <w:left w:val="nil"/>
              <w:bottom w:val="single" w:sz="4" w:space="0" w:color="auto"/>
              <w:right w:val="single" w:sz="4" w:space="0" w:color="auto"/>
            </w:tcBorders>
            <w:shd w:val="clear" w:color="auto" w:fill="auto"/>
            <w:noWrap/>
            <w:vAlign w:val="bottom"/>
            <w:hideMark/>
          </w:tcPr>
          <w:p w14:paraId="3990263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86,23</w:t>
            </w:r>
          </w:p>
        </w:tc>
      </w:tr>
      <w:tr w:rsidR="00616761" w:rsidRPr="00616761" w14:paraId="19BD0531"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11B4AB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28</w:t>
            </w:r>
          </w:p>
        </w:tc>
        <w:tc>
          <w:tcPr>
            <w:tcW w:w="2768" w:type="pct"/>
            <w:tcBorders>
              <w:top w:val="nil"/>
              <w:left w:val="nil"/>
              <w:bottom w:val="single" w:sz="4" w:space="0" w:color="auto"/>
              <w:right w:val="single" w:sz="4" w:space="0" w:color="auto"/>
            </w:tcBorders>
            <w:shd w:val="clear" w:color="auto" w:fill="auto"/>
            <w:noWrap/>
            <w:vAlign w:val="bottom"/>
            <w:hideMark/>
          </w:tcPr>
          <w:p w14:paraId="3F0F6797" w14:textId="77777777" w:rsidR="00616761" w:rsidRPr="00616761" w:rsidRDefault="00616761" w:rsidP="00D93897">
            <w:pPr>
              <w:spacing w:line="240" w:lineRule="auto"/>
              <w:ind w:firstLine="0"/>
              <w:rPr>
                <w:color w:val="000000"/>
                <w:sz w:val="22"/>
                <w:szCs w:val="22"/>
              </w:rPr>
            </w:pPr>
            <w:r w:rsidRPr="00616761">
              <w:rPr>
                <w:color w:val="000000"/>
                <w:sz w:val="22"/>
                <w:szCs w:val="22"/>
              </w:rPr>
              <w:t>Кудымкарский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4D05DC6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16</w:t>
            </w:r>
          </w:p>
        </w:tc>
        <w:tc>
          <w:tcPr>
            <w:tcW w:w="615" w:type="pct"/>
            <w:tcBorders>
              <w:top w:val="nil"/>
              <w:left w:val="nil"/>
              <w:bottom w:val="single" w:sz="4" w:space="0" w:color="auto"/>
              <w:right w:val="single" w:sz="4" w:space="0" w:color="auto"/>
            </w:tcBorders>
            <w:shd w:val="clear" w:color="auto" w:fill="auto"/>
            <w:noWrap/>
            <w:vAlign w:val="bottom"/>
            <w:hideMark/>
          </w:tcPr>
          <w:p w14:paraId="74E53F5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85,63</w:t>
            </w:r>
          </w:p>
        </w:tc>
      </w:tr>
      <w:tr w:rsidR="00616761" w:rsidRPr="00616761" w14:paraId="0359E7C9"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37CEF0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29</w:t>
            </w:r>
          </w:p>
        </w:tc>
        <w:tc>
          <w:tcPr>
            <w:tcW w:w="2768" w:type="pct"/>
            <w:tcBorders>
              <w:top w:val="nil"/>
              <w:left w:val="nil"/>
              <w:bottom w:val="single" w:sz="4" w:space="0" w:color="auto"/>
              <w:right w:val="single" w:sz="4" w:space="0" w:color="auto"/>
            </w:tcBorders>
            <w:shd w:val="clear" w:color="auto" w:fill="auto"/>
            <w:noWrap/>
            <w:vAlign w:val="bottom"/>
            <w:hideMark/>
          </w:tcPr>
          <w:p w14:paraId="6AEA0122" w14:textId="77777777" w:rsidR="00616761" w:rsidRPr="00616761" w:rsidRDefault="00616761" w:rsidP="00D93897">
            <w:pPr>
              <w:spacing w:line="240" w:lineRule="auto"/>
              <w:ind w:firstLine="0"/>
              <w:rPr>
                <w:color w:val="000000"/>
                <w:sz w:val="22"/>
                <w:szCs w:val="22"/>
              </w:rPr>
            </w:pPr>
            <w:r w:rsidRPr="00616761">
              <w:rPr>
                <w:color w:val="000000"/>
                <w:sz w:val="22"/>
                <w:szCs w:val="22"/>
              </w:rPr>
              <w:t>Кунгурский муниципальный район</w:t>
            </w:r>
          </w:p>
        </w:tc>
        <w:tc>
          <w:tcPr>
            <w:tcW w:w="950" w:type="pct"/>
            <w:tcBorders>
              <w:top w:val="nil"/>
              <w:left w:val="nil"/>
              <w:bottom w:val="single" w:sz="4" w:space="0" w:color="auto"/>
              <w:right w:val="single" w:sz="4" w:space="0" w:color="auto"/>
            </w:tcBorders>
            <w:shd w:val="clear" w:color="auto" w:fill="auto"/>
            <w:noWrap/>
            <w:vAlign w:val="bottom"/>
            <w:hideMark/>
          </w:tcPr>
          <w:p w14:paraId="2E3A544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22</w:t>
            </w:r>
          </w:p>
        </w:tc>
        <w:tc>
          <w:tcPr>
            <w:tcW w:w="615" w:type="pct"/>
            <w:tcBorders>
              <w:top w:val="nil"/>
              <w:left w:val="nil"/>
              <w:bottom w:val="single" w:sz="4" w:space="0" w:color="auto"/>
              <w:right w:val="single" w:sz="4" w:space="0" w:color="auto"/>
            </w:tcBorders>
            <w:shd w:val="clear" w:color="auto" w:fill="auto"/>
            <w:noWrap/>
            <w:vAlign w:val="bottom"/>
            <w:hideMark/>
          </w:tcPr>
          <w:p w14:paraId="0EC053C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85,50</w:t>
            </w:r>
          </w:p>
        </w:tc>
      </w:tr>
      <w:tr w:rsidR="00616761" w:rsidRPr="00616761" w14:paraId="7FE77A59"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B1DC73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29</w:t>
            </w:r>
          </w:p>
        </w:tc>
        <w:tc>
          <w:tcPr>
            <w:tcW w:w="2768" w:type="pct"/>
            <w:tcBorders>
              <w:top w:val="nil"/>
              <w:left w:val="nil"/>
              <w:bottom w:val="single" w:sz="4" w:space="0" w:color="auto"/>
              <w:right w:val="single" w:sz="4" w:space="0" w:color="auto"/>
            </w:tcBorders>
            <w:shd w:val="clear" w:color="auto" w:fill="auto"/>
            <w:noWrap/>
            <w:vAlign w:val="bottom"/>
            <w:hideMark/>
          </w:tcPr>
          <w:p w14:paraId="307131FF" w14:textId="18F659FE" w:rsidR="00616761" w:rsidRPr="00616761" w:rsidRDefault="0081558D" w:rsidP="00D93897">
            <w:pPr>
              <w:spacing w:line="240" w:lineRule="auto"/>
              <w:ind w:firstLine="0"/>
              <w:rPr>
                <w:color w:val="000000"/>
                <w:sz w:val="22"/>
                <w:szCs w:val="22"/>
              </w:rPr>
            </w:pPr>
            <w:r>
              <w:rPr>
                <w:color w:val="000000"/>
                <w:sz w:val="22"/>
                <w:szCs w:val="22"/>
              </w:rPr>
              <w:t>Губахинский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0197DE6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w:t>
            </w:r>
          </w:p>
        </w:tc>
        <w:tc>
          <w:tcPr>
            <w:tcW w:w="615" w:type="pct"/>
            <w:tcBorders>
              <w:top w:val="nil"/>
              <w:left w:val="nil"/>
              <w:bottom w:val="single" w:sz="4" w:space="0" w:color="auto"/>
              <w:right w:val="single" w:sz="4" w:space="0" w:color="auto"/>
            </w:tcBorders>
            <w:shd w:val="clear" w:color="auto" w:fill="auto"/>
            <w:noWrap/>
            <w:vAlign w:val="bottom"/>
            <w:hideMark/>
          </w:tcPr>
          <w:p w14:paraId="3A3AE17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85,50</w:t>
            </w:r>
          </w:p>
        </w:tc>
      </w:tr>
      <w:tr w:rsidR="00616761" w:rsidRPr="00616761" w14:paraId="0C2D8B0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E4DACE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31</w:t>
            </w:r>
          </w:p>
        </w:tc>
        <w:tc>
          <w:tcPr>
            <w:tcW w:w="2768" w:type="pct"/>
            <w:tcBorders>
              <w:top w:val="nil"/>
              <w:left w:val="nil"/>
              <w:bottom w:val="single" w:sz="4" w:space="0" w:color="auto"/>
              <w:right w:val="single" w:sz="4" w:space="0" w:color="auto"/>
            </w:tcBorders>
            <w:shd w:val="clear" w:color="auto" w:fill="auto"/>
            <w:noWrap/>
            <w:vAlign w:val="bottom"/>
            <w:hideMark/>
          </w:tcPr>
          <w:p w14:paraId="34EE1A04" w14:textId="216C6CD0" w:rsidR="00616761" w:rsidRPr="00616761" w:rsidRDefault="0081558D" w:rsidP="00D93897">
            <w:pPr>
              <w:spacing w:line="240" w:lineRule="auto"/>
              <w:ind w:firstLine="0"/>
              <w:rPr>
                <w:color w:val="000000"/>
                <w:sz w:val="22"/>
                <w:szCs w:val="22"/>
              </w:rPr>
            </w:pPr>
            <w:r>
              <w:rPr>
                <w:color w:val="000000"/>
                <w:sz w:val="22"/>
                <w:szCs w:val="22"/>
              </w:rPr>
              <w:t>Осинский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2D68E30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2BDB03CD"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84,77</w:t>
            </w:r>
          </w:p>
        </w:tc>
      </w:tr>
      <w:tr w:rsidR="00616761" w:rsidRPr="00616761" w14:paraId="4EF6DDDD"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A3BE7F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32</w:t>
            </w:r>
          </w:p>
        </w:tc>
        <w:tc>
          <w:tcPr>
            <w:tcW w:w="2768" w:type="pct"/>
            <w:tcBorders>
              <w:top w:val="nil"/>
              <w:left w:val="nil"/>
              <w:bottom w:val="single" w:sz="4" w:space="0" w:color="auto"/>
              <w:right w:val="single" w:sz="4" w:space="0" w:color="auto"/>
            </w:tcBorders>
            <w:shd w:val="clear" w:color="auto" w:fill="auto"/>
            <w:noWrap/>
            <w:vAlign w:val="bottom"/>
            <w:hideMark/>
          </w:tcPr>
          <w:p w14:paraId="773F70DB" w14:textId="6DFE1378" w:rsidR="00616761" w:rsidRPr="00616761" w:rsidRDefault="0081558D" w:rsidP="00D93897">
            <w:pPr>
              <w:spacing w:line="240" w:lineRule="auto"/>
              <w:ind w:firstLine="0"/>
              <w:rPr>
                <w:color w:val="000000"/>
                <w:sz w:val="22"/>
                <w:szCs w:val="22"/>
              </w:rPr>
            </w:pPr>
            <w:r>
              <w:rPr>
                <w:color w:val="000000"/>
                <w:sz w:val="22"/>
                <w:szCs w:val="22"/>
              </w:rPr>
              <w:t>Оханский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7D9783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4CE6D7F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84,25</w:t>
            </w:r>
          </w:p>
        </w:tc>
      </w:tr>
      <w:tr w:rsidR="00616761" w:rsidRPr="00616761" w14:paraId="0D8F160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FAA52A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33</w:t>
            </w:r>
          </w:p>
        </w:tc>
        <w:tc>
          <w:tcPr>
            <w:tcW w:w="2768" w:type="pct"/>
            <w:tcBorders>
              <w:top w:val="nil"/>
              <w:left w:val="nil"/>
              <w:bottom w:val="single" w:sz="4" w:space="0" w:color="auto"/>
              <w:right w:val="single" w:sz="4" w:space="0" w:color="auto"/>
            </w:tcBorders>
            <w:shd w:val="clear" w:color="auto" w:fill="auto"/>
            <w:noWrap/>
            <w:vAlign w:val="bottom"/>
            <w:hideMark/>
          </w:tcPr>
          <w:p w14:paraId="7431DC08" w14:textId="5A23E4BD" w:rsidR="00616761" w:rsidRPr="00616761" w:rsidRDefault="0081558D" w:rsidP="00D93897">
            <w:pPr>
              <w:spacing w:line="240" w:lineRule="auto"/>
              <w:ind w:firstLine="0"/>
              <w:rPr>
                <w:color w:val="000000"/>
                <w:sz w:val="22"/>
                <w:szCs w:val="22"/>
              </w:rPr>
            </w:pPr>
            <w:r>
              <w:rPr>
                <w:color w:val="000000"/>
                <w:sz w:val="22"/>
                <w:szCs w:val="22"/>
              </w:rPr>
              <w:t>Краснокамский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7D3196A"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12</w:t>
            </w:r>
          </w:p>
        </w:tc>
        <w:tc>
          <w:tcPr>
            <w:tcW w:w="615" w:type="pct"/>
            <w:tcBorders>
              <w:top w:val="nil"/>
              <w:left w:val="nil"/>
              <w:bottom w:val="single" w:sz="4" w:space="0" w:color="auto"/>
              <w:right w:val="single" w:sz="4" w:space="0" w:color="auto"/>
            </w:tcBorders>
            <w:shd w:val="clear" w:color="auto" w:fill="auto"/>
            <w:noWrap/>
            <w:vAlign w:val="bottom"/>
            <w:hideMark/>
          </w:tcPr>
          <w:p w14:paraId="3882D0C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84,21</w:t>
            </w:r>
          </w:p>
        </w:tc>
      </w:tr>
      <w:tr w:rsidR="00616761" w:rsidRPr="00616761" w14:paraId="5148C8B3"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54D51A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34</w:t>
            </w:r>
          </w:p>
        </w:tc>
        <w:tc>
          <w:tcPr>
            <w:tcW w:w="2768" w:type="pct"/>
            <w:tcBorders>
              <w:top w:val="nil"/>
              <w:left w:val="nil"/>
              <w:bottom w:val="single" w:sz="4" w:space="0" w:color="auto"/>
              <w:right w:val="single" w:sz="4" w:space="0" w:color="auto"/>
            </w:tcBorders>
            <w:shd w:val="clear" w:color="auto" w:fill="auto"/>
            <w:noWrap/>
            <w:vAlign w:val="bottom"/>
            <w:hideMark/>
          </w:tcPr>
          <w:p w14:paraId="424158B7" w14:textId="77777777" w:rsidR="00616761" w:rsidRPr="00616761" w:rsidRDefault="00616761" w:rsidP="00D93897">
            <w:pPr>
              <w:spacing w:line="240" w:lineRule="auto"/>
              <w:ind w:firstLine="0"/>
              <w:rPr>
                <w:color w:val="000000"/>
                <w:sz w:val="22"/>
                <w:szCs w:val="22"/>
              </w:rPr>
            </w:pPr>
            <w:r w:rsidRPr="00616761">
              <w:rPr>
                <w:color w:val="000000"/>
                <w:sz w:val="22"/>
                <w:szCs w:val="22"/>
              </w:rPr>
              <w:t>Куединский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5FF54C6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615" w:type="pct"/>
            <w:tcBorders>
              <w:top w:val="nil"/>
              <w:left w:val="nil"/>
              <w:bottom w:val="single" w:sz="4" w:space="0" w:color="auto"/>
              <w:right w:val="single" w:sz="4" w:space="0" w:color="auto"/>
            </w:tcBorders>
            <w:shd w:val="clear" w:color="auto" w:fill="auto"/>
            <w:noWrap/>
            <w:vAlign w:val="bottom"/>
            <w:hideMark/>
          </w:tcPr>
          <w:p w14:paraId="60810925"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84,16</w:t>
            </w:r>
          </w:p>
        </w:tc>
      </w:tr>
      <w:tr w:rsidR="00616761" w:rsidRPr="00616761" w14:paraId="4012FF91"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048695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35</w:t>
            </w:r>
          </w:p>
        </w:tc>
        <w:tc>
          <w:tcPr>
            <w:tcW w:w="2768" w:type="pct"/>
            <w:tcBorders>
              <w:top w:val="nil"/>
              <w:left w:val="nil"/>
              <w:bottom w:val="single" w:sz="4" w:space="0" w:color="auto"/>
              <w:right w:val="single" w:sz="4" w:space="0" w:color="auto"/>
            </w:tcBorders>
            <w:shd w:val="clear" w:color="auto" w:fill="auto"/>
            <w:noWrap/>
            <w:vAlign w:val="bottom"/>
            <w:hideMark/>
          </w:tcPr>
          <w:p w14:paraId="24FD5704" w14:textId="77777777" w:rsidR="00616761" w:rsidRPr="00616761" w:rsidRDefault="00616761" w:rsidP="00D93897">
            <w:pPr>
              <w:spacing w:line="240" w:lineRule="auto"/>
              <w:ind w:firstLine="0"/>
              <w:rPr>
                <w:color w:val="000000"/>
                <w:sz w:val="22"/>
                <w:szCs w:val="22"/>
              </w:rPr>
            </w:pPr>
            <w:r w:rsidRPr="00616761">
              <w:rPr>
                <w:color w:val="000000"/>
                <w:sz w:val="22"/>
                <w:szCs w:val="22"/>
              </w:rPr>
              <w:t>Косинский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2600016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6942BB2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83,98</w:t>
            </w:r>
          </w:p>
        </w:tc>
      </w:tr>
      <w:tr w:rsidR="00616761" w:rsidRPr="00616761" w14:paraId="36524FC9"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33E3383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36</w:t>
            </w:r>
          </w:p>
        </w:tc>
        <w:tc>
          <w:tcPr>
            <w:tcW w:w="2768" w:type="pct"/>
            <w:tcBorders>
              <w:top w:val="nil"/>
              <w:left w:val="nil"/>
              <w:bottom w:val="single" w:sz="4" w:space="0" w:color="auto"/>
              <w:right w:val="single" w:sz="4" w:space="0" w:color="auto"/>
            </w:tcBorders>
            <w:shd w:val="clear" w:color="auto" w:fill="auto"/>
            <w:noWrap/>
            <w:vAlign w:val="bottom"/>
            <w:hideMark/>
          </w:tcPr>
          <w:p w14:paraId="2EEF7376" w14:textId="77777777" w:rsidR="00616761" w:rsidRPr="00616761" w:rsidRDefault="00616761" w:rsidP="00D93897">
            <w:pPr>
              <w:spacing w:line="240" w:lineRule="auto"/>
              <w:ind w:firstLine="0"/>
              <w:rPr>
                <w:color w:val="000000"/>
                <w:sz w:val="22"/>
                <w:szCs w:val="22"/>
              </w:rPr>
            </w:pPr>
            <w:r w:rsidRPr="00616761">
              <w:rPr>
                <w:color w:val="000000"/>
                <w:sz w:val="22"/>
                <w:szCs w:val="22"/>
              </w:rPr>
              <w:t>Очерский городской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32D508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w:t>
            </w:r>
          </w:p>
        </w:tc>
        <w:tc>
          <w:tcPr>
            <w:tcW w:w="615" w:type="pct"/>
            <w:tcBorders>
              <w:top w:val="nil"/>
              <w:left w:val="nil"/>
              <w:bottom w:val="single" w:sz="4" w:space="0" w:color="auto"/>
              <w:right w:val="single" w:sz="4" w:space="0" w:color="auto"/>
            </w:tcBorders>
            <w:shd w:val="clear" w:color="auto" w:fill="auto"/>
            <w:noWrap/>
            <w:vAlign w:val="bottom"/>
            <w:hideMark/>
          </w:tcPr>
          <w:p w14:paraId="6C77430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83,42</w:t>
            </w:r>
          </w:p>
        </w:tc>
      </w:tr>
      <w:tr w:rsidR="00616761" w:rsidRPr="00616761" w14:paraId="196D0069"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ECBA45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37</w:t>
            </w:r>
          </w:p>
        </w:tc>
        <w:tc>
          <w:tcPr>
            <w:tcW w:w="2768" w:type="pct"/>
            <w:tcBorders>
              <w:top w:val="nil"/>
              <w:left w:val="nil"/>
              <w:bottom w:val="single" w:sz="4" w:space="0" w:color="auto"/>
              <w:right w:val="single" w:sz="4" w:space="0" w:color="auto"/>
            </w:tcBorders>
            <w:shd w:val="clear" w:color="auto" w:fill="auto"/>
            <w:noWrap/>
            <w:vAlign w:val="bottom"/>
            <w:hideMark/>
          </w:tcPr>
          <w:p w14:paraId="356D7587" w14:textId="77777777" w:rsidR="00616761" w:rsidRPr="00616761" w:rsidRDefault="00616761" w:rsidP="00D93897">
            <w:pPr>
              <w:spacing w:line="240" w:lineRule="auto"/>
              <w:ind w:firstLine="0"/>
              <w:rPr>
                <w:color w:val="000000"/>
                <w:sz w:val="22"/>
                <w:szCs w:val="22"/>
              </w:rPr>
            </w:pPr>
            <w:r w:rsidRPr="00616761">
              <w:rPr>
                <w:color w:val="000000"/>
                <w:sz w:val="22"/>
                <w:szCs w:val="22"/>
              </w:rPr>
              <w:t>Еловский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43428B8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6</w:t>
            </w:r>
          </w:p>
        </w:tc>
        <w:tc>
          <w:tcPr>
            <w:tcW w:w="615" w:type="pct"/>
            <w:tcBorders>
              <w:top w:val="nil"/>
              <w:left w:val="nil"/>
              <w:bottom w:val="single" w:sz="4" w:space="0" w:color="auto"/>
              <w:right w:val="single" w:sz="4" w:space="0" w:color="auto"/>
            </w:tcBorders>
            <w:shd w:val="clear" w:color="auto" w:fill="auto"/>
            <w:noWrap/>
            <w:vAlign w:val="bottom"/>
            <w:hideMark/>
          </w:tcPr>
          <w:p w14:paraId="6AF0229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82,36</w:t>
            </w:r>
          </w:p>
        </w:tc>
      </w:tr>
      <w:tr w:rsidR="00616761" w:rsidRPr="00616761" w14:paraId="1DD4D6EE"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5B57D1C"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38</w:t>
            </w:r>
          </w:p>
        </w:tc>
        <w:tc>
          <w:tcPr>
            <w:tcW w:w="2768" w:type="pct"/>
            <w:tcBorders>
              <w:top w:val="nil"/>
              <w:left w:val="nil"/>
              <w:bottom w:val="single" w:sz="4" w:space="0" w:color="auto"/>
              <w:right w:val="single" w:sz="4" w:space="0" w:color="auto"/>
            </w:tcBorders>
            <w:shd w:val="clear" w:color="auto" w:fill="auto"/>
            <w:noWrap/>
            <w:vAlign w:val="bottom"/>
            <w:hideMark/>
          </w:tcPr>
          <w:p w14:paraId="1E8D6128" w14:textId="77777777" w:rsidR="00616761" w:rsidRPr="00616761" w:rsidRDefault="00616761" w:rsidP="00D93897">
            <w:pPr>
              <w:spacing w:line="240" w:lineRule="auto"/>
              <w:ind w:firstLine="0"/>
              <w:rPr>
                <w:color w:val="000000"/>
                <w:sz w:val="22"/>
                <w:szCs w:val="22"/>
              </w:rPr>
            </w:pPr>
            <w:r w:rsidRPr="00616761">
              <w:rPr>
                <w:color w:val="000000"/>
                <w:sz w:val="22"/>
                <w:szCs w:val="22"/>
              </w:rPr>
              <w:t>Бардымский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30D50809"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9</w:t>
            </w:r>
          </w:p>
        </w:tc>
        <w:tc>
          <w:tcPr>
            <w:tcW w:w="615" w:type="pct"/>
            <w:tcBorders>
              <w:top w:val="nil"/>
              <w:left w:val="nil"/>
              <w:bottom w:val="single" w:sz="4" w:space="0" w:color="auto"/>
              <w:right w:val="single" w:sz="4" w:space="0" w:color="auto"/>
            </w:tcBorders>
            <w:shd w:val="clear" w:color="auto" w:fill="auto"/>
            <w:noWrap/>
            <w:vAlign w:val="bottom"/>
            <w:hideMark/>
          </w:tcPr>
          <w:p w14:paraId="77A20633"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82,31</w:t>
            </w:r>
          </w:p>
        </w:tc>
      </w:tr>
      <w:tr w:rsidR="00616761" w:rsidRPr="00616761" w14:paraId="593DDA41"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9461A71"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39</w:t>
            </w:r>
          </w:p>
        </w:tc>
        <w:tc>
          <w:tcPr>
            <w:tcW w:w="2768" w:type="pct"/>
            <w:tcBorders>
              <w:top w:val="nil"/>
              <w:left w:val="nil"/>
              <w:bottom w:val="single" w:sz="4" w:space="0" w:color="auto"/>
              <w:right w:val="single" w:sz="4" w:space="0" w:color="auto"/>
            </w:tcBorders>
            <w:shd w:val="clear" w:color="auto" w:fill="auto"/>
            <w:noWrap/>
            <w:vAlign w:val="bottom"/>
            <w:hideMark/>
          </w:tcPr>
          <w:p w14:paraId="61711A72" w14:textId="77777777" w:rsidR="00616761" w:rsidRPr="00616761" w:rsidRDefault="00616761" w:rsidP="00D93897">
            <w:pPr>
              <w:spacing w:line="240" w:lineRule="auto"/>
              <w:ind w:firstLine="0"/>
              <w:rPr>
                <w:color w:val="000000"/>
                <w:sz w:val="22"/>
                <w:szCs w:val="22"/>
              </w:rPr>
            </w:pPr>
            <w:r w:rsidRPr="00616761">
              <w:rPr>
                <w:color w:val="000000"/>
                <w:sz w:val="22"/>
                <w:szCs w:val="22"/>
              </w:rPr>
              <w:t>Александровский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4B10667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5</w:t>
            </w:r>
          </w:p>
        </w:tc>
        <w:tc>
          <w:tcPr>
            <w:tcW w:w="615" w:type="pct"/>
            <w:tcBorders>
              <w:top w:val="nil"/>
              <w:left w:val="nil"/>
              <w:bottom w:val="single" w:sz="4" w:space="0" w:color="auto"/>
              <w:right w:val="single" w:sz="4" w:space="0" w:color="auto"/>
            </w:tcBorders>
            <w:shd w:val="clear" w:color="auto" w:fill="auto"/>
            <w:noWrap/>
            <w:vAlign w:val="bottom"/>
            <w:hideMark/>
          </w:tcPr>
          <w:p w14:paraId="4F39033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82,10</w:t>
            </w:r>
          </w:p>
        </w:tc>
      </w:tr>
      <w:tr w:rsidR="00616761" w:rsidRPr="00616761" w14:paraId="20147F5B"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34EAD810"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40</w:t>
            </w:r>
          </w:p>
        </w:tc>
        <w:tc>
          <w:tcPr>
            <w:tcW w:w="2768" w:type="pct"/>
            <w:tcBorders>
              <w:top w:val="nil"/>
              <w:left w:val="nil"/>
              <w:bottom w:val="single" w:sz="4" w:space="0" w:color="auto"/>
              <w:right w:val="single" w:sz="4" w:space="0" w:color="auto"/>
            </w:tcBorders>
            <w:shd w:val="clear" w:color="auto" w:fill="auto"/>
            <w:noWrap/>
            <w:vAlign w:val="bottom"/>
            <w:hideMark/>
          </w:tcPr>
          <w:p w14:paraId="306FBF98" w14:textId="77777777" w:rsidR="00616761" w:rsidRPr="00616761" w:rsidRDefault="00616761" w:rsidP="00D93897">
            <w:pPr>
              <w:spacing w:line="240" w:lineRule="auto"/>
              <w:ind w:firstLine="0"/>
              <w:rPr>
                <w:color w:val="000000"/>
                <w:sz w:val="22"/>
                <w:szCs w:val="22"/>
              </w:rPr>
            </w:pPr>
            <w:r w:rsidRPr="00616761">
              <w:rPr>
                <w:color w:val="000000"/>
                <w:sz w:val="22"/>
                <w:szCs w:val="22"/>
              </w:rPr>
              <w:t>Юрлинский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4A1605A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w:t>
            </w:r>
          </w:p>
        </w:tc>
        <w:tc>
          <w:tcPr>
            <w:tcW w:w="615" w:type="pct"/>
            <w:tcBorders>
              <w:top w:val="nil"/>
              <w:left w:val="nil"/>
              <w:bottom w:val="single" w:sz="4" w:space="0" w:color="auto"/>
              <w:right w:val="single" w:sz="4" w:space="0" w:color="auto"/>
            </w:tcBorders>
            <w:shd w:val="clear" w:color="auto" w:fill="auto"/>
            <w:noWrap/>
            <w:vAlign w:val="bottom"/>
            <w:hideMark/>
          </w:tcPr>
          <w:p w14:paraId="49E2E268"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80,51</w:t>
            </w:r>
          </w:p>
        </w:tc>
      </w:tr>
      <w:tr w:rsidR="00616761" w:rsidRPr="00616761" w14:paraId="4FCB32E4"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D669C2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lastRenderedPageBreak/>
              <w:t>41</w:t>
            </w:r>
          </w:p>
        </w:tc>
        <w:tc>
          <w:tcPr>
            <w:tcW w:w="2768" w:type="pct"/>
            <w:tcBorders>
              <w:top w:val="nil"/>
              <w:left w:val="nil"/>
              <w:bottom w:val="single" w:sz="4" w:space="0" w:color="auto"/>
              <w:right w:val="single" w:sz="4" w:space="0" w:color="auto"/>
            </w:tcBorders>
            <w:shd w:val="clear" w:color="auto" w:fill="auto"/>
            <w:noWrap/>
            <w:vAlign w:val="bottom"/>
            <w:hideMark/>
          </w:tcPr>
          <w:p w14:paraId="748152B1" w14:textId="613549A4" w:rsidR="00616761" w:rsidRPr="00616761" w:rsidRDefault="0081558D" w:rsidP="00D93897">
            <w:pPr>
              <w:spacing w:line="240" w:lineRule="auto"/>
              <w:ind w:firstLine="0"/>
              <w:rPr>
                <w:color w:val="000000"/>
                <w:sz w:val="22"/>
                <w:szCs w:val="22"/>
              </w:rPr>
            </w:pPr>
            <w:r>
              <w:rPr>
                <w:color w:val="000000"/>
                <w:sz w:val="22"/>
                <w:szCs w:val="22"/>
              </w:rPr>
              <w:t xml:space="preserve">Чусовской муниципальный округ </w:t>
            </w:r>
          </w:p>
        </w:tc>
        <w:tc>
          <w:tcPr>
            <w:tcW w:w="950" w:type="pct"/>
            <w:tcBorders>
              <w:top w:val="nil"/>
              <w:left w:val="nil"/>
              <w:bottom w:val="single" w:sz="4" w:space="0" w:color="auto"/>
              <w:right w:val="single" w:sz="4" w:space="0" w:color="auto"/>
            </w:tcBorders>
            <w:shd w:val="clear" w:color="auto" w:fill="auto"/>
            <w:noWrap/>
            <w:vAlign w:val="bottom"/>
            <w:hideMark/>
          </w:tcPr>
          <w:p w14:paraId="204E37EE"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12</w:t>
            </w:r>
          </w:p>
        </w:tc>
        <w:tc>
          <w:tcPr>
            <w:tcW w:w="615" w:type="pct"/>
            <w:tcBorders>
              <w:top w:val="nil"/>
              <w:left w:val="nil"/>
              <w:bottom w:val="single" w:sz="4" w:space="0" w:color="auto"/>
              <w:right w:val="single" w:sz="4" w:space="0" w:color="auto"/>
            </w:tcBorders>
            <w:shd w:val="clear" w:color="auto" w:fill="auto"/>
            <w:noWrap/>
            <w:vAlign w:val="bottom"/>
            <w:hideMark/>
          </w:tcPr>
          <w:p w14:paraId="73C4610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80,27</w:t>
            </w:r>
          </w:p>
        </w:tc>
      </w:tr>
      <w:tr w:rsidR="00616761" w:rsidRPr="00616761" w14:paraId="70F856F8"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16C3DA7"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42</w:t>
            </w:r>
          </w:p>
        </w:tc>
        <w:tc>
          <w:tcPr>
            <w:tcW w:w="2768" w:type="pct"/>
            <w:tcBorders>
              <w:top w:val="nil"/>
              <w:left w:val="nil"/>
              <w:bottom w:val="single" w:sz="4" w:space="0" w:color="auto"/>
              <w:right w:val="single" w:sz="4" w:space="0" w:color="auto"/>
            </w:tcBorders>
            <w:shd w:val="clear" w:color="auto" w:fill="auto"/>
            <w:noWrap/>
            <w:vAlign w:val="bottom"/>
            <w:hideMark/>
          </w:tcPr>
          <w:p w14:paraId="70860DED" w14:textId="4872CCF1" w:rsidR="00616761" w:rsidRPr="00616761" w:rsidRDefault="0081558D" w:rsidP="00D93897">
            <w:pPr>
              <w:spacing w:line="240" w:lineRule="auto"/>
              <w:ind w:firstLine="0"/>
              <w:rPr>
                <w:color w:val="000000"/>
                <w:sz w:val="22"/>
                <w:szCs w:val="22"/>
              </w:rPr>
            </w:pPr>
            <w:r>
              <w:rPr>
                <w:color w:val="000000"/>
                <w:sz w:val="22"/>
                <w:szCs w:val="22"/>
              </w:rPr>
              <w:t>Добрянский муниципальный округ</w:t>
            </w:r>
          </w:p>
        </w:tc>
        <w:tc>
          <w:tcPr>
            <w:tcW w:w="950" w:type="pct"/>
            <w:tcBorders>
              <w:top w:val="nil"/>
              <w:left w:val="nil"/>
              <w:bottom w:val="single" w:sz="4" w:space="0" w:color="auto"/>
              <w:right w:val="single" w:sz="4" w:space="0" w:color="auto"/>
            </w:tcBorders>
            <w:shd w:val="clear" w:color="auto" w:fill="auto"/>
            <w:noWrap/>
            <w:vAlign w:val="bottom"/>
            <w:hideMark/>
          </w:tcPr>
          <w:p w14:paraId="61D12A44"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615" w:type="pct"/>
            <w:tcBorders>
              <w:top w:val="nil"/>
              <w:left w:val="nil"/>
              <w:bottom w:val="single" w:sz="4" w:space="0" w:color="auto"/>
              <w:right w:val="single" w:sz="4" w:space="0" w:color="auto"/>
            </w:tcBorders>
            <w:shd w:val="clear" w:color="auto" w:fill="auto"/>
            <w:noWrap/>
            <w:vAlign w:val="bottom"/>
            <w:hideMark/>
          </w:tcPr>
          <w:p w14:paraId="304F6592"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79,88</w:t>
            </w:r>
          </w:p>
        </w:tc>
      </w:tr>
      <w:tr w:rsidR="00616761" w:rsidRPr="00616761" w14:paraId="75CAEDE8" w14:textId="77777777" w:rsidTr="00616761">
        <w:trPr>
          <w:trHeight w:val="57"/>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22D6C7F"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43</w:t>
            </w:r>
          </w:p>
        </w:tc>
        <w:tc>
          <w:tcPr>
            <w:tcW w:w="2768" w:type="pct"/>
            <w:tcBorders>
              <w:top w:val="nil"/>
              <w:left w:val="nil"/>
              <w:bottom w:val="single" w:sz="4" w:space="0" w:color="auto"/>
              <w:right w:val="single" w:sz="4" w:space="0" w:color="auto"/>
            </w:tcBorders>
            <w:shd w:val="clear" w:color="auto" w:fill="auto"/>
            <w:noWrap/>
            <w:vAlign w:val="bottom"/>
            <w:hideMark/>
          </w:tcPr>
          <w:p w14:paraId="23A7F61E" w14:textId="77777777" w:rsidR="00616761" w:rsidRPr="00616761" w:rsidRDefault="00616761" w:rsidP="00D93897">
            <w:pPr>
              <w:spacing w:line="240" w:lineRule="auto"/>
              <w:ind w:firstLine="0"/>
              <w:rPr>
                <w:color w:val="000000"/>
                <w:sz w:val="22"/>
                <w:szCs w:val="22"/>
              </w:rPr>
            </w:pPr>
            <w:r w:rsidRPr="00616761">
              <w:rPr>
                <w:color w:val="000000"/>
                <w:sz w:val="22"/>
                <w:szCs w:val="22"/>
              </w:rPr>
              <w:t>Большесосновский муниципальный район</w:t>
            </w:r>
          </w:p>
        </w:tc>
        <w:tc>
          <w:tcPr>
            <w:tcW w:w="950" w:type="pct"/>
            <w:tcBorders>
              <w:top w:val="nil"/>
              <w:left w:val="nil"/>
              <w:bottom w:val="single" w:sz="4" w:space="0" w:color="auto"/>
              <w:right w:val="single" w:sz="4" w:space="0" w:color="auto"/>
            </w:tcBorders>
            <w:shd w:val="clear" w:color="auto" w:fill="auto"/>
            <w:noWrap/>
            <w:vAlign w:val="bottom"/>
            <w:hideMark/>
          </w:tcPr>
          <w:p w14:paraId="7D99964B"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11</w:t>
            </w:r>
          </w:p>
        </w:tc>
        <w:tc>
          <w:tcPr>
            <w:tcW w:w="615" w:type="pct"/>
            <w:tcBorders>
              <w:top w:val="nil"/>
              <w:left w:val="nil"/>
              <w:bottom w:val="single" w:sz="4" w:space="0" w:color="auto"/>
              <w:right w:val="single" w:sz="4" w:space="0" w:color="auto"/>
            </w:tcBorders>
            <w:shd w:val="clear" w:color="auto" w:fill="auto"/>
            <w:noWrap/>
            <w:vAlign w:val="bottom"/>
            <w:hideMark/>
          </w:tcPr>
          <w:p w14:paraId="0827B156" w14:textId="77777777" w:rsidR="00616761" w:rsidRPr="00616761" w:rsidRDefault="00616761" w:rsidP="00D93897">
            <w:pPr>
              <w:spacing w:line="240" w:lineRule="auto"/>
              <w:ind w:firstLine="0"/>
              <w:jc w:val="right"/>
              <w:rPr>
                <w:color w:val="000000"/>
                <w:sz w:val="22"/>
                <w:szCs w:val="22"/>
              </w:rPr>
            </w:pPr>
            <w:r w:rsidRPr="00616761">
              <w:rPr>
                <w:color w:val="000000"/>
                <w:sz w:val="22"/>
                <w:szCs w:val="22"/>
              </w:rPr>
              <w:t>79,16</w:t>
            </w:r>
          </w:p>
        </w:tc>
      </w:tr>
    </w:tbl>
    <w:p w14:paraId="0515C9EE" w14:textId="77777777" w:rsidR="00B544CC" w:rsidRPr="00861FD7" w:rsidRDefault="00B544CC" w:rsidP="000A1D96"/>
    <w:sectPr w:rsidR="00B544CC" w:rsidRPr="00861FD7" w:rsidSect="00335697">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2C156" w14:textId="77777777" w:rsidR="002065CE" w:rsidRDefault="002065CE" w:rsidP="00713441">
      <w:r>
        <w:separator/>
      </w:r>
    </w:p>
  </w:endnote>
  <w:endnote w:type="continuationSeparator" w:id="0">
    <w:p w14:paraId="79ED3AF1" w14:textId="77777777" w:rsidR="002065CE" w:rsidRDefault="002065CE" w:rsidP="0071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110"/>
      <w:docPartObj>
        <w:docPartGallery w:val="Page Numbers (Bottom of Page)"/>
        <w:docPartUnique/>
      </w:docPartObj>
    </w:sdtPr>
    <w:sdtContent>
      <w:p w14:paraId="5B602D86" w14:textId="77777777" w:rsidR="00354AA3" w:rsidRDefault="00354AA3" w:rsidP="00713441">
        <w:pPr>
          <w:pStyle w:val="a5"/>
          <w:ind w:firstLine="0"/>
          <w:jc w:val="center"/>
        </w:pPr>
        <w:r>
          <w:fldChar w:fldCharType="begin"/>
        </w:r>
        <w:r>
          <w:instrText xml:space="preserve"> PAGE   \* MERGEFORMAT </w:instrText>
        </w:r>
        <w:r>
          <w:fldChar w:fldCharType="separate"/>
        </w:r>
        <w:r w:rsidR="009739EE">
          <w:rPr>
            <w:noProof/>
          </w:rPr>
          <w:t>36</w:t>
        </w:r>
        <w:r>
          <w:rPr>
            <w:noProof/>
          </w:rPr>
          <w:fldChar w:fldCharType="end"/>
        </w:r>
      </w:p>
    </w:sdtContent>
  </w:sdt>
  <w:p w14:paraId="13BF5143" w14:textId="77777777" w:rsidR="00354AA3" w:rsidRDefault="00354A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FFA2" w14:textId="77777777" w:rsidR="002065CE" w:rsidRDefault="002065CE" w:rsidP="00713441">
      <w:r>
        <w:separator/>
      </w:r>
    </w:p>
  </w:footnote>
  <w:footnote w:type="continuationSeparator" w:id="0">
    <w:p w14:paraId="46E4A20A" w14:textId="77777777" w:rsidR="002065CE" w:rsidRDefault="002065CE" w:rsidP="00713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47CE"/>
    <w:multiLevelType w:val="hybridMultilevel"/>
    <w:tmpl w:val="D5A4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2990147"/>
    <w:multiLevelType w:val="multilevel"/>
    <w:tmpl w:val="502E6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DE1029"/>
    <w:multiLevelType w:val="multilevel"/>
    <w:tmpl w:val="8A1E1CD8"/>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CC31192"/>
    <w:multiLevelType w:val="hybridMultilevel"/>
    <w:tmpl w:val="022C91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1"/>
    <w:rsid w:val="00047AB3"/>
    <w:rsid w:val="00070827"/>
    <w:rsid w:val="00093D26"/>
    <w:rsid w:val="000A1D96"/>
    <w:rsid w:val="000F2C96"/>
    <w:rsid w:val="00104340"/>
    <w:rsid w:val="00116A3A"/>
    <w:rsid w:val="001242E5"/>
    <w:rsid w:val="00134F80"/>
    <w:rsid w:val="0019468C"/>
    <w:rsid w:val="001E44EE"/>
    <w:rsid w:val="001F61CE"/>
    <w:rsid w:val="002065CE"/>
    <w:rsid w:val="00255068"/>
    <w:rsid w:val="00273D94"/>
    <w:rsid w:val="002748DE"/>
    <w:rsid w:val="002A1109"/>
    <w:rsid w:val="00326F9F"/>
    <w:rsid w:val="00327C6F"/>
    <w:rsid w:val="00335697"/>
    <w:rsid w:val="00354AA3"/>
    <w:rsid w:val="003852A2"/>
    <w:rsid w:val="00391770"/>
    <w:rsid w:val="00397BAF"/>
    <w:rsid w:val="003D748A"/>
    <w:rsid w:val="004C0B21"/>
    <w:rsid w:val="004E6530"/>
    <w:rsid w:val="004F0EB3"/>
    <w:rsid w:val="00516A8D"/>
    <w:rsid w:val="00520610"/>
    <w:rsid w:val="00557281"/>
    <w:rsid w:val="00572911"/>
    <w:rsid w:val="005D4BAA"/>
    <w:rsid w:val="005E1DC6"/>
    <w:rsid w:val="00616761"/>
    <w:rsid w:val="006226B6"/>
    <w:rsid w:val="00625E7F"/>
    <w:rsid w:val="00631237"/>
    <w:rsid w:val="006761C6"/>
    <w:rsid w:val="006D6F66"/>
    <w:rsid w:val="00707D68"/>
    <w:rsid w:val="00707FD0"/>
    <w:rsid w:val="00713441"/>
    <w:rsid w:val="0072138C"/>
    <w:rsid w:val="0072413F"/>
    <w:rsid w:val="00736119"/>
    <w:rsid w:val="00753B4A"/>
    <w:rsid w:val="00766275"/>
    <w:rsid w:val="00767483"/>
    <w:rsid w:val="00786B5D"/>
    <w:rsid w:val="007961F2"/>
    <w:rsid w:val="00804775"/>
    <w:rsid w:val="0081558D"/>
    <w:rsid w:val="00824001"/>
    <w:rsid w:val="00861FD7"/>
    <w:rsid w:val="008A3C13"/>
    <w:rsid w:val="00920D78"/>
    <w:rsid w:val="009739EE"/>
    <w:rsid w:val="009E4632"/>
    <w:rsid w:val="009F3DE3"/>
    <w:rsid w:val="00A0675B"/>
    <w:rsid w:val="00A221D3"/>
    <w:rsid w:val="00A25D43"/>
    <w:rsid w:val="00A4315B"/>
    <w:rsid w:val="00A45E36"/>
    <w:rsid w:val="00A819D0"/>
    <w:rsid w:val="00A8780D"/>
    <w:rsid w:val="00A91111"/>
    <w:rsid w:val="00AA1633"/>
    <w:rsid w:val="00AB6C54"/>
    <w:rsid w:val="00AF7E71"/>
    <w:rsid w:val="00B045F4"/>
    <w:rsid w:val="00B2765F"/>
    <w:rsid w:val="00B4085C"/>
    <w:rsid w:val="00B544CC"/>
    <w:rsid w:val="00B70659"/>
    <w:rsid w:val="00B87B75"/>
    <w:rsid w:val="00BB68AC"/>
    <w:rsid w:val="00BC175C"/>
    <w:rsid w:val="00BE297B"/>
    <w:rsid w:val="00BE2D84"/>
    <w:rsid w:val="00BF743F"/>
    <w:rsid w:val="00C03573"/>
    <w:rsid w:val="00C677BE"/>
    <w:rsid w:val="00C91EFE"/>
    <w:rsid w:val="00CD0CD5"/>
    <w:rsid w:val="00D426A0"/>
    <w:rsid w:val="00D93897"/>
    <w:rsid w:val="00DA739D"/>
    <w:rsid w:val="00DC0A1B"/>
    <w:rsid w:val="00DF2FC5"/>
    <w:rsid w:val="00E0240E"/>
    <w:rsid w:val="00E07E52"/>
    <w:rsid w:val="00E1246B"/>
    <w:rsid w:val="00E64DDC"/>
    <w:rsid w:val="00E73EDE"/>
    <w:rsid w:val="00E77503"/>
    <w:rsid w:val="00ED24E6"/>
    <w:rsid w:val="00EE2FDD"/>
    <w:rsid w:val="00EF2721"/>
    <w:rsid w:val="00F24303"/>
    <w:rsid w:val="00F5120F"/>
    <w:rsid w:val="00F82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9340"/>
  <w15:docId w15:val="{2CD233F5-F4A7-4639-85B8-436E33E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D43"/>
    <w:rPr>
      <w:rFonts w:eastAsia="Times New Roman"/>
      <w:sz w:val="24"/>
      <w:szCs w:val="24"/>
      <w:lang w:eastAsia="ru-RU"/>
    </w:rPr>
  </w:style>
  <w:style w:type="paragraph" w:styleId="1">
    <w:name w:val="heading 1"/>
    <w:basedOn w:val="a"/>
    <w:next w:val="a"/>
    <w:link w:val="10"/>
    <w:uiPriority w:val="9"/>
    <w:qFormat/>
    <w:rsid w:val="00713441"/>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713441"/>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44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713441"/>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713441"/>
    <w:rPr>
      <w:rFonts w:ascii="Times New Roman" w:hAnsi="Times New Roman" w:cs="Times New Roman" w:hint="default"/>
      <w:b w:val="0"/>
      <w:bCs w:val="0"/>
      <w:i w:val="0"/>
      <w:iCs w:val="0"/>
      <w:color w:val="000000"/>
      <w:sz w:val="28"/>
      <w:szCs w:val="28"/>
    </w:rPr>
  </w:style>
  <w:style w:type="paragraph" w:styleId="a3">
    <w:name w:val="header"/>
    <w:basedOn w:val="a"/>
    <w:link w:val="a4"/>
    <w:uiPriority w:val="99"/>
    <w:semiHidden/>
    <w:unhideWhenUsed/>
    <w:rsid w:val="00713441"/>
    <w:pPr>
      <w:tabs>
        <w:tab w:val="center" w:pos="4677"/>
        <w:tab w:val="right" w:pos="9355"/>
      </w:tabs>
    </w:pPr>
    <w:rPr>
      <w:rFonts w:eastAsiaTheme="minorHAnsi"/>
      <w:sz w:val="28"/>
      <w:szCs w:val="28"/>
      <w:lang w:eastAsia="en-US"/>
    </w:rPr>
  </w:style>
  <w:style w:type="character" w:customStyle="1" w:styleId="a4">
    <w:name w:val="Верхний колонтитул Знак"/>
    <w:basedOn w:val="a0"/>
    <w:link w:val="a3"/>
    <w:uiPriority w:val="99"/>
    <w:semiHidden/>
    <w:rsid w:val="00713441"/>
  </w:style>
  <w:style w:type="paragraph" w:styleId="a5">
    <w:name w:val="footer"/>
    <w:basedOn w:val="a"/>
    <w:link w:val="a6"/>
    <w:uiPriority w:val="99"/>
    <w:unhideWhenUsed/>
    <w:rsid w:val="00713441"/>
    <w:pPr>
      <w:tabs>
        <w:tab w:val="center" w:pos="4677"/>
        <w:tab w:val="right" w:pos="9355"/>
      </w:tabs>
    </w:pPr>
    <w:rPr>
      <w:rFonts w:eastAsiaTheme="minorHAnsi"/>
      <w:sz w:val="28"/>
      <w:szCs w:val="28"/>
      <w:lang w:eastAsia="en-US"/>
    </w:rPr>
  </w:style>
  <w:style w:type="character" w:customStyle="1" w:styleId="a6">
    <w:name w:val="Нижний колонтитул Знак"/>
    <w:basedOn w:val="a0"/>
    <w:link w:val="a5"/>
    <w:uiPriority w:val="99"/>
    <w:rsid w:val="00713441"/>
  </w:style>
  <w:style w:type="paragraph" w:styleId="a7">
    <w:name w:val="Balloon Text"/>
    <w:basedOn w:val="a"/>
    <w:link w:val="a8"/>
    <w:uiPriority w:val="99"/>
    <w:semiHidden/>
    <w:unhideWhenUsed/>
    <w:rsid w:val="00D426A0"/>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D426A0"/>
    <w:rPr>
      <w:rFonts w:ascii="Tahoma" w:hAnsi="Tahoma" w:cs="Tahoma"/>
      <w:sz w:val="16"/>
      <w:szCs w:val="16"/>
    </w:rPr>
  </w:style>
  <w:style w:type="paragraph" w:styleId="a9">
    <w:name w:val="List Paragraph"/>
    <w:basedOn w:val="a"/>
    <w:uiPriority w:val="34"/>
    <w:qFormat/>
    <w:rsid w:val="005E1DC6"/>
    <w:pPr>
      <w:ind w:left="720"/>
      <w:contextualSpacing/>
    </w:pPr>
    <w:rPr>
      <w:rFonts w:eastAsiaTheme="minorHAnsi"/>
      <w:sz w:val="28"/>
      <w:szCs w:val="28"/>
      <w:lang w:eastAsia="en-US"/>
    </w:rPr>
  </w:style>
  <w:style w:type="character" w:customStyle="1" w:styleId="aa">
    <w:name w:val="Другое_"/>
    <w:basedOn w:val="a0"/>
    <w:link w:val="ab"/>
    <w:rsid w:val="00C91EFE"/>
    <w:rPr>
      <w:rFonts w:eastAsia="Times New Roman"/>
    </w:rPr>
  </w:style>
  <w:style w:type="paragraph" w:customStyle="1" w:styleId="ab">
    <w:name w:val="Другое"/>
    <w:basedOn w:val="a"/>
    <w:link w:val="aa"/>
    <w:rsid w:val="00C91EFE"/>
    <w:pPr>
      <w:widowControl w:val="0"/>
      <w:spacing w:line="312" w:lineRule="auto"/>
      <w:ind w:firstLine="400"/>
    </w:pPr>
    <w:rPr>
      <w:sz w:val="28"/>
      <w:szCs w:val="28"/>
      <w:lang w:eastAsia="en-US"/>
    </w:rPr>
  </w:style>
  <w:style w:type="table" w:styleId="ac">
    <w:name w:val="Table Grid"/>
    <w:basedOn w:val="a1"/>
    <w:uiPriority w:val="59"/>
    <w:rsid w:val="00B54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TOC Heading"/>
    <w:basedOn w:val="1"/>
    <w:next w:val="a"/>
    <w:uiPriority w:val="39"/>
    <w:unhideWhenUsed/>
    <w:qFormat/>
    <w:rsid w:val="00A8780D"/>
    <w:pPr>
      <w:ind w:firstLine="0"/>
      <w:jc w:val="left"/>
      <w:outlineLvl w:val="9"/>
    </w:pPr>
  </w:style>
  <w:style w:type="paragraph" w:styleId="11">
    <w:name w:val="toc 1"/>
    <w:basedOn w:val="a"/>
    <w:next w:val="a"/>
    <w:autoRedefine/>
    <w:uiPriority w:val="39"/>
    <w:unhideWhenUsed/>
    <w:rsid w:val="00A8780D"/>
    <w:pPr>
      <w:spacing w:after="100"/>
    </w:pPr>
  </w:style>
  <w:style w:type="paragraph" w:styleId="21">
    <w:name w:val="toc 2"/>
    <w:basedOn w:val="a"/>
    <w:next w:val="a"/>
    <w:autoRedefine/>
    <w:uiPriority w:val="39"/>
    <w:unhideWhenUsed/>
    <w:rsid w:val="00A8780D"/>
    <w:pPr>
      <w:spacing w:after="100"/>
      <w:ind w:left="240"/>
    </w:pPr>
  </w:style>
  <w:style w:type="character" w:styleId="ae">
    <w:name w:val="Hyperlink"/>
    <w:basedOn w:val="a0"/>
    <w:uiPriority w:val="99"/>
    <w:unhideWhenUsed/>
    <w:rsid w:val="00A87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1793">
      <w:bodyDiv w:val="1"/>
      <w:marLeft w:val="0"/>
      <w:marRight w:val="0"/>
      <w:marTop w:val="0"/>
      <w:marBottom w:val="0"/>
      <w:divBdr>
        <w:top w:val="none" w:sz="0" w:space="0" w:color="auto"/>
        <w:left w:val="none" w:sz="0" w:space="0" w:color="auto"/>
        <w:bottom w:val="none" w:sz="0" w:space="0" w:color="auto"/>
        <w:right w:val="none" w:sz="0" w:space="0" w:color="auto"/>
      </w:divBdr>
    </w:div>
    <w:div w:id="325744391">
      <w:bodyDiv w:val="1"/>
      <w:marLeft w:val="0"/>
      <w:marRight w:val="0"/>
      <w:marTop w:val="0"/>
      <w:marBottom w:val="0"/>
      <w:divBdr>
        <w:top w:val="none" w:sz="0" w:space="0" w:color="auto"/>
        <w:left w:val="none" w:sz="0" w:space="0" w:color="auto"/>
        <w:bottom w:val="none" w:sz="0" w:space="0" w:color="auto"/>
        <w:right w:val="none" w:sz="0" w:space="0" w:color="auto"/>
      </w:divBdr>
    </w:div>
    <w:div w:id="617951590">
      <w:bodyDiv w:val="1"/>
      <w:marLeft w:val="0"/>
      <w:marRight w:val="0"/>
      <w:marTop w:val="0"/>
      <w:marBottom w:val="0"/>
      <w:divBdr>
        <w:top w:val="none" w:sz="0" w:space="0" w:color="auto"/>
        <w:left w:val="none" w:sz="0" w:space="0" w:color="auto"/>
        <w:bottom w:val="none" w:sz="0" w:space="0" w:color="auto"/>
        <w:right w:val="none" w:sz="0" w:space="0" w:color="auto"/>
      </w:divBdr>
    </w:div>
    <w:div w:id="937644021">
      <w:bodyDiv w:val="1"/>
      <w:marLeft w:val="0"/>
      <w:marRight w:val="0"/>
      <w:marTop w:val="0"/>
      <w:marBottom w:val="0"/>
      <w:divBdr>
        <w:top w:val="none" w:sz="0" w:space="0" w:color="auto"/>
        <w:left w:val="none" w:sz="0" w:space="0" w:color="auto"/>
        <w:bottom w:val="none" w:sz="0" w:space="0" w:color="auto"/>
        <w:right w:val="none" w:sz="0" w:space="0" w:color="auto"/>
      </w:divBdr>
    </w:div>
    <w:div w:id="1111507417">
      <w:bodyDiv w:val="1"/>
      <w:marLeft w:val="0"/>
      <w:marRight w:val="0"/>
      <w:marTop w:val="0"/>
      <w:marBottom w:val="0"/>
      <w:divBdr>
        <w:top w:val="none" w:sz="0" w:space="0" w:color="auto"/>
        <w:left w:val="none" w:sz="0" w:space="0" w:color="auto"/>
        <w:bottom w:val="none" w:sz="0" w:space="0" w:color="auto"/>
        <w:right w:val="none" w:sz="0" w:space="0" w:color="auto"/>
      </w:divBdr>
    </w:div>
    <w:div w:id="1217887534">
      <w:bodyDiv w:val="1"/>
      <w:marLeft w:val="0"/>
      <w:marRight w:val="0"/>
      <w:marTop w:val="0"/>
      <w:marBottom w:val="0"/>
      <w:divBdr>
        <w:top w:val="none" w:sz="0" w:space="0" w:color="auto"/>
        <w:left w:val="none" w:sz="0" w:space="0" w:color="auto"/>
        <w:bottom w:val="none" w:sz="0" w:space="0" w:color="auto"/>
        <w:right w:val="none" w:sz="0" w:space="0" w:color="auto"/>
      </w:divBdr>
    </w:div>
    <w:div w:id="1254822221">
      <w:bodyDiv w:val="1"/>
      <w:marLeft w:val="0"/>
      <w:marRight w:val="0"/>
      <w:marTop w:val="0"/>
      <w:marBottom w:val="0"/>
      <w:divBdr>
        <w:top w:val="none" w:sz="0" w:space="0" w:color="auto"/>
        <w:left w:val="none" w:sz="0" w:space="0" w:color="auto"/>
        <w:bottom w:val="none" w:sz="0" w:space="0" w:color="auto"/>
        <w:right w:val="none" w:sz="0" w:space="0" w:color="auto"/>
      </w:divBdr>
    </w:div>
    <w:div w:id="1630238477">
      <w:bodyDiv w:val="1"/>
      <w:marLeft w:val="0"/>
      <w:marRight w:val="0"/>
      <w:marTop w:val="0"/>
      <w:marBottom w:val="0"/>
      <w:divBdr>
        <w:top w:val="none" w:sz="0" w:space="0" w:color="auto"/>
        <w:left w:val="none" w:sz="0" w:space="0" w:color="auto"/>
        <w:bottom w:val="none" w:sz="0" w:space="0" w:color="auto"/>
        <w:right w:val="none" w:sz="0" w:space="0" w:color="auto"/>
      </w:divBdr>
    </w:div>
    <w:div w:id="1869103075">
      <w:bodyDiv w:val="1"/>
      <w:marLeft w:val="0"/>
      <w:marRight w:val="0"/>
      <w:marTop w:val="0"/>
      <w:marBottom w:val="0"/>
      <w:divBdr>
        <w:top w:val="none" w:sz="0" w:space="0" w:color="auto"/>
        <w:left w:val="none" w:sz="0" w:space="0" w:color="auto"/>
        <w:bottom w:val="none" w:sz="0" w:space="0" w:color="auto"/>
        <w:right w:val="none" w:sz="0" w:space="0" w:color="auto"/>
      </w:divBdr>
    </w:div>
    <w:div w:id="18870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4496-51F5-40BB-A63D-466536B8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19346</Words>
  <Characters>110274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Волегов</dc:creator>
  <cp:keywords/>
  <dc:description/>
  <cp:lastModifiedBy>Пользователь</cp:lastModifiedBy>
  <cp:revision>3</cp:revision>
  <dcterms:created xsi:type="dcterms:W3CDTF">2025-12-29T09:33:00Z</dcterms:created>
  <dcterms:modified xsi:type="dcterms:W3CDTF">2026-01-12T11:06:00Z</dcterms:modified>
</cp:coreProperties>
</file>